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6316E">
      <w:pPr>
        <w:rPr>
          <w:rFonts w:ascii="Times New Roman" w:hAnsi="Times New Roman" w:eastAsia="Arial" w:cs="Arial"/>
          <w:b/>
          <w:sz w:val="36"/>
        </w:rPr>
      </w:pPr>
      <w:r>
        <w:rPr>
          <w:rFonts w:ascii="Times New Roman" w:hAnsi="Times New Roman" w:eastAsia="Arial" w:cs="Arial"/>
          <w:b/>
          <w:sz w:val="36"/>
        </w:rPr>
        <w:t>监督索引号53040200800801000</w:t>
      </w:r>
    </w:p>
    <w:p w14:paraId="00A3D740">
      <w:pPr>
        <w:rPr>
          <w:rFonts w:ascii="Times New Roman" w:hAnsi="Times New Roman" w:eastAsia="Arial" w:cs="Arial"/>
          <w:b/>
          <w:sz w:val="36"/>
        </w:rPr>
      </w:pPr>
    </w:p>
    <w:p w14:paraId="457B4AAF">
      <w:pPr>
        <w:jc w:val="center"/>
        <w:outlineLvl w:val="0"/>
        <w:rPr>
          <w:rFonts w:hint="eastAsia" w:ascii="Times New Roman" w:hAnsi="Times New Roman" w:eastAsia="方正小标宋_GBK" w:cs="方正小标宋_GBK"/>
          <w:sz w:val="36"/>
          <w:szCs w:val="36"/>
          <w:highlight w:val="none"/>
        </w:rPr>
      </w:pPr>
      <w:r>
        <w:rPr>
          <w:rFonts w:hint="eastAsia" w:ascii="Times New Roman" w:hAnsi="Times New Roman" w:eastAsia="方正小标宋_GBK" w:cs="方正小标宋_GBK"/>
          <w:sz w:val="36"/>
          <w:lang w:val="zh-CN"/>
        </w:rPr>
        <w:t>玉溪市红塔区北城街道办事处</w:t>
      </w:r>
      <w:r>
        <w:rPr>
          <w:rFonts w:hint="eastAsia" w:ascii="Times New Roman" w:hAnsi="Times New Roman" w:eastAsia="方正小标宋_GBK" w:cs="方正小标宋_GBK"/>
          <w:sz w:val="36"/>
          <w:szCs w:val="36"/>
          <w:highlight w:val="none"/>
          <w:lang w:val="en-US" w:eastAsia="zh-CN"/>
        </w:rPr>
        <w:t>2024</w:t>
      </w:r>
      <w:r>
        <w:rPr>
          <w:rFonts w:hint="eastAsia" w:ascii="Times New Roman" w:hAnsi="Times New Roman" w:eastAsia="方正小标宋_GBK" w:cs="方正小标宋_GBK"/>
          <w:sz w:val="36"/>
          <w:szCs w:val="36"/>
          <w:highlight w:val="none"/>
        </w:rPr>
        <w:t>年度部门决算</w:t>
      </w:r>
    </w:p>
    <w:p w14:paraId="424429C1">
      <w:pPr>
        <w:jc w:val="center"/>
        <w:rPr>
          <w:rFonts w:hint="eastAsia" w:ascii="Times New Roman" w:hAnsi="Times New Roman" w:eastAsia="方正小标宋_GBK" w:cs="方正小标宋_GBK"/>
          <w:sz w:val="36"/>
          <w:szCs w:val="36"/>
          <w:highlight w:val="none"/>
        </w:rPr>
      </w:pPr>
    </w:p>
    <w:p w14:paraId="2F037890">
      <w:pPr>
        <w:jc w:val="center"/>
        <w:outlineLvl w:val="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目录</w:t>
      </w:r>
    </w:p>
    <w:p w14:paraId="3F528B95">
      <w:pPr>
        <w:jc w:val="left"/>
        <w:rPr>
          <w:rFonts w:hint="eastAsia" w:ascii="Times New Roman" w:hAnsi="Times New Roman" w:eastAsia="黑体"/>
          <w:sz w:val="30"/>
          <w:szCs w:val="30"/>
          <w:highlight w:val="none"/>
        </w:rPr>
      </w:pPr>
    </w:p>
    <w:p w14:paraId="30FC4BEB">
      <w:pPr>
        <w:jc w:val="left"/>
        <w:outlineLvl w:val="0"/>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rPr>
        <w:t xml:space="preserve">第一部分  </w:t>
      </w:r>
      <w:r>
        <w:rPr>
          <w:rFonts w:hint="eastAsia" w:ascii="Times New Roman" w:hAnsi="Times New Roman" w:eastAsia="方正黑体_GBK" w:cs="方正黑体_GBK"/>
          <w:sz w:val="30"/>
          <w:szCs w:val="30"/>
          <w:highlight w:val="none"/>
          <w:lang w:eastAsia="zh-CN"/>
        </w:rPr>
        <w:t>部门</w:t>
      </w:r>
      <w:r>
        <w:rPr>
          <w:rFonts w:hint="eastAsia" w:ascii="Times New Roman" w:hAnsi="Times New Roman" w:eastAsia="方正黑体_GBK" w:cs="方正黑体_GBK"/>
          <w:sz w:val="30"/>
          <w:szCs w:val="30"/>
          <w:highlight w:val="none"/>
        </w:rPr>
        <w:t>概况</w:t>
      </w:r>
    </w:p>
    <w:p w14:paraId="0E437E9F">
      <w:pPr>
        <w:spacing w:line="240" w:lineRule="atLeast"/>
        <w:jc w:val="left"/>
        <w:outlineLvl w:val="1"/>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rPr>
        <w:t>一、主要职</w:t>
      </w:r>
      <w:r>
        <w:rPr>
          <w:rFonts w:hint="eastAsia" w:ascii="Times New Roman" w:hAnsi="Times New Roman" w:eastAsia="方正楷体_GBK" w:cs="方正楷体_GBK"/>
          <w:sz w:val="30"/>
          <w:szCs w:val="30"/>
          <w:highlight w:val="none"/>
          <w:lang w:eastAsia="zh-CN"/>
        </w:rPr>
        <w:t>责</w:t>
      </w:r>
    </w:p>
    <w:p w14:paraId="073DB7DA">
      <w:pPr>
        <w:spacing w:line="240" w:lineRule="atLeast"/>
        <w:jc w:val="left"/>
        <w:outlineLvl w:val="1"/>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rPr>
        <w:t>二、</w:t>
      </w:r>
      <w:r>
        <w:rPr>
          <w:rFonts w:hint="eastAsia" w:ascii="Times New Roman" w:hAnsi="Times New Roman" w:eastAsia="方正楷体_GBK" w:cs="方正楷体_GBK"/>
          <w:sz w:val="30"/>
          <w:szCs w:val="30"/>
          <w:highlight w:val="none"/>
          <w:lang w:eastAsia="zh-CN"/>
        </w:rPr>
        <w:t>基本情况</w:t>
      </w:r>
    </w:p>
    <w:p w14:paraId="4D1A2EB5">
      <w:pPr>
        <w:spacing w:line="240" w:lineRule="atLeast"/>
        <w:jc w:val="left"/>
        <w:outlineLvl w:val="1"/>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lang w:eastAsia="zh-CN"/>
        </w:rPr>
        <w:t>三、重点工作概述</w:t>
      </w:r>
    </w:p>
    <w:p w14:paraId="24369A7C">
      <w:pPr>
        <w:jc w:val="left"/>
        <w:outlineLvl w:val="0"/>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rPr>
        <w:t xml:space="preserve">第二部分  </w:t>
      </w:r>
      <w:r>
        <w:rPr>
          <w:rFonts w:hint="eastAsia" w:ascii="Times New Roman" w:hAnsi="Times New Roman" w:eastAsia="方正黑体_GBK" w:cs="方正黑体_GBK"/>
          <w:sz w:val="30"/>
          <w:szCs w:val="30"/>
          <w:highlight w:val="none"/>
          <w:lang w:val="en-US" w:eastAsia="zh-CN"/>
        </w:rPr>
        <w:t>2024</w:t>
      </w:r>
      <w:r>
        <w:rPr>
          <w:rFonts w:hint="eastAsia" w:ascii="Times New Roman" w:hAnsi="Times New Roman" w:eastAsia="方正黑体_GBK" w:cs="方正黑体_GBK"/>
          <w:sz w:val="30"/>
          <w:szCs w:val="30"/>
          <w:highlight w:val="none"/>
        </w:rPr>
        <w:t>年度部门决算表</w:t>
      </w:r>
    </w:p>
    <w:p w14:paraId="24CECAA5">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一、收入支出决算表</w:t>
      </w:r>
    </w:p>
    <w:p w14:paraId="577082BC">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二、收入决算表</w:t>
      </w:r>
    </w:p>
    <w:p w14:paraId="6F95595B">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三、支出决算表</w:t>
      </w:r>
    </w:p>
    <w:p w14:paraId="4A80667A">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四、财政拨款收入支出决算表</w:t>
      </w:r>
    </w:p>
    <w:p w14:paraId="1AA3F2F7">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五、一般公共预算财政拨款收入支出决算表</w:t>
      </w:r>
    </w:p>
    <w:p w14:paraId="24FAB7B7">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六、一般公共预算财政拨款基本支出决算表</w:t>
      </w:r>
    </w:p>
    <w:p w14:paraId="1D451133">
      <w:pPr>
        <w:spacing w:line="240" w:lineRule="atLeast"/>
        <w:jc w:val="left"/>
        <w:outlineLvl w:val="1"/>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rPr>
        <w:t>七、</w:t>
      </w:r>
      <w:r>
        <w:rPr>
          <w:rFonts w:hint="eastAsia" w:ascii="Times New Roman" w:hAnsi="Times New Roman" w:eastAsia="方正楷体_GBK" w:cs="方正楷体_GBK"/>
          <w:sz w:val="30"/>
          <w:szCs w:val="30"/>
          <w:highlight w:val="none"/>
          <w:lang w:eastAsia="zh-CN"/>
        </w:rPr>
        <w:t>一般公共预算财政拨款项目支出决算表</w:t>
      </w:r>
    </w:p>
    <w:p w14:paraId="0CD36789">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lang w:eastAsia="zh-CN"/>
        </w:rPr>
        <w:t>八</w:t>
      </w:r>
      <w:r>
        <w:rPr>
          <w:rFonts w:hint="eastAsia" w:ascii="Times New Roman" w:hAnsi="Times New Roman" w:eastAsia="方正楷体_GBK" w:cs="方正楷体_GBK"/>
          <w:sz w:val="30"/>
          <w:szCs w:val="30"/>
          <w:highlight w:val="none"/>
        </w:rPr>
        <w:t>、政府性基金预算财政拨款收入支出决算表</w:t>
      </w:r>
    </w:p>
    <w:p w14:paraId="5AF22C11">
      <w:pPr>
        <w:spacing w:line="240" w:lineRule="atLeast"/>
        <w:jc w:val="left"/>
        <w:outlineLvl w:val="1"/>
        <w:rPr>
          <w:rFonts w:hint="eastAsia" w:ascii="Times New Roman" w:hAnsi="Times New Roman" w:eastAsia="方正楷体_GBK" w:cs="方正楷体_GBK"/>
          <w:sz w:val="30"/>
          <w:szCs w:val="30"/>
          <w:highlight w:val="none"/>
          <w:lang w:val="en-US" w:eastAsia="zh-CN"/>
        </w:rPr>
      </w:pPr>
      <w:r>
        <w:rPr>
          <w:rFonts w:hint="eastAsia" w:ascii="Times New Roman" w:hAnsi="Times New Roman" w:eastAsia="方正楷体_GBK" w:cs="方正楷体_GBK"/>
          <w:sz w:val="30"/>
          <w:szCs w:val="30"/>
          <w:highlight w:val="none"/>
          <w:lang w:val="en-US" w:eastAsia="zh-CN"/>
        </w:rPr>
        <w:t>九、国有资本经营预算财政拨款收入支出决算表</w:t>
      </w:r>
    </w:p>
    <w:p w14:paraId="58285A94">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lang w:eastAsia="zh-CN"/>
        </w:rPr>
        <w:t>十</w:t>
      </w:r>
      <w:r>
        <w:rPr>
          <w:rFonts w:hint="eastAsia" w:ascii="Times New Roman" w:hAnsi="Times New Roman" w:eastAsia="方正楷体_GBK" w:cs="方正楷体_GBK"/>
          <w:sz w:val="30"/>
          <w:szCs w:val="30"/>
          <w:highlight w:val="none"/>
        </w:rPr>
        <w:t>、</w:t>
      </w:r>
      <w:r>
        <w:rPr>
          <w:rFonts w:hint="eastAsia" w:ascii="Times New Roman" w:hAnsi="Times New Roman" w:eastAsia="方正楷体_GBK" w:cs="方正楷体_GBK"/>
          <w:sz w:val="30"/>
          <w:szCs w:val="30"/>
          <w:highlight w:val="none"/>
          <w:lang w:eastAsia="zh-CN"/>
        </w:rPr>
        <w:t>财政拨款</w:t>
      </w:r>
      <w:r>
        <w:rPr>
          <w:rFonts w:hint="eastAsia" w:ascii="Times New Roman" w:hAnsi="Times New Roman" w:eastAsia="方正楷体_GBK" w:cs="方正楷体_GBK"/>
          <w:sz w:val="30"/>
          <w:szCs w:val="30"/>
          <w:highlight w:val="none"/>
        </w:rPr>
        <w:t>“三公”经费、行政参公单位机关运行经费情况表</w:t>
      </w:r>
    </w:p>
    <w:p w14:paraId="60624171">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lang w:val="en-US" w:eastAsia="zh-CN"/>
        </w:rPr>
        <w:t>十一、一般公共预算财政拨款“三公”经费情况表</w:t>
      </w:r>
    </w:p>
    <w:p w14:paraId="43AE64A4">
      <w:pPr>
        <w:jc w:val="left"/>
        <w:outlineLvl w:val="0"/>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rPr>
        <w:t>第三部</w:t>
      </w:r>
      <w:r>
        <w:rPr>
          <w:rFonts w:hint="eastAsia" w:ascii="Times New Roman" w:hAnsi="Times New Roman" w:eastAsia="方正黑体_GBK" w:cs="方正黑体_GBK"/>
          <w:sz w:val="30"/>
          <w:szCs w:val="30"/>
          <w:highlight w:val="none"/>
          <w:lang w:eastAsia="zh-CN"/>
        </w:rPr>
        <w:t>分</w:t>
      </w:r>
      <w:r>
        <w:rPr>
          <w:rFonts w:hint="eastAsia" w:ascii="Times New Roman" w:hAnsi="Times New Roman" w:eastAsia="方正黑体_GBK" w:cs="方正黑体_GBK"/>
          <w:sz w:val="30"/>
          <w:szCs w:val="30"/>
          <w:highlight w:val="none"/>
        </w:rPr>
        <w:t xml:space="preserve">  </w:t>
      </w:r>
      <w:r>
        <w:rPr>
          <w:rFonts w:hint="eastAsia" w:ascii="Times New Roman" w:hAnsi="Times New Roman" w:eastAsia="方正黑体_GBK" w:cs="方正黑体_GBK"/>
          <w:sz w:val="30"/>
          <w:szCs w:val="30"/>
          <w:highlight w:val="none"/>
          <w:lang w:val="en-US" w:eastAsia="zh-CN"/>
        </w:rPr>
        <w:t>2024</w:t>
      </w:r>
      <w:r>
        <w:rPr>
          <w:rFonts w:hint="eastAsia" w:ascii="Times New Roman" w:hAnsi="Times New Roman" w:eastAsia="方正黑体_GBK" w:cs="方正黑体_GBK"/>
          <w:sz w:val="30"/>
          <w:szCs w:val="30"/>
          <w:highlight w:val="none"/>
        </w:rPr>
        <w:t>年度部门决算情况说明</w:t>
      </w:r>
    </w:p>
    <w:p w14:paraId="3EEFD043">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一、收入决算情况说明</w:t>
      </w:r>
    </w:p>
    <w:p w14:paraId="2D14FA3D">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二、支出决算情况说明</w:t>
      </w:r>
    </w:p>
    <w:p w14:paraId="5A78DA27">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三、一般公共预算财政拨款支出决算情况说明</w:t>
      </w:r>
    </w:p>
    <w:p w14:paraId="0B054696">
      <w:pPr>
        <w:spacing w:line="240" w:lineRule="atLeast"/>
        <w:jc w:val="left"/>
        <w:outlineLvl w:val="1"/>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四、财政拨款“三公”经费支出决算情况说明</w:t>
      </w:r>
    </w:p>
    <w:p w14:paraId="3D31A1E9">
      <w:pPr>
        <w:jc w:val="left"/>
        <w:outlineLvl w:val="0"/>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lang w:eastAsia="zh-CN"/>
        </w:rPr>
        <w:t>第四部分</w:t>
      </w:r>
      <w:r>
        <w:rPr>
          <w:rFonts w:hint="eastAsia" w:ascii="Times New Roman" w:hAnsi="Times New Roman" w:eastAsia="方正黑体_GBK" w:cs="方正黑体_GBK"/>
          <w:sz w:val="30"/>
          <w:szCs w:val="30"/>
          <w:highlight w:val="none"/>
          <w:lang w:val="en-US" w:eastAsia="zh-CN"/>
        </w:rPr>
        <w:t xml:space="preserve">  </w:t>
      </w:r>
      <w:r>
        <w:rPr>
          <w:rFonts w:hint="eastAsia" w:ascii="Times New Roman" w:hAnsi="Times New Roman" w:eastAsia="方正黑体_GBK" w:cs="方正黑体_GBK"/>
          <w:sz w:val="30"/>
          <w:szCs w:val="30"/>
          <w:highlight w:val="none"/>
        </w:rPr>
        <w:t>其他重要事项及相关口径情况说明</w:t>
      </w:r>
    </w:p>
    <w:p w14:paraId="54146814">
      <w:pPr>
        <w:spacing w:line="240" w:lineRule="atLeast"/>
        <w:jc w:val="left"/>
        <w:outlineLvl w:val="1"/>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lang w:eastAsia="zh-CN"/>
        </w:rPr>
        <w:t>一、</w:t>
      </w:r>
      <w:r>
        <w:rPr>
          <w:rFonts w:hint="eastAsia" w:ascii="Times New Roman" w:hAnsi="Times New Roman" w:eastAsia="方正楷体_GBK" w:cs="方正楷体_GBK"/>
          <w:sz w:val="30"/>
          <w:szCs w:val="30"/>
          <w:highlight w:val="none"/>
        </w:rPr>
        <w:t>机关运行经费支出情况</w:t>
      </w:r>
    </w:p>
    <w:p w14:paraId="477CDBBD">
      <w:pPr>
        <w:spacing w:line="240" w:lineRule="atLeast"/>
        <w:jc w:val="left"/>
        <w:outlineLvl w:val="1"/>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lang w:eastAsia="zh-CN"/>
        </w:rPr>
        <w:t>二、</w:t>
      </w:r>
      <w:r>
        <w:rPr>
          <w:rFonts w:hint="eastAsia" w:ascii="Times New Roman" w:hAnsi="Times New Roman" w:eastAsia="方正楷体_GBK" w:cs="方正楷体_GBK"/>
          <w:sz w:val="30"/>
          <w:szCs w:val="30"/>
          <w:highlight w:val="none"/>
        </w:rPr>
        <w:t>国有资产占用情况</w:t>
      </w:r>
    </w:p>
    <w:p w14:paraId="3F5F9156">
      <w:pPr>
        <w:spacing w:line="240" w:lineRule="atLeast"/>
        <w:jc w:val="left"/>
        <w:outlineLvl w:val="1"/>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lang w:eastAsia="zh-CN"/>
        </w:rPr>
        <w:t>三、</w:t>
      </w:r>
      <w:r>
        <w:rPr>
          <w:rFonts w:hint="eastAsia" w:ascii="Times New Roman" w:hAnsi="Times New Roman" w:eastAsia="方正楷体_GBK" w:cs="方正楷体_GBK"/>
          <w:sz w:val="30"/>
          <w:szCs w:val="30"/>
          <w:highlight w:val="none"/>
        </w:rPr>
        <w:t>政府采购支出情况</w:t>
      </w:r>
    </w:p>
    <w:p w14:paraId="4527225E">
      <w:pPr>
        <w:spacing w:line="240" w:lineRule="atLeast"/>
        <w:jc w:val="left"/>
        <w:outlineLvl w:val="1"/>
        <w:rPr>
          <w:rFonts w:hint="eastAsia" w:ascii="Times New Roman" w:hAnsi="Times New Roman" w:eastAsia="方正楷体_GBK" w:cs="方正楷体_GBK"/>
          <w:sz w:val="30"/>
          <w:szCs w:val="30"/>
          <w:highlight w:val="none"/>
          <w:lang w:val="en-US" w:eastAsia="zh-CN"/>
        </w:rPr>
      </w:pPr>
      <w:r>
        <w:rPr>
          <w:rFonts w:hint="eastAsia" w:ascii="Times New Roman" w:hAnsi="Times New Roman" w:eastAsia="方正楷体_GBK" w:cs="方正楷体_GBK"/>
          <w:sz w:val="30"/>
          <w:szCs w:val="30"/>
          <w:highlight w:val="none"/>
          <w:lang w:eastAsia="zh-CN"/>
        </w:rPr>
        <w:t>四、</w:t>
      </w:r>
      <w:r>
        <w:rPr>
          <w:rFonts w:hint="eastAsia" w:ascii="Times New Roman" w:hAnsi="Times New Roman" w:eastAsia="方正楷体_GBK" w:cs="方正楷体_GBK"/>
          <w:sz w:val="30"/>
          <w:szCs w:val="30"/>
          <w:highlight w:val="none"/>
          <w:lang w:val="en-US" w:eastAsia="zh-CN"/>
        </w:rPr>
        <w:t>部门绩效自评情况</w:t>
      </w:r>
    </w:p>
    <w:p w14:paraId="744F4E9C">
      <w:pPr>
        <w:spacing w:line="240" w:lineRule="atLeast"/>
        <w:jc w:val="left"/>
        <w:outlineLvl w:val="1"/>
        <w:rPr>
          <w:rFonts w:hint="eastAsia" w:ascii="Times New Roman" w:hAnsi="Times New Roman" w:eastAsia="方正楷体_GBK" w:cs="方正楷体_GBK"/>
          <w:sz w:val="30"/>
          <w:szCs w:val="30"/>
          <w:highlight w:val="none"/>
          <w:lang w:val="en-US" w:eastAsia="zh-CN"/>
        </w:rPr>
      </w:pPr>
      <w:r>
        <w:rPr>
          <w:rFonts w:hint="eastAsia" w:ascii="Times New Roman" w:hAnsi="Times New Roman" w:eastAsia="方正楷体_GBK" w:cs="方正楷体_GBK"/>
          <w:sz w:val="30"/>
          <w:szCs w:val="30"/>
          <w:highlight w:val="none"/>
          <w:lang w:eastAsia="zh-CN"/>
        </w:rPr>
        <w:t>五、</w:t>
      </w:r>
      <w:r>
        <w:rPr>
          <w:rFonts w:hint="eastAsia" w:ascii="Times New Roman" w:hAnsi="Times New Roman" w:eastAsia="方正楷体_GBK" w:cs="方正楷体_GBK"/>
          <w:sz w:val="30"/>
          <w:szCs w:val="30"/>
          <w:highlight w:val="none"/>
          <w:lang w:val="en-US" w:eastAsia="zh-CN"/>
        </w:rPr>
        <w:t>其他重要事项情况说明</w:t>
      </w:r>
    </w:p>
    <w:p w14:paraId="4F185913">
      <w:pPr>
        <w:spacing w:line="240" w:lineRule="atLeast"/>
        <w:jc w:val="left"/>
        <w:outlineLvl w:val="1"/>
        <w:rPr>
          <w:rFonts w:hint="eastAsia" w:ascii="Times New Roman" w:hAnsi="Times New Roman" w:eastAsia="方正楷体_GBK" w:cs="方正楷体_GBK"/>
          <w:sz w:val="30"/>
          <w:szCs w:val="30"/>
          <w:highlight w:val="none"/>
          <w:lang w:val="en-US" w:eastAsia="zh-CN"/>
        </w:rPr>
      </w:pPr>
      <w:r>
        <w:rPr>
          <w:rFonts w:hint="eastAsia" w:ascii="Times New Roman" w:hAnsi="Times New Roman" w:eastAsia="方正楷体_GBK" w:cs="方正楷体_GBK"/>
          <w:sz w:val="30"/>
          <w:szCs w:val="30"/>
          <w:highlight w:val="none"/>
          <w:lang w:val="en-US" w:eastAsia="zh-CN"/>
        </w:rPr>
        <w:t>六、相关口径说明</w:t>
      </w:r>
    </w:p>
    <w:p w14:paraId="69DDD296">
      <w:pPr>
        <w:jc w:val="left"/>
        <w:outlineLvl w:val="0"/>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rPr>
        <w:t>第</w:t>
      </w:r>
      <w:r>
        <w:rPr>
          <w:rFonts w:hint="eastAsia" w:ascii="Times New Roman" w:hAnsi="Times New Roman" w:eastAsia="方正黑体_GBK" w:cs="方正黑体_GBK"/>
          <w:sz w:val="30"/>
          <w:szCs w:val="30"/>
          <w:highlight w:val="none"/>
          <w:lang w:eastAsia="zh-CN"/>
        </w:rPr>
        <w:t>五</w:t>
      </w:r>
      <w:r>
        <w:rPr>
          <w:rFonts w:hint="eastAsia" w:ascii="Times New Roman" w:hAnsi="Times New Roman" w:eastAsia="方正黑体_GBK" w:cs="方正黑体_GBK"/>
          <w:sz w:val="30"/>
          <w:szCs w:val="30"/>
          <w:highlight w:val="none"/>
        </w:rPr>
        <w:t>部分  名词解释</w:t>
      </w:r>
    </w:p>
    <w:p w14:paraId="5CC6C9F6">
      <w:pPr>
        <w:jc w:val="center"/>
        <w:rPr>
          <w:rFonts w:hint="eastAsia" w:ascii="Times New Roman" w:hAnsi="Times New Roman" w:eastAsia="黑体"/>
          <w:sz w:val="32"/>
          <w:szCs w:val="32"/>
          <w:highlight w:val="none"/>
        </w:rPr>
      </w:pPr>
    </w:p>
    <w:p w14:paraId="23E0A3D3">
      <w:pPr>
        <w:jc w:val="center"/>
        <w:rPr>
          <w:rFonts w:hint="eastAsia" w:ascii="Times New Roman" w:hAnsi="Times New Roman" w:eastAsia="黑体"/>
          <w:sz w:val="32"/>
          <w:szCs w:val="32"/>
          <w:highlight w:val="none"/>
        </w:rPr>
      </w:pPr>
    </w:p>
    <w:p w14:paraId="3E2DCBC5">
      <w:pPr>
        <w:jc w:val="center"/>
        <w:rPr>
          <w:rFonts w:hint="eastAsia" w:ascii="Times New Roman" w:hAnsi="Times New Roman" w:eastAsia="黑体"/>
          <w:sz w:val="32"/>
          <w:szCs w:val="32"/>
          <w:highlight w:val="none"/>
        </w:rPr>
      </w:pPr>
    </w:p>
    <w:p w14:paraId="17B728B9">
      <w:pPr>
        <w:jc w:val="center"/>
        <w:rPr>
          <w:rFonts w:hint="eastAsia" w:ascii="Times New Roman" w:hAnsi="Times New Roman" w:eastAsia="黑体"/>
          <w:sz w:val="32"/>
          <w:szCs w:val="32"/>
          <w:highlight w:val="none"/>
        </w:rPr>
      </w:pPr>
    </w:p>
    <w:p w14:paraId="32F6E950">
      <w:pPr>
        <w:jc w:val="center"/>
        <w:rPr>
          <w:rFonts w:hint="eastAsia" w:ascii="Times New Roman" w:hAnsi="Times New Roman" w:eastAsia="黑体"/>
          <w:sz w:val="32"/>
          <w:szCs w:val="32"/>
          <w:highlight w:val="none"/>
        </w:rPr>
      </w:pPr>
    </w:p>
    <w:p w14:paraId="3302CA5D">
      <w:pPr>
        <w:jc w:val="center"/>
        <w:rPr>
          <w:rFonts w:hint="eastAsia" w:ascii="Times New Roman" w:hAnsi="Times New Roman" w:eastAsia="黑体"/>
          <w:sz w:val="32"/>
          <w:szCs w:val="32"/>
          <w:highlight w:val="none"/>
        </w:rPr>
      </w:pPr>
    </w:p>
    <w:p w14:paraId="3B5F4853">
      <w:pPr>
        <w:jc w:val="center"/>
        <w:rPr>
          <w:rFonts w:hint="eastAsia" w:ascii="Times New Roman" w:hAnsi="Times New Roman" w:eastAsia="黑体"/>
          <w:sz w:val="32"/>
          <w:szCs w:val="32"/>
          <w:highlight w:val="none"/>
        </w:rPr>
      </w:pPr>
    </w:p>
    <w:p w14:paraId="3D8DDB35">
      <w:pPr>
        <w:jc w:val="both"/>
        <w:rPr>
          <w:rFonts w:hint="eastAsia" w:ascii="Times New Roman" w:hAnsi="Times New Roman" w:eastAsia="黑体"/>
          <w:sz w:val="32"/>
          <w:szCs w:val="32"/>
          <w:highlight w:val="none"/>
        </w:rPr>
      </w:pPr>
    </w:p>
    <w:p w14:paraId="6821AFC4">
      <w:pPr>
        <w:jc w:val="center"/>
        <w:outlineLvl w:val="0"/>
        <w:rPr>
          <w:rFonts w:hint="eastAsia" w:ascii="Times New Roman" w:hAnsi="Times New Roman" w:eastAsia="方正黑体_GBK" w:cs="方正黑体_GBK"/>
          <w:sz w:val="32"/>
          <w:szCs w:val="32"/>
          <w:highlight w:val="none"/>
          <w:lang w:eastAsia="zh-CN"/>
        </w:rPr>
      </w:pPr>
      <w:r>
        <w:rPr>
          <w:rFonts w:hint="eastAsia" w:ascii="Times New Roman" w:hAnsi="Times New Roman" w:eastAsia="方正黑体_GBK" w:cs="方正黑体_GBK"/>
          <w:sz w:val="32"/>
          <w:szCs w:val="32"/>
          <w:highlight w:val="none"/>
        </w:rPr>
        <w:t xml:space="preserve">第一部分  </w:t>
      </w:r>
      <w:r>
        <w:rPr>
          <w:rFonts w:hint="eastAsia" w:ascii="Times New Roman" w:hAnsi="Times New Roman" w:eastAsia="方正黑体_GBK" w:cs="方正黑体_GBK"/>
          <w:sz w:val="32"/>
          <w:szCs w:val="32"/>
          <w:highlight w:val="none"/>
          <w:lang w:eastAsia="zh-CN"/>
        </w:rPr>
        <w:t>部门概况</w:t>
      </w:r>
    </w:p>
    <w:p w14:paraId="2508EE3B">
      <w:pPr>
        <w:spacing w:line="600" w:lineRule="exact"/>
        <w:ind w:firstLine="600" w:firstLineChars="200"/>
        <w:outlineLvl w:val="1"/>
        <w:rPr>
          <w:rFonts w:hint="eastAsia" w:ascii="Times New Roman" w:hAnsi="Times New Roman" w:eastAsia="方正黑体_GBK" w:cs="方正黑体_GBK"/>
          <w:sz w:val="30"/>
          <w:szCs w:val="30"/>
          <w:highlight w:val="none"/>
          <w:lang w:eastAsia="zh-CN"/>
        </w:rPr>
      </w:pPr>
      <w:r>
        <w:rPr>
          <w:rFonts w:hint="eastAsia" w:ascii="Times New Roman" w:hAnsi="Times New Roman" w:eastAsia="方正黑体_GBK" w:cs="方正黑体_GBK"/>
          <w:sz w:val="30"/>
          <w:szCs w:val="30"/>
          <w:highlight w:val="none"/>
        </w:rPr>
        <w:t>一、主要</w:t>
      </w:r>
      <w:r>
        <w:rPr>
          <w:rFonts w:hint="eastAsia" w:ascii="Times New Roman" w:hAnsi="Times New Roman" w:eastAsia="方正黑体_GBK" w:cs="方正黑体_GBK"/>
          <w:sz w:val="30"/>
          <w:szCs w:val="30"/>
          <w:highlight w:val="none"/>
          <w:lang w:eastAsia="zh-CN"/>
        </w:rPr>
        <w:t>职责</w:t>
      </w:r>
    </w:p>
    <w:p w14:paraId="33094A64">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1.贯彻执行法律、法规、政策和市、区人民政府的决定、命令、指示，完成市、区人民政府部署的各项任务。</w:t>
      </w:r>
    </w:p>
    <w:p w14:paraId="46C4E9C8">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2.负责居民区、街巷胡同的环境卫生和绿化美化管理工作，组织单位和居民开展爱国卫生运动，落实门前“三包”责任制。</w:t>
      </w:r>
    </w:p>
    <w:p w14:paraId="7275B0D5">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3.协助有关部门组织和监督对违法建设、违法占地、无照经营以及违反环境卫生、绿化管理规定行为的查处工作。</w:t>
      </w:r>
    </w:p>
    <w:p w14:paraId="42084C0C">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4.配合市、区环境部门监督环境污染项目的治理。</w:t>
      </w:r>
    </w:p>
    <w:p w14:paraId="2D0D1CB3">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5.协同建设部门监督施工单位依法施工，防治施工扬尘、扰民；配合建设、施工单位做好居民工作，维护施工秩序。</w:t>
      </w:r>
    </w:p>
    <w:p w14:paraId="27E6626F">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6.组织单位和居民开展多种形式的文明社区创建活动。</w:t>
      </w:r>
    </w:p>
    <w:p w14:paraId="10CEC163">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7.在有关部门的指导下开展拥军优属、地区交通安全等工作。</w:t>
      </w:r>
    </w:p>
    <w:p w14:paraId="6830E638">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8.负责计划生育工作；协调有关部门做好劳动就业、统计、生产安全等工作；依照区政府有关文件规定协助开展司法所工作。</w:t>
      </w:r>
    </w:p>
    <w:p w14:paraId="782834A7">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9.维护老年人、妇女、未成年人和残疾人的合法权益。</w:t>
      </w:r>
    </w:p>
    <w:p w14:paraId="71E15D9B">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10.兴办社会福利事业，做好社会救助、社会保险等社会保障工作。</w:t>
      </w:r>
    </w:p>
    <w:p w14:paraId="70E07C21">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11.指导社区居委会工作，及时向上级政府反映居民的意见和要求。</w:t>
      </w:r>
    </w:p>
    <w:p w14:paraId="53836215">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12.对居民进行法制和社会公德教育，组织社区居民参加社区环境整治等社会公益活动。</w:t>
      </w:r>
    </w:p>
    <w:p w14:paraId="5FFD3A0E">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13.组织开展群众文化、体育活动和社区教育、卫生工作，普及科学常识。</w:t>
      </w:r>
    </w:p>
    <w:p w14:paraId="79380D47">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14.做好护林防火工作。</w:t>
      </w:r>
    </w:p>
    <w:p w14:paraId="48A81117">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15.做好安全监管工作。</w:t>
      </w:r>
    </w:p>
    <w:p w14:paraId="1BD18C7A">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16.承办区政府交办的其他事项。</w:t>
      </w:r>
    </w:p>
    <w:p w14:paraId="1B635017">
      <w:pPr>
        <w:numPr>
          <w:ilvl w:val="0"/>
          <w:numId w:val="1"/>
        </w:numPr>
        <w:spacing w:line="600" w:lineRule="exact"/>
        <w:ind w:firstLine="600" w:firstLineChars="200"/>
        <w:outlineLvl w:val="1"/>
        <w:rPr>
          <w:rFonts w:hint="eastAsia" w:ascii="Times New Roman" w:hAnsi="Times New Roman" w:eastAsia="黑体"/>
          <w:sz w:val="30"/>
          <w:szCs w:val="30"/>
          <w:highlight w:val="none"/>
          <w:lang w:eastAsia="zh-CN"/>
        </w:rPr>
      </w:pPr>
      <w:r>
        <w:rPr>
          <w:rFonts w:hint="eastAsia" w:ascii="Times New Roman" w:hAnsi="Times New Roman" w:eastAsia="黑体"/>
          <w:sz w:val="30"/>
          <w:szCs w:val="30"/>
          <w:highlight w:val="none"/>
          <w:lang w:eastAsia="zh-CN"/>
        </w:rPr>
        <w:t>基本情况</w:t>
      </w:r>
    </w:p>
    <w:p w14:paraId="01884394">
      <w:pPr>
        <w:widowControl/>
        <w:snapToGrid w:val="0"/>
        <w:spacing w:before="100" w:after="100" w:line="600" w:lineRule="exact"/>
        <w:ind w:firstLine="600" w:firstLineChars="200"/>
        <w:jc w:val="left"/>
        <w:outlineLvl w:val="2"/>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lang w:eastAsia="zh-CN"/>
        </w:rPr>
        <w:t>（一）机构设置情况</w:t>
      </w:r>
    </w:p>
    <w:p w14:paraId="5BB86DF0">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我部门共设置</w:t>
      </w:r>
      <w:r>
        <w:rPr>
          <w:rFonts w:hint="default" w:ascii="Times New Roman" w:hAnsi="Times New Roman" w:eastAsia="方正仿宋_GBK" w:cs="方正仿宋_GBK"/>
          <w:bCs/>
          <w:szCs w:val="30"/>
          <w:highlight w:val="none"/>
          <w:lang w:val="en-US" w:eastAsia="zh-CN"/>
        </w:rPr>
        <w:t>5</w:t>
      </w:r>
      <w:r>
        <w:rPr>
          <w:rFonts w:hint="eastAsia" w:ascii="Times New Roman" w:hAnsi="Times New Roman" w:eastAsia="方正仿宋_GBK" w:cs="方正仿宋_GBK"/>
          <w:bCs/>
          <w:szCs w:val="30"/>
          <w:highlight w:val="none"/>
          <w:lang w:val="en-US" w:eastAsia="zh-CN"/>
        </w:rPr>
        <w:t>个内设机构，包括：</w:t>
      </w:r>
      <w:r>
        <w:rPr>
          <w:rFonts w:hint="default" w:ascii="Times New Roman" w:hAnsi="Times New Roman" w:eastAsia="方正仿宋_GBK" w:cs="方正仿宋_GBK"/>
          <w:bCs/>
          <w:szCs w:val="30"/>
          <w:highlight w:val="none"/>
          <w:lang w:val="en-US" w:eastAsia="zh-CN"/>
        </w:rPr>
        <w:t>综合管理办公室、党建工作办公室、区域发展办公室、乡村振兴办公室、社会事务办公室。</w:t>
      </w:r>
    </w:p>
    <w:p w14:paraId="05A50674">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所属单位9个，分别是：</w:t>
      </w:r>
    </w:p>
    <w:p w14:paraId="36C9F3EC">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w:t>
      </w:r>
      <w:r>
        <w:rPr>
          <w:rFonts w:hint="default" w:ascii="Times New Roman" w:hAnsi="Times New Roman" w:eastAsia="方正仿宋_GBK" w:cs="方正仿宋_GBK"/>
          <w:bCs/>
          <w:szCs w:val="30"/>
          <w:highlight w:val="none"/>
          <w:lang w:val="en-US"/>
        </w:rPr>
        <w:t>玉溪市红塔区人民政府北城街道办事处</w:t>
      </w:r>
      <w:r>
        <w:rPr>
          <w:rFonts w:hint="eastAsia" w:ascii="Times New Roman" w:hAnsi="Times New Roman" w:eastAsia="方正仿宋_GBK" w:cs="方正仿宋_GBK"/>
          <w:bCs/>
          <w:szCs w:val="30"/>
          <w:highlight w:val="none"/>
          <w:lang w:val="en-US" w:eastAsia="zh-CN"/>
        </w:rPr>
        <w:t>；</w:t>
      </w:r>
    </w:p>
    <w:p w14:paraId="6364C80C">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2.</w:t>
      </w:r>
      <w:r>
        <w:rPr>
          <w:rFonts w:hint="default" w:ascii="Times New Roman" w:hAnsi="Times New Roman" w:eastAsia="方正仿宋_GBK" w:cs="方正仿宋_GBK"/>
          <w:bCs/>
          <w:szCs w:val="30"/>
          <w:highlight w:val="none"/>
          <w:lang w:val="en-US"/>
        </w:rPr>
        <w:t>玉溪市红塔区北城街道财政所</w:t>
      </w:r>
      <w:r>
        <w:rPr>
          <w:rFonts w:hint="eastAsia" w:ascii="Times New Roman" w:hAnsi="Times New Roman" w:eastAsia="方正仿宋_GBK" w:cs="方正仿宋_GBK"/>
          <w:bCs/>
          <w:szCs w:val="30"/>
          <w:highlight w:val="none"/>
          <w:lang w:val="en-US" w:eastAsia="zh-CN"/>
        </w:rPr>
        <w:t>；</w:t>
      </w:r>
    </w:p>
    <w:p w14:paraId="12FD993C">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en-US" w:eastAsia="zh-CN"/>
        </w:rPr>
        <w:t>3.</w:t>
      </w:r>
      <w:r>
        <w:rPr>
          <w:rFonts w:hint="default" w:ascii="Times New Roman" w:hAnsi="Times New Roman" w:eastAsia="方正仿宋_GBK" w:cs="方正仿宋_GBK"/>
          <w:bCs/>
          <w:szCs w:val="30"/>
          <w:highlight w:val="none"/>
          <w:lang w:val="en-US"/>
        </w:rPr>
        <w:t>玉溪市红塔区北城街道农业农村综合服务中心；</w:t>
      </w:r>
    </w:p>
    <w:p w14:paraId="379065F8">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4.</w:t>
      </w:r>
      <w:r>
        <w:rPr>
          <w:rFonts w:hint="default" w:ascii="Times New Roman" w:hAnsi="Times New Roman" w:eastAsia="方正仿宋_GBK" w:cs="方正仿宋_GBK"/>
          <w:bCs/>
          <w:szCs w:val="30"/>
          <w:highlight w:val="none"/>
          <w:lang w:val="en-US"/>
        </w:rPr>
        <w:t>玉溪市红塔区北城街道宣传文化服务中心；</w:t>
      </w:r>
    </w:p>
    <w:p w14:paraId="47F021F6">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5.</w:t>
      </w:r>
      <w:r>
        <w:rPr>
          <w:rFonts w:hint="default" w:ascii="Times New Roman" w:hAnsi="Times New Roman" w:eastAsia="方正仿宋_GBK" w:cs="方正仿宋_GBK"/>
          <w:bCs/>
          <w:szCs w:val="30"/>
          <w:highlight w:val="none"/>
          <w:lang w:val="en-US"/>
        </w:rPr>
        <w:t>玉溪市红塔区北城街道社会保障服务中心；</w:t>
      </w:r>
    </w:p>
    <w:p w14:paraId="6CD34A73">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6.</w:t>
      </w:r>
      <w:r>
        <w:rPr>
          <w:rFonts w:hint="default" w:ascii="Times New Roman" w:hAnsi="Times New Roman" w:eastAsia="方正仿宋_GBK" w:cs="方正仿宋_GBK"/>
          <w:bCs/>
          <w:szCs w:val="30"/>
          <w:highlight w:val="none"/>
          <w:lang w:val="en-US"/>
        </w:rPr>
        <w:t>玉溪市红塔区北城街道规划建设和环境保护中心；</w:t>
      </w:r>
    </w:p>
    <w:p w14:paraId="1C2A942D">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7.</w:t>
      </w:r>
      <w:r>
        <w:rPr>
          <w:rFonts w:hint="default" w:ascii="Times New Roman" w:hAnsi="Times New Roman" w:eastAsia="方正仿宋_GBK" w:cs="方正仿宋_GBK"/>
          <w:bCs/>
          <w:szCs w:val="30"/>
          <w:highlight w:val="none"/>
          <w:lang w:val="en-US"/>
        </w:rPr>
        <w:t>玉溪市红塔区北城街道综治中心；</w:t>
      </w:r>
    </w:p>
    <w:p w14:paraId="2BCBDA50">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8.</w:t>
      </w:r>
      <w:r>
        <w:rPr>
          <w:rFonts w:hint="default" w:ascii="Times New Roman" w:hAnsi="Times New Roman" w:eastAsia="方正仿宋_GBK" w:cs="方正仿宋_GBK"/>
          <w:bCs/>
          <w:szCs w:val="30"/>
          <w:highlight w:val="none"/>
          <w:lang w:val="en-US"/>
        </w:rPr>
        <w:t>玉溪市红塔区北城街道党群服务中心；</w:t>
      </w:r>
    </w:p>
    <w:p w14:paraId="5D76CAD5">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en-US" w:eastAsia="zh-CN"/>
        </w:rPr>
        <w:t>9.玉溪市红塔区北城街道综合行政执法队。</w:t>
      </w:r>
    </w:p>
    <w:p w14:paraId="0A57386D">
      <w:pPr>
        <w:widowControl/>
        <w:snapToGrid w:val="0"/>
        <w:spacing w:before="100" w:after="100" w:line="600" w:lineRule="exact"/>
        <w:ind w:firstLine="600" w:firstLineChars="200"/>
        <w:jc w:val="left"/>
        <w:outlineLvl w:val="2"/>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lang w:eastAsia="zh-CN"/>
        </w:rPr>
        <w:t>（二）决算单位构成情况</w:t>
      </w:r>
    </w:p>
    <w:p w14:paraId="11F8BB7F">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纳入</w:t>
      </w:r>
      <w:r>
        <w:rPr>
          <w:rFonts w:hint="eastAsia" w:ascii="Times New Roman" w:hAnsi="Times New Roman" w:eastAsia="方正仿宋_GBK" w:cs="方正仿宋_GBK"/>
          <w:bCs/>
          <w:szCs w:val="30"/>
          <w:highlight w:val="none"/>
          <w:lang w:eastAsia="zh-CN"/>
        </w:rPr>
        <w:t>我</w:t>
      </w:r>
      <w:r>
        <w:rPr>
          <w:rFonts w:hint="eastAsia" w:ascii="Times New Roman" w:hAnsi="Times New Roman" w:eastAsia="方正仿宋_GBK" w:cs="方正仿宋_GBK"/>
          <w:bCs/>
          <w:szCs w:val="30"/>
          <w:highlight w:val="none"/>
        </w:rPr>
        <w:t>部门</w:t>
      </w:r>
      <w:r>
        <w:rPr>
          <w:rFonts w:hint="eastAsia" w:ascii="Times New Roman" w:hAnsi="Times New Roman" w:eastAsia="方正仿宋_GBK" w:cs="方正仿宋_GBK"/>
          <w:bCs/>
          <w:szCs w:val="30"/>
          <w:highlight w:val="none"/>
          <w:lang w:val="en-US" w:eastAsia="zh-CN"/>
        </w:rPr>
        <w:t>2024</w:t>
      </w:r>
      <w:r>
        <w:rPr>
          <w:rFonts w:hint="eastAsia" w:ascii="Times New Roman" w:hAnsi="Times New Roman" w:eastAsia="方正仿宋_GBK" w:cs="方正仿宋_GBK"/>
          <w:bCs/>
          <w:szCs w:val="30"/>
          <w:highlight w:val="none"/>
        </w:rPr>
        <w:t>年度部门决算编报的单位共</w:t>
      </w:r>
      <w:r>
        <w:rPr>
          <w:rFonts w:hint="eastAsia" w:ascii="Times New Roman" w:hAnsi="Times New Roman" w:eastAsia="方正仿宋_GBK" w:cs="方正仿宋_GBK"/>
          <w:bCs/>
          <w:szCs w:val="30"/>
          <w:highlight w:val="none"/>
          <w:lang w:val="en-US" w:eastAsia="zh-CN"/>
        </w:rPr>
        <w:t>9</w:t>
      </w:r>
      <w:r>
        <w:rPr>
          <w:rFonts w:hint="eastAsia" w:ascii="Times New Roman" w:hAnsi="Times New Roman" w:eastAsia="方正仿宋_GBK" w:cs="方正仿宋_GBK"/>
          <w:bCs/>
          <w:szCs w:val="30"/>
          <w:highlight w:val="none"/>
        </w:rPr>
        <w:t>个。分别是：</w:t>
      </w:r>
    </w:p>
    <w:p w14:paraId="2DB2B316">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en-US" w:eastAsia="zh-CN"/>
        </w:rPr>
        <w:t>1.</w:t>
      </w:r>
      <w:r>
        <w:rPr>
          <w:rFonts w:hint="default" w:ascii="Times New Roman" w:hAnsi="Times New Roman" w:eastAsia="方正仿宋_GBK" w:cs="方正仿宋_GBK"/>
          <w:bCs/>
          <w:szCs w:val="30"/>
          <w:highlight w:val="none"/>
          <w:lang w:val="en-US"/>
        </w:rPr>
        <w:t>玉溪市红塔区人民政府北城街道办事处</w:t>
      </w:r>
      <w:r>
        <w:rPr>
          <w:rFonts w:hint="eastAsia" w:ascii="Times New Roman" w:hAnsi="Times New Roman" w:eastAsia="方正仿宋_GBK" w:cs="方正仿宋_GBK"/>
          <w:bCs/>
          <w:szCs w:val="30"/>
          <w:highlight w:val="none"/>
          <w:lang w:val="en-US" w:eastAsia="zh-CN"/>
        </w:rPr>
        <w:t>；</w:t>
      </w:r>
    </w:p>
    <w:p w14:paraId="220B1A04">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2.</w:t>
      </w:r>
      <w:r>
        <w:rPr>
          <w:rFonts w:hint="default" w:ascii="Times New Roman" w:hAnsi="Times New Roman" w:eastAsia="方正仿宋_GBK" w:cs="方正仿宋_GBK"/>
          <w:bCs/>
          <w:szCs w:val="30"/>
          <w:highlight w:val="none"/>
          <w:lang w:val="en-US"/>
        </w:rPr>
        <w:t>玉溪市红塔区北城街道财政所</w:t>
      </w:r>
      <w:r>
        <w:rPr>
          <w:rFonts w:hint="eastAsia" w:ascii="Times New Roman" w:hAnsi="Times New Roman" w:eastAsia="方正仿宋_GBK" w:cs="方正仿宋_GBK"/>
          <w:bCs/>
          <w:szCs w:val="30"/>
          <w:highlight w:val="none"/>
          <w:lang w:val="en-US" w:eastAsia="zh-CN"/>
        </w:rPr>
        <w:t>；</w:t>
      </w:r>
    </w:p>
    <w:p w14:paraId="63EF7087">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3.</w:t>
      </w:r>
      <w:r>
        <w:rPr>
          <w:rFonts w:hint="default" w:ascii="Times New Roman" w:hAnsi="Times New Roman" w:eastAsia="方正仿宋_GBK" w:cs="方正仿宋_GBK"/>
          <w:bCs/>
          <w:szCs w:val="30"/>
          <w:highlight w:val="none"/>
          <w:lang w:val="en-US"/>
        </w:rPr>
        <w:t>玉溪市红塔区北城街道农业农村综合服务中心；</w:t>
      </w:r>
    </w:p>
    <w:p w14:paraId="798C7274">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4.</w:t>
      </w:r>
      <w:r>
        <w:rPr>
          <w:rFonts w:hint="default" w:ascii="Times New Roman" w:hAnsi="Times New Roman" w:eastAsia="方正仿宋_GBK" w:cs="方正仿宋_GBK"/>
          <w:bCs/>
          <w:szCs w:val="30"/>
          <w:highlight w:val="none"/>
          <w:lang w:val="en-US"/>
        </w:rPr>
        <w:t>玉溪市红塔区北城街道宣传文化服务中心；</w:t>
      </w:r>
    </w:p>
    <w:p w14:paraId="6456918F">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5.</w:t>
      </w:r>
      <w:r>
        <w:rPr>
          <w:rFonts w:hint="default" w:ascii="Times New Roman" w:hAnsi="Times New Roman" w:eastAsia="方正仿宋_GBK" w:cs="方正仿宋_GBK"/>
          <w:bCs/>
          <w:szCs w:val="30"/>
          <w:highlight w:val="none"/>
          <w:lang w:val="en-US"/>
        </w:rPr>
        <w:t>玉溪市红塔区北城街道社会保障服务中心；</w:t>
      </w:r>
    </w:p>
    <w:p w14:paraId="23B3101A">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6.</w:t>
      </w:r>
      <w:r>
        <w:rPr>
          <w:rFonts w:hint="default" w:ascii="Times New Roman" w:hAnsi="Times New Roman" w:eastAsia="方正仿宋_GBK" w:cs="方正仿宋_GBK"/>
          <w:bCs/>
          <w:szCs w:val="30"/>
          <w:highlight w:val="none"/>
          <w:lang w:val="en-US"/>
        </w:rPr>
        <w:t>玉溪市红塔区北城街道规划建设和环境保护中心；</w:t>
      </w:r>
    </w:p>
    <w:p w14:paraId="7652A2A0">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7.</w:t>
      </w:r>
      <w:r>
        <w:rPr>
          <w:rFonts w:hint="default" w:ascii="Times New Roman" w:hAnsi="Times New Roman" w:eastAsia="方正仿宋_GBK" w:cs="方正仿宋_GBK"/>
          <w:bCs/>
          <w:szCs w:val="30"/>
          <w:highlight w:val="none"/>
          <w:lang w:val="en-US"/>
        </w:rPr>
        <w:t>玉溪市红塔区北城街道综治中心；</w:t>
      </w:r>
    </w:p>
    <w:p w14:paraId="1BB23A74">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rPr>
      </w:pPr>
      <w:r>
        <w:rPr>
          <w:rFonts w:hint="eastAsia" w:ascii="Times New Roman" w:hAnsi="Times New Roman" w:eastAsia="方正仿宋_GBK" w:cs="方正仿宋_GBK"/>
          <w:bCs/>
          <w:szCs w:val="30"/>
          <w:highlight w:val="none"/>
          <w:lang w:val="en-US" w:eastAsia="zh-CN"/>
        </w:rPr>
        <w:t>8.</w:t>
      </w:r>
      <w:r>
        <w:rPr>
          <w:rFonts w:hint="default" w:ascii="Times New Roman" w:hAnsi="Times New Roman" w:eastAsia="方正仿宋_GBK" w:cs="方正仿宋_GBK"/>
          <w:bCs/>
          <w:szCs w:val="30"/>
          <w:highlight w:val="none"/>
          <w:lang w:val="en-US"/>
        </w:rPr>
        <w:t>玉溪市红塔区北城街道党群服务中心；</w:t>
      </w:r>
    </w:p>
    <w:p w14:paraId="6A94A255">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9.玉溪市红塔区北城街道综合行政执法队。</w:t>
      </w:r>
    </w:p>
    <w:p w14:paraId="4276F003">
      <w:pPr>
        <w:widowControl/>
        <w:snapToGrid w:val="0"/>
        <w:spacing w:before="100" w:after="100" w:line="600" w:lineRule="exact"/>
        <w:ind w:firstLine="600" w:firstLineChars="200"/>
        <w:jc w:val="left"/>
        <w:outlineLvl w:val="2"/>
        <w:rPr>
          <w:rFonts w:hint="eastAsia" w:ascii="Times New Roman" w:hAnsi="Times New Roman" w:eastAsia="方正楷体_GBK" w:cs="方正楷体_GBK"/>
          <w:sz w:val="30"/>
          <w:szCs w:val="30"/>
          <w:highlight w:val="none"/>
          <w:lang w:eastAsia="zh-CN"/>
        </w:rPr>
      </w:pPr>
      <w:r>
        <w:rPr>
          <w:rFonts w:hint="eastAsia" w:ascii="Times New Roman" w:hAnsi="Times New Roman" w:eastAsia="方正楷体_GBK" w:cs="方正楷体_GBK"/>
          <w:sz w:val="30"/>
          <w:szCs w:val="30"/>
          <w:highlight w:val="none"/>
          <w:lang w:eastAsia="zh-CN"/>
        </w:rPr>
        <w:t>（三）部门人员和车辆的编制及实有情况</w:t>
      </w:r>
    </w:p>
    <w:p w14:paraId="308C930B">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eastAsia="zh-CN"/>
        </w:rPr>
        <w:t>我</w:t>
      </w:r>
      <w:r>
        <w:rPr>
          <w:rFonts w:hint="eastAsia" w:ascii="Times New Roman" w:hAnsi="Times New Roman" w:eastAsia="方正仿宋_GBK" w:cs="方正仿宋_GBK"/>
          <w:bCs/>
          <w:szCs w:val="30"/>
          <w:highlight w:val="none"/>
        </w:rPr>
        <w:t>部门</w:t>
      </w:r>
      <w:r>
        <w:rPr>
          <w:rFonts w:hint="eastAsia" w:ascii="Times New Roman" w:hAnsi="Times New Roman" w:eastAsia="方正仿宋_GBK" w:cs="方正仿宋_GBK"/>
          <w:bCs/>
          <w:szCs w:val="30"/>
          <w:highlight w:val="none"/>
          <w:lang w:val="en-US" w:eastAsia="zh-CN"/>
        </w:rPr>
        <w:t>2024</w:t>
      </w:r>
      <w:r>
        <w:rPr>
          <w:rFonts w:hint="eastAsia" w:ascii="Times New Roman" w:hAnsi="Times New Roman" w:eastAsia="方正仿宋_GBK" w:cs="方正仿宋_GBK"/>
          <w:bCs/>
          <w:szCs w:val="30"/>
          <w:highlight w:val="none"/>
        </w:rPr>
        <w:t>年末</w:t>
      </w:r>
      <w:r>
        <w:rPr>
          <w:rFonts w:hint="eastAsia" w:ascii="Times New Roman" w:hAnsi="Times New Roman" w:eastAsia="方正仿宋_GBK" w:cs="方正仿宋_GBK"/>
          <w:bCs/>
          <w:szCs w:val="30"/>
          <w:highlight w:val="none"/>
          <w:lang w:eastAsia="zh-CN"/>
        </w:rPr>
        <w:t>编制内</w:t>
      </w:r>
      <w:r>
        <w:rPr>
          <w:rFonts w:hint="eastAsia" w:ascii="Times New Roman" w:hAnsi="Times New Roman" w:eastAsia="方正仿宋_GBK" w:cs="方正仿宋_GBK"/>
          <w:bCs/>
          <w:szCs w:val="30"/>
          <w:highlight w:val="none"/>
        </w:rPr>
        <w:t>实有人员</w:t>
      </w:r>
      <w:r>
        <w:rPr>
          <w:rFonts w:hint="eastAsia" w:ascii="Times New Roman" w:hAnsi="Times New Roman" w:eastAsia="方正仿宋_GBK" w:cs="方正仿宋_GBK"/>
          <w:bCs/>
          <w:szCs w:val="30"/>
          <w:highlight w:val="none"/>
          <w:lang w:val="en-US" w:eastAsia="zh-CN"/>
        </w:rPr>
        <w:t>84</w:t>
      </w:r>
      <w:r>
        <w:rPr>
          <w:rFonts w:hint="eastAsia" w:ascii="Times New Roman" w:hAnsi="Times New Roman" w:eastAsia="方正仿宋_GBK" w:cs="方正仿宋_GBK"/>
          <w:bCs/>
          <w:szCs w:val="30"/>
          <w:highlight w:val="none"/>
        </w:rPr>
        <w:t>人。</w:t>
      </w:r>
      <w:r>
        <w:rPr>
          <w:rFonts w:hint="eastAsia" w:ascii="Times New Roman" w:hAnsi="Times New Roman" w:eastAsia="方正仿宋_GBK" w:cs="方正仿宋_GBK"/>
          <w:bCs/>
          <w:szCs w:val="30"/>
          <w:highlight w:val="none"/>
          <w:lang w:eastAsia="zh-CN"/>
        </w:rPr>
        <w:t>包括财政拨款开支经费的</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公务员</w:t>
      </w:r>
      <w:r>
        <w:rPr>
          <w:rFonts w:hint="eastAsia" w:ascii="Times New Roman" w:hAnsi="Times New Roman" w:eastAsia="方正仿宋_GBK" w:cs="方正仿宋_GBK"/>
          <w:bCs/>
          <w:szCs w:val="30"/>
          <w:highlight w:val="none"/>
          <w:lang w:val="en-US" w:eastAsia="zh-CN"/>
        </w:rPr>
        <w:t>27</w:t>
      </w:r>
      <w:r>
        <w:rPr>
          <w:rFonts w:hint="eastAsia" w:ascii="Times New Roman" w:hAnsi="Times New Roman" w:eastAsia="方正仿宋_GBK" w:cs="方正仿宋_GBK"/>
          <w:bCs/>
          <w:szCs w:val="30"/>
          <w:highlight w:val="none"/>
        </w:rPr>
        <w:t>人，</w:t>
      </w:r>
      <w:r>
        <w:rPr>
          <w:rFonts w:hint="eastAsia" w:ascii="Times New Roman" w:hAnsi="Times New Roman" w:eastAsia="方正仿宋_GBK" w:cs="方正仿宋_GBK"/>
          <w:bCs/>
          <w:szCs w:val="30"/>
          <w:highlight w:val="none"/>
          <w:lang w:eastAsia="zh-CN"/>
        </w:rPr>
        <w:t>参照公务员法管理人员</w:t>
      </w:r>
      <w:r>
        <w:rPr>
          <w:rFonts w:hint="eastAsia" w:ascii="Times New Roman" w:hAnsi="Times New Roman" w:eastAsia="方正仿宋_GBK" w:cs="方正仿宋_GBK"/>
          <w:bCs/>
          <w:szCs w:val="30"/>
          <w:highlight w:val="none"/>
          <w:lang w:val="en-US" w:eastAsia="zh-CN"/>
        </w:rPr>
        <w:t>0</w:t>
      </w:r>
      <w:r>
        <w:rPr>
          <w:rFonts w:hint="eastAsia" w:ascii="Times New Roman" w:hAnsi="Times New Roman" w:eastAsia="方正仿宋_GBK" w:cs="方正仿宋_GBK"/>
          <w:bCs/>
          <w:szCs w:val="30"/>
          <w:highlight w:val="none"/>
        </w:rPr>
        <w:t>人</w:t>
      </w:r>
      <w:r>
        <w:rPr>
          <w:rFonts w:hint="eastAsia" w:ascii="Times New Roman" w:hAnsi="Times New Roman" w:eastAsia="方正仿宋_GBK" w:cs="方正仿宋_GBK"/>
          <w:bCs/>
          <w:szCs w:val="30"/>
          <w:highlight w:val="none"/>
          <w:lang w:eastAsia="zh-CN"/>
        </w:rPr>
        <w:t>，</w:t>
      </w:r>
      <w:r>
        <w:rPr>
          <w:rFonts w:hint="eastAsia" w:ascii="Times New Roman" w:hAnsi="Times New Roman" w:eastAsia="方正仿宋_GBK" w:cs="方正仿宋_GBK"/>
          <w:bCs/>
          <w:szCs w:val="30"/>
          <w:highlight w:val="none"/>
        </w:rPr>
        <w:t>事业管理人员和专业技术人员</w:t>
      </w:r>
      <w:r>
        <w:rPr>
          <w:rFonts w:hint="eastAsia" w:ascii="Times New Roman" w:hAnsi="Times New Roman" w:eastAsia="方正仿宋_GBK" w:cs="方正仿宋_GBK"/>
          <w:bCs/>
          <w:szCs w:val="30"/>
          <w:highlight w:val="none"/>
          <w:lang w:val="en-US" w:eastAsia="zh-CN"/>
        </w:rPr>
        <w:t>57</w:t>
      </w:r>
      <w:r>
        <w:rPr>
          <w:rFonts w:hint="eastAsia" w:ascii="Times New Roman" w:hAnsi="Times New Roman" w:eastAsia="方正仿宋_GBK" w:cs="方正仿宋_GBK"/>
          <w:bCs/>
          <w:szCs w:val="30"/>
          <w:highlight w:val="none"/>
        </w:rPr>
        <w:t>人，机关和事业工人</w:t>
      </w:r>
      <w:r>
        <w:rPr>
          <w:rFonts w:hint="eastAsia" w:ascii="Times New Roman" w:hAnsi="Times New Roman" w:eastAsia="方正仿宋_GBK" w:cs="方正仿宋_GBK"/>
          <w:bCs/>
          <w:szCs w:val="30"/>
          <w:highlight w:val="none"/>
          <w:lang w:val="en-US" w:eastAsia="zh-CN"/>
        </w:rPr>
        <w:t>0</w:t>
      </w:r>
      <w:r>
        <w:rPr>
          <w:rFonts w:hint="eastAsia" w:ascii="Times New Roman" w:hAnsi="Times New Roman" w:eastAsia="方正仿宋_GBK" w:cs="方正仿宋_GBK"/>
          <w:bCs/>
          <w:szCs w:val="30"/>
          <w:highlight w:val="none"/>
        </w:rPr>
        <w:t>人</w:t>
      </w:r>
      <w:r>
        <w:rPr>
          <w:rFonts w:hint="eastAsia" w:ascii="Times New Roman" w:hAnsi="Times New Roman" w:eastAsia="方正仿宋_GBK" w:cs="方正仿宋_GBK"/>
          <w:bCs/>
          <w:szCs w:val="30"/>
          <w:highlight w:val="none"/>
          <w:lang w:eastAsia="zh-CN"/>
        </w:rPr>
        <w:t>；经费自理人员</w:t>
      </w:r>
      <w:r>
        <w:rPr>
          <w:rFonts w:hint="eastAsia" w:ascii="Times New Roman" w:hAnsi="Times New Roman" w:eastAsia="方正仿宋_GBK" w:cs="方正仿宋_GBK"/>
          <w:bCs/>
          <w:szCs w:val="30"/>
          <w:highlight w:val="none"/>
          <w:lang w:val="en-US" w:eastAsia="zh-CN"/>
        </w:rPr>
        <w:t>0</w:t>
      </w:r>
      <w:r>
        <w:rPr>
          <w:rFonts w:hint="eastAsia" w:ascii="Times New Roman" w:hAnsi="Times New Roman" w:eastAsia="方正仿宋_GBK" w:cs="方正仿宋_GBK"/>
          <w:bCs/>
          <w:szCs w:val="30"/>
          <w:highlight w:val="none"/>
        </w:rPr>
        <w:t>人</w:t>
      </w:r>
      <w:r>
        <w:rPr>
          <w:rFonts w:hint="eastAsia" w:ascii="Times New Roman" w:hAnsi="Times New Roman" w:eastAsia="方正仿宋_GBK" w:cs="方正仿宋_GBK"/>
          <w:bCs/>
          <w:szCs w:val="30"/>
          <w:highlight w:val="none"/>
          <w:lang w:eastAsia="zh-CN"/>
        </w:rPr>
        <w:t>。</w:t>
      </w:r>
    </w:p>
    <w:p w14:paraId="4F949D1F">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eastAsia="zh-CN"/>
        </w:rPr>
        <w:t>我</w:t>
      </w:r>
      <w:r>
        <w:rPr>
          <w:rFonts w:hint="eastAsia" w:ascii="Times New Roman" w:hAnsi="Times New Roman" w:eastAsia="方正仿宋_GBK" w:cs="方正仿宋_GBK"/>
          <w:bCs/>
          <w:szCs w:val="30"/>
          <w:highlight w:val="none"/>
        </w:rPr>
        <w:t>部门</w:t>
      </w:r>
      <w:r>
        <w:rPr>
          <w:rFonts w:hint="eastAsia" w:ascii="Times New Roman" w:hAnsi="Times New Roman" w:eastAsia="方正仿宋_GBK" w:cs="方正仿宋_GBK"/>
          <w:bCs/>
          <w:szCs w:val="30"/>
          <w:highlight w:val="none"/>
          <w:lang w:val="en-US" w:eastAsia="zh-CN"/>
        </w:rPr>
        <w:t>2024</w:t>
      </w:r>
      <w:r>
        <w:rPr>
          <w:rFonts w:hint="eastAsia" w:ascii="Times New Roman" w:hAnsi="Times New Roman" w:eastAsia="方正仿宋_GBK" w:cs="方正仿宋_GBK"/>
          <w:bCs/>
          <w:szCs w:val="30"/>
          <w:highlight w:val="none"/>
        </w:rPr>
        <w:t>年末</w:t>
      </w:r>
      <w:r>
        <w:rPr>
          <w:rFonts w:hint="eastAsia" w:ascii="Times New Roman" w:hAnsi="Times New Roman" w:eastAsia="方正仿宋_GBK" w:cs="方正仿宋_GBK"/>
          <w:bCs/>
          <w:szCs w:val="30"/>
          <w:highlight w:val="none"/>
          <w:lang w:eastAsia="zh-CN"/>
        </w:rPr>
        <w:t>其他人员</w:t>
      </w:r>
      <w:r>
        <w:rPr>
          <w:rFonts w:hint="eastAsia" w:ascii="Times New Roman" w:hAnsi="Times New Roman" w:eastAsia="方正仿宋_GBK" w:cs="方正仿宋_GBK"/>
          <w:bCs/>
          <w:szCs w:val="30"/>
          <w:highlight w:val="none"/>
          <w:lang w:val="en-US" w:eastAsia="zh-CN"/>
        </w:rPr>
        <w:t>0人。包括财政拨款开支经费的人员0</w:t>
      </w:r>
      <w:r>
        <w:rPr>
          <w:rFonts w:hint="eastAsia" w:ascii="Times New Roman" w:hAnsi="Times New Roman" w:eastAsia="方正仿宋_GBK" w:cs="方正仿宋_GBK"/>
          <w:bCs/>
          <w:szCs w:val="30"/>
          <w:highlight w:val="none"/>
          <w:lang w:eastAsia="zh-CN"/>
        </w:rPr>
        <w:t>人；经费自理人员</w:t>
      </w:r>
      <w:r>
        <w:rPr>
          <w:rFonts w:hint="eastAsia" w:ascii="Times New Roman" w:hAnsi="Times New Roman" w:eastAsia="方正仿宋_GBK" w:cs="方正仿宋_GBK"/>
          <w:bCs/>
          <w:szCs w:val="30"/>
          <w:highlight w:val="none"/>
          <w:lang w:val="en-US" w:eastAsia="zh-CN"/>
        </w:rPr>
        <w:t>0</w:t>
      </w:r>
      <w:r>
        <w:rPr>
          <w:rFonts w:hint="eastAsia" w:ascii="Times New Roman" w:hAnsi="Times New Roman" w:eastAsia="方正仿宋_GBK" w:cs="方正仿宋_GBK"/>
          <w:bCs/>
          <w:szCs w:val="30"/>
          <w:highlight w:val="none"/>
          <w:lang w:eastAsia="zh-CN"/>
        </w:rPr>
        <w:t>人。</w:t>
      </w:r>
    </w:p>
    <w:p w14:paraId="2807C668">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eastAsia="zh-CN"/>
        </w:rPr>
        <w:t>年末尚未移交养老保险基金发放养老金的离退休人员共计</w:t>
      </w:r>
      <w:r>
        <w:rPr>
          <w:rFonts w:hint="eastAsia" w:ascii="Times New Roman" w:hAnsi="Times New Roman" w:eastAsia="方正仿宋_GBK" w:cs="方正仿宋_GBK"/>
          <w:bCs/>
          <w:szCs w:val="30"/>
          <w:highlight w:val="none"/>
          <w:lang w:val="en-US" w:eastAsia="zh-CN"/>
        </w:rPr>
        <w:t>0</w:t>
      </w:r>
      <w:r>
        <w:rPr>
          <w:rFonts w:hint="eastAsia" w:ascii="Times New Roman" w:hAnsi="Times New Roman" w:eastAsia="方正仿宋_GBK" w:cs="方正仿宋_GBK"/>
          <w:bCs/>
          <w:szCs w:val="30"/>
          <w:highlight w:val="none"/>
          <w:lang w:eastAsia="zh-CN"/>
        </w:rPr>
        <w:t>人（离休</w:t>
      </w:r>
      <w:r>
        <w:rPr>
          <w:rFonts w:hint="eastAsia" w:ascii="Times New Roman" w:hAnsi="Times New Roman" w:eastAsia="方正仿宋_GBK" w:cs="方正仿宋_GBK"/>
          <w:bCs/>
          <w:szCs w:val="30"/>
          <w:highlight w:val="none"/>
          <w:lang w:val="en-US" w:eastAsia="zh-CN"/>
        </w:rPr>
        <w:t>0</w:t>
      </w:r>
      <w:r>
        <w:rPr>
          <w:rFonts w:hint="eastAsia" w:ascii="Times New Roman" w:hAnsi="Times New Roman" w:eastAsia="方正仿宋_GBK" w:cs="方正仿宋_GBK"/>
          <w:bCs/>
          <w:szCs w:val="30"/>
          <w:highlight w:val="none"/>
          <w:lang w:eastAsia="zh-CN"/>
        </w:rPr>
        <w:t>人，退休</w:t>
      </w:r>
      <w:r>
        <w:rPr>
          <w:rFonts w:hint="eastAsia" w:ascii="Times New Roman" w:hAnsi="Times New Roman" w:eastAsia="方正仿宋_GBK" w:cs="方正仿宋_GBK"/>
          <w:bCs/>
          <w:szCs w:val="30"/>
          <w:highlight w:val="none"/>
          <w:lang w:val="en-US" w:eastAsia="zh-CN"/>
        </w:rPr>
        <w:t>0</w:t>
      </w:r>
      <w:r>
        <w:rPr>
          <w:rFonts w:hint="eastAsia" w:ascii="Times New Roman" w:hAnsi="Times New Roman" w:eastAsia="方正仿宋_GBK" w:cs="方正仿宋_GBK"/>
          <w:bCs/>
          <w:szCs w:val="30"/>
          <w:highlight w:val="none"/>
          <w:lang w:eastAsia="zh-CN"/>
        </w:rPr>
        <w:t>人）。年末由养老保险基金发放养老金的离退休人员</w:t>
      </w:r>
      <w:r>
        <w:rPr>
          <w:rFonts w:hint="eastAsia" w:ascii="Times New Roman" w:hAnsi="Times New Roman" w:eastAsia="方正仿宋_GBK" w:cs="方正仿宋_GBK"/>
          <w:bCs/>
          <w:szCs w:val="30"/>
          <w:highlight w:val="none"/>
          <w:lang w:val="en-US" w:eastAsia="zh-CN"/>
        </w:rPr>
        <w:t>30人</w:t>
      </w:r>
      <w:r>
        <w:rPr>
          <w:rFonts w:hint="eastAsia" w:ascii="Times New Roman" w:hAnsi="Times New Roman" w:eastAsia="方正仿宋_GBK" w:cs="方正仿宋_GBK"/>
          <w:bCs/>
          <w:szCs w:val="30"/>
          <w:highlight w:val="none"/>
          <w:lang w:eastAsia="zh-CN"/>
        </w:rPr>
        <w:t>（离休</w:t>
      </w:r>
      <w:r>
        <w:rPr>
          <w:rFonts w:hint="eastAsia" w:ascii="Times New Roman" w:hAnsi="Times New Roman" w:eastAsia="方正仿宋_GBK" w:cs="方正仿宋_GBK"/>
          <w:bCs/>
          <w:szCs w:val="30"/>
          <w:highlight w:val="none"/>
          <w:lang w:val="en-US" w:eastAsia="zh-CN"/>
        </w:rPr>
        <w:t>0</w:t>
      </w:r>
      <w:r>
        <w:rPr>
          <w:rFonts w:hint="eastAsia" w:ascii="Times New Roman" w:hAnsi="Times New Roman" w:eastAsia="方正仿宋_GBK" w:cs="方正仿宋_GBK"/>
          <w:bCs/>
          <w:szCs w:val="30"/>
          <w:highlight w:val="none"/>
          <w:lang w:eastAsia="zh-CN"/>
        </w:rPr>
        <w:t>人，退休</w:t>
      </w:r>
      <w:r>
        <w:rPr>
          <w:rFonts w:hint="eastAsia" w:ascii="Times New Roman" w:hAnsi="Times New Roman" w:eastAsia="方正仿宋_GBK" w:cs="方正仿宋_GBK"/>
          <w:bCs/>
          <w:szCs w:val="30"/>
          <w:highlight w:val="none"/>
          <w:lang w:val="en-US" w:eastAsia="zh-CN"/>
        </w:rPr>
        <w:t>30</w:t>
      </w:r>
      <w:r>
        <w:rPr>
          <w:rFonts w:hint="eastAsia" w:ascii="Times New Roman" w:hAnsi="Times New Roman" w:eastAsia="方正仿宋_GBK" w:cs="方正仿宋_GBK"/>
          <w:bCs/>
          <w:szCs w:val="30"/>
          <w:highlight w:val="none"/>
          <w:lang w:eastAsia="zh-CN"/>
        </w:rPr>
        <w:t>人）。</w:t>
      </w:r>
      <w:r>
        <w:rPr>
          <w:rFonts w:hint="eastAsia" w:ascii="Times New Roman" w:hAnsi="Times New Roman" w:eastAsia="方正仿宋_GBK" w:cs="方正仿宋_GBK"/>
          <w:bCs/>
          <w:szCs w:val="30"/>
          <w:highlight w:val="none"/>
          <w:lang w:val="en-US" w:eastAsia="zh-CN"/>
        </w:rPr>
        <w:t>年末学生0人。年末遗属0人。</w:t>
      </w:r>
    </w:p>
    <w:p w14:paraId="3C468090">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车辆编制10辆，在编实有车辆9辆，超编0辆。</w:t>
      </w:r>
      <w:r>
        <w:rPr>
          <w:rFonts w:hint="default" w:ascii="Times New Roman" w:hAnsi="Times New Roman" w:eastAsia="方正仿宋_GBK" w:cs="方正仿宋_GBK"/>
          <w:bCs/>
          <w:szCs w:val="30"/>
          <w:highlight w:val="none"/>
          <w:lang w:val="en-US" w:eastAsia="zh-CN"/>
        </w:rPr>
        <w:t>主要用于行政事业单位日常办公、下乡开展各类重点工作、专项整治等所需车辆燃油费、维修费、过路过桥费、保险费等。</w:t>
      </w:r>
    </w:p>
    <w:p w14:paraId="428FC87B">
      <w:pPr>
        <w:spacing w:line="600" w:lineRule="exact"/>
        <w:ind w:firstLine="600" w:firstLineChars="200"/>
        <w:outlineLvl w:val="1"/>
        <w:rPr>
          <w:rFonts w:hint="eastAsia" w:ascii="Times New Roman" w:hAnsi="Times New Roman" w:eastAsia="方正黑体_GBK" w:cs="方正黑体_GBK"/>
          <w:sz w:val="30"/>
          <w:szCs w:val="30"/>
          <w:highlight w:val="none"/>
          <w:lang w:eastAsia="zh-CN"/>
        </w:rPr>
      </w:pPr>
      <w:r>
        <w:rPr>
          <w:rFonts w:hint="eastAsia" w:ascii="Times New Roman" w:hAnsi="Times New Roman" w:eastAsia="方正黑体_GBK" w:cs="方正黑体_GBK"/>
          <w:sz w:val="30"/>
          <w:szCs w:val="30"/>
          <w:highlight w:val="none"/>
          <w:lang w:eastAsia="zh-CN"/>
        </w:rPr>
        <w:t>三、重点工作概述</w:t>
      </w:r>
    </w:p>
    <w:p w14:paraId="01FCC8FE">
      <w:pPr>
        <w:pStyle w:val="2"/>
        <w:adjustRightInd w:val="0"/>
        <w:snapToGrid w:val="0"/>
        <w:spacing w:line="600" w:lineRule="exact"/>
        <w:ind w:firstLine="630" w:firstLineChars="210"/>
        <w:rPr>
          <w:rFonts w:hint="default" w:ascii="Times New Roman" w:hAnsi="Times New Roman" w:eastAsia="方正仿宋_GBK" w:cs="方正仿宋_GBK"/>
          <w:bCs/>
          <w:szCs w:val="30"/>
          <w:highlight w:val="none"/>
          <w:lang w:val="zh-CN" w:eastAsia="zh-CN"/>
        </w:rPr>
      </w:pPr>
      <w:r>
        <w:rPr>
          <w:rFonts w:hint="default" w:ascii="Times New Roman" w:hAnsi="Times New Roman" w:eastAsia="方正仿宋_GBK" w:cs="方正仿宋_GBK"/>
          <w:bCs/>
          <w:szCs w:val="30"/>
          <w:highlight w:val="none"/>
          <w:lang w:val="zh-CN" w:eastAsia="zh-CN"/>
        </w:rPr>
        <w:t>202</w:t>
      </w:r>
      <w:r>
        <w:rPr>
          <w:rFonts w:hint="eastAsia" w:ascii="Times New Roman" w:hAnsi="Times New Roman" w:eastAsia="方正仿宋_GBK" w:cs="方正仿宋_GBK"/>
          <w:bCs/>
          <w:szCs w:val="30"/>
          <w:highlight w:val="none"/>
          <w:lang w:val="en-US" w:eastAsia="zh-CN"/>
        </w:rPr>
        <w:t>4</w:t>
      </w:r>
      <w:r>
        <w:rPr>
          <w:rFonts w:hint="default" w:ascii="Times New Roman" w:hAnsi="Times New Roman" w:eastAsia="方正仿宋_GBK" w:cs="方正仿宋_GBK"/>
          <w:bCs/>
          <w:szCs w:val="30"/>
          <w:highlight w:val="none"/>
          <w:lang w:val="zh-CN" w:eastAsia="zh-CN"/>
        </w:rPr>
        <w:t>年</w:t>
      </w:r>
      <w:r>
        <w:rPr>
          <w:rFonts w:hint="eastAsia" w:ascii="Times New Roman" w:hAnsi="Times New Roman" w:eastAsia="方正仿宋_GBK" w:cs="方正仿宋_GBK"/>
          <w:bCs/>
          <w:szCs w:val="30"/>
          <w:highlight w:val="none"/>
          <w:lang w:val="en-US" w:eastAsia="zh-CN"/>
        </w:rPr>
        <w:t>是“十四五”规划落实落地的关键之年</w:t>
      </w:r>
      <w:r>
        <w:rPr>
          <w:rFonts w:hint="default" w:ascii="Times New Roman" w:hAnsi="Times New Roman" w:eastAsia="方正仿宋_GBK" w:cs="方正仿宋_GBK"/>
          <w:bCs/>
          <w:szCs w:val="30"/>
          <w:highlight w:val="none"/>
          <w:lang w:val="zh-CN" w:eastAsia="zh-CN"/>
        </w:rPr>
        <w:t>，</w:t>
      </w:r>
      <w:r>
        <w:rPr>
          <w:rFonts w:hint="eastAsia" w:ascii="Times New Roman" w:hAnsi="Times New Roman" w:eastAsia="方正仿宋_GBK" w:cs="方正仿宋_GBK"/>
          <w:bCs/>
          <w:szCs w:val="30"/>
          <w:highlight w:val="none"/>
          <w:lang w:val="zh-CN" w:eastAsia="zh-CN"/>
        </w:rPr>
        <w:t>面对错综复杂的发展环境、交织叠加的风险挑战，街道党工委、办事处始终坚持以习近平新时代中国特色社会主义思想为指引，</w:t>
      </w:r>
      <w:r>
        <w:rPr>
          <w:rFonts w:hint="default" w:ascii="Times New Roman" w:hAnsi="Times New Roman" w:eastAsia="方正仿宋_GBK" w:cs="方正仿宋_GBK"/>
          <w:bCs/>
          <w:szCs w:val="30"/>
          <w:highlight w:val="none"/>
          <w:lang w:val="zh-CN" w:eastAsia="zh-CN"/>
        </w:rPr>
        <w:t>在党中央和省、市、区委的坚强领导下，锚定省委“3815”战略发展目标，坚决落实《玉溪市经济发展质效提升三年行动方案》，立足北城发展实际，努力培优育强高原特色农业，持续增强工业发展韧劲，扩大有效投资，推动现代服务业扩容提质，打造一流营商环境。</w:t>
      </w:r>
    </w:p>
    <w:p w14:paraId="329A497F">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zh-CN" w:eastAsia="zh-CN"/>
        </w:rPr>
      </w:pPr>
      <w:r>
        <w:rPr>
          <w:rFonts w:hint="eastAsia" w:ascii="Times New Roman" w:hAnsi="Times New Roman" w:eastAsia="方正仿宋_GBK" w:cs="方正仿宋_GBK"/>
          <w:bCs/>
          <w:szCs w:val="30"/>
          <w:highlight w:val="none"/>
          <w:lang w:val="zh-CN" w:eastAsia="zh-CN"/>
        </w:rPr>
        <w:t>因“地”制宜，促农增收。全面落实耕地保护和粮食安全责任制，完成8000亩高标准农田建设项目，新增水肥一体化现代农业设施覆盖面积1500亩，力争创建10个市级农业基地，15个区级农业基地。加快推进莲池和古城蓝莓产业园、皂角青龙山烟叶原材料高标准基地等农业产业项目，以点带面带动辖区内香葱产业向水果、花卉、粮食等特色产业转型升级，力争增加鲜花种植面积1000亩、水果种植面积800亩，带动群众增收2000万元以上，联农带农增加就业岗位500人以上。开工建设大营集贸综合楼、牛羊集中屠宰、北片区人居环境整治、大石板民族村寨旅游提升项目。</w:t>
      </w:r>
    </w:p>
    <w:p w14:paraId="4F0865A2">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zh-CN" w:eastAsia="zh-CN"/>
        </w:rPr>
      </w:pPr>
      <w:r>
        <w:rPr>
          <w:rFonts w:hint="eastAsia" w:ascii="Times New Roman" w:hAnsi="Times New Roman" w:eastAsia="方正仿宋_GBK" w:cs="方正仿宋_GBK"/>
          <w:bCs/>
          <w:szCs w:val="30"/>
          <w:highlight w:val="none"/>
          <w:lang w:val="zh-CN" w:eastAsia="zh-CN"/>
        </w:rPr>
        <w:t>发挥优势、用好资源。用好用足国家存量政策和“一揽子”增量政策，紧盯上级资金投向、产业发展方向、市场需求走向，更大力度争取项目，力争传统产业“脱胎换骨”，新兴产业“强筋壮骨”。充分利用好产业基础优势，用活玉昆搬迁后的闲置资源，积极谋划“红塔钢谷”，打造钢材精深加工中心、仓储物流中心、贸易中心为一体的现代化产业园。开工建设玉昆轴承加工项目（二期）、钢板镀锌加工项目，力促钢铁物流园项目落地，确保味映南项目建成投产。全力推进大营社区体育公园建设、党员活动室、肉牛羊屠宰场等9个民生项目，为经济发展注入发展新动力。</w:t>
      </w:r>
    </w:p>
    <w:p w14:paraId="635CAC39">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zh-CN" w:eastAsia="zh-CN"/>
        </w:rPr>
      </w:pPr>
      <w:r>
        <w:rPr>
          <w:rFonts w:hint="eastAsia" w:ascii="Times New Roman" w:hAnsi="Times New Roman" w:eastAsia="方正仿宋_GBK" w:cs="方正仿宋_GBK"/>
          <w:bCs/>
          <w:szCs w:val="30"/>
          <w:highlight w:val="none"/>
          <w:lang w:val="zh-CN" w:eastAsia="zh-CN"/>
        </w:rPr>
        <w:t>产城融合，赋能文旅。大力发展旅居经济，全面盘活古城社区低效利用地1510亩，打造“四季花海”文旅项目。依托玉昆中超赛事，积极培育高古楼周边新业态新消费场景。加快启动李家大院、高古楼修缮保护工作，留住北城记忆。做好服务，做优环境。健全项目全周期“保姆式”服务机制，扎实开展遍访企业、助企纾困工作。严格落实企业“安静期”，做到无事不扰、有求必应。</w:t>
      </w:r>
    </w:p>
    <w:p w14:paraId="62D3AAC5">
      <w:pPr>
        <w:spacing w:line="600" w:lineRule="exact"/>
        <w:ind w:firstLine="600" w:firstLineChars="200"/>
        <w:jc w:val="left"/>
        <w:rPr>
          <w:rFonts w:hint="eastAsia" w:ascii="Times New Roman" w:hAnsi="Times New Roman" w:eastAsia="仿宋" w:cs="Times New Roman"/>
          <w:sz w:val="30"/>
          <w:lang w:val="zh-CN"/>
        </w:rPr>
      </w:pPr>
    </w:p>
    <w:p w14:paraId="0B4623FA">
      <w:pPr>
        <w:jc w:val="center"/>
        <w:outlineLvl w:val="0"/>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sz w:val="32"/>
          <w:szCs w:val="32"/>
          <w:highlight w:val="none"/>
        </w:rPr>
        <w:t xml:space="preserve">第二部分  </w:t>
      </w:r>
      <w:r>
        <w:rPr>
          <w:rFonts w:hint="eastAsia" w:ascii="Times New Roman" w:hAnsi="Times New Roman" w:eastAsia="方正黑体_GBK" w:cs="方正黑体_GBK"/>
          <w:sz w:val="32"/>
          <w:szCs w:val="32"/>
          <w:highlight w:val="none"/>
          <w:lang w:val="en-US" w:eastAsia="zh-CN"/>
        </w:rPr>
        <w:t>2024</w:t>
      </w:r>
      <w:r>
        <w:rPr>
          <w:rFonts w:hint="eastAsia" w:ascii="Times New Roman" w:hAnsi="Times New Roman" w:eastAsia="方正黑体_GBK" w:cs="方正黑体_GBK"/>
          <w:sz w:val="32"/>
          <w:szCs w:val="32"/>
          <w:highlight w:val="none"/>
        </w:rPr>
        <w:t>年度部门决算表</w:t>
      </w:r>
    </w:p>
    <w:p w14:paraId="3812328D">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zh-CN" w:eastAsia="zh-CN"/>
        </w:rPr>
      </w:pPr>
      <w:r>
        <w:rPr>
          <w:rFonts w:hint="eastAsia" w:ascii="Times New Roman" w:hAnsi="Times New Roman" w:eastAsia="方正仿宋_GBK" w:cs="方正仿宋_GBK"/>
          <w:bCs/>
          <w:szCs w:val="30"/>
          <w:highlight w:val="none"/>
          <w:lang w:val="zh-CN" w:eastAsia="zh-CN"/>
        </w:rPr>
        <w:t>本部门</w:t>
      </w:r>
      <w:r>
        <w:rPr>
          <w:rFonts w:hint="eastAsia" w:ascii="Times New Roman" w:hAnsi="Times New Roman" w:eastAsia="方正仿宋_GBK" w:cs="方正仿宋_GBK"/>
          <w:bCs/>
          <w:szCs w:val="30"/>
          <w:highlight w:val="none"/>
          <w:lang w:val="en-US" w:eastAsia="zh-CN"/>
        </w:rPr>
        <w:t>2024</w:t>
      </w:r>
      <w:r>
        <w:rPr>
          <w:rFonts w:hint="eastAsia" w:ascii="Times New Roman" w:hAnsi="Times New Roman" w:eastAsia="方正仿宋_GBK" w:cs="方正仿宋_GBK"/>
          <w:bCs/>
          <w:szCs w:val="30"/>
          <w:highlight w:val="none"/>
          <w:lang w:val="zh-CN" w:eastAsia="zh-CN"/>
        </w:rPr>
        <w:t>年度无国有资本经营预算财政拨款收入，《国有资本经营预算财政拨款收入支出决算表》为空表。</w:t>
      </w:r>
    </w:p>
    <w:p w14:paraId="6A570E75">
      <w:pPr>
        <w:spacing w:line="600" w:lineRule="exact"/>
        <w:ind w:firstLine="600" w:firstLineChars="200"/>
        <w:jc w:val="left"/>
        <w:rPr>
          <w:rFonts w:hint="eastAsia" w:ascii="Times New Roman" w:hAnsi="Times New Roman" w:eastAsia="仿宋_GB2312"/>
          <w:sz w:val="30"/>
          <w:szCs w:val="30"/>
          <w:highlight w:val="none"/>
          <w:lang w:eastAsia="zh-CN"/>
        </w:rPr>
      </w:pPr>
    </w:p>
    <w:p w14:paraId="69DECF64">
      <w:pPr>
        <w:jc w:val="center"/>
        <w:outlineLvl w:val="0"/>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sz w:val="32"/>
          <w:szCs w:val="32"/>
          <w:highlight w:val="none"/>
        </w:rPr>
        <w:t>第三部</w:t>
      </w:r>
      <w:r>
        <w:rPr>
          <w:rFonts w:hint="eastAsia" w:ascii="Times New Roman" w:hAnsi="Times New Roman" w:eastAsia="方正黑体_GBK" w:cs="方正黑体_GBK"/>
          <w:sz w:val="32"/>
          <w:szCs w:val="32"/>
          <w:highlight w:val="none"/>
          <w:lang w:eastAsia="zh-CN"/>
        </w:rPr>
        <w:t>分</w:t>
      </w:r>
      <w:r>
        <w:rPr>
          <w:rFonts w:hint="eastAsia" w:ascii="Times New Roman" w:hAnsi="Times New Roman" w:eastAsia="方正黑体_GBK" w:cs="方正黑体_GBK"/>
          <w:sz w:val="32"/>
          <w:szCs w:val="32"/>
          <w:highlight w:val="none"/>
        </w:rPr>
        <w:t xml:space="preserve">  </w:t>
      </w:r>
      <w:r>
        <w:rPr>
          <w:rFonts w:hint="eastAsia" w:ascii="Times New Roman" w:hAnsi="Times New Roman" w:eastAsia="方正黑体_GBK" w:cs="方正黑体_GBK"/>
          <w:sz w:val="32"/>
          <w:szCs w:val="32"/>
          <w:highlight w:val="none"/>
          <w:lang w:val="en-US" w:eastAsia="zh-CN"/>
        </w:rPr>
        <w:t>2024</w:t>
      </w:r>
      <w:r>
        <w:rPr>
          <w:rFonts w:hint="eastAsia" w:ascii="Times New Roman" w:hAnsi="Times New Roman" w:eastAsia="方正黑体_GBK" w:cs="方正黑体_GBK"/>
          <w:sz w:val="32"/>
          <w:szCs w:val="32"/>
          <w:highlight w:val="none"/>
        </w:rPr>
        <w:t>年度部门决算情况说明</w:t>
      </w:r>
    </w:p>
    <w:p w14:paraId="191E9968">
      <w:pPr>
        <w:ind w:firstLine="600" w:firstLineChars="200"/>
        <w:jc w:val="left"/>
        <w:outlineLvl w:val="1"/>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rPr>
        <w:t>一、收入决算情况说明</w:t>
      </w:r>
    </w:p>
    <w:p w14:paraId="18DDBAFA">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zh-CN"/>
        </w:rPr>
        <w:t>玉溪市红塔区北城街道办事处</w:t>
      </w:r>
      <w:r>
        <w:rPr>
          <w:rFonts w:hint="eastAsia" w:ascii="Times New Roman" w:hAnsi="Times New Roman" w:eastAsia="方正仿宋_GBK" w:cs="方正仿宋_GBK"/>
          <w:bCs/>
          <w:szCs w:val="30"/>
          <w:highlight w:val="none"/>
          <w:lang w:val="en-US" w:eastAsia="zh-CN"/>
        </w:rPr>
        <w:t>2024</w:t>
      </w:r>
      <w:r>
        <w:rPr>
          <w:rFonts w:hint="eastAsia" w:ascii="Times New Roman" w:hAnsi="Times New Roman" w:eastAsia="方正仿宋_GBK" w:cs="方正仿宋_GBK"/>
          <w:bCs/>
          <w:szCs w:val="30"/>
          <w:highlight w:val="none"/>
        </w:rPr>
        <w:t>年度收入合计</w:t>
      </w:r>
      <w:r>
        <w:rPr>
          <w:rFonts w:hint="eastAsia" w:ascii="Times New Roman" w:hAnsi="Times New Roman" w:eastAsia="方正仿宋_GBK" w:cs="方正仿宋_GBK"/>
          <w:bCs/>
          <w:szCs w:val="30"/>
          <w:highlight w:val="none"/>
          <w:lang w:val="zh-CN" w:eastAsia="zh-CN"/>
        </w:rPr>
        <w:t>207</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852</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921.66</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。其中：财政拨款收入</w:t>
      </w:r>
      <w:r>
        <w:rPr>
          <w:rFonts w:hint="eastAsia" w:ascii="Times New Roman" w:hAnsi="Times New Roman" w:eastAsia="方正仿宋_GBK" w:cs="方正仿宋_GBK"/>
          <w:bCs/>
          <w:szCs w:val="30"/>
          <w:highlight w:val="none"/>
          <w:lang w:val="zh-CN" w:eastAsia="zh-CN"/>
        </w:rPr>
        <w:t>90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511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218.09</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，占总收入的</w:t>
      </w:r>
      <w:r>
        <w:rPr>
          <w:rFonts w:hint="eastAsia" w:ascii="Times New Roman" w:hAnsi="Times New Roman" w:eastAsia="方正仿宋_GBK" w:cs="方正仿宋_GBK"/>
          <w:bCs/>
          <w:szCs w:val="30"/>
          <w:highlight w:val="none"/>
          <w:lang w:val="zh-CN" w:eastAsia="zh-CN"/>
        </w:rPr>
        <w:t>43.55%</w:t>
      </w:r>
      <w:r>
        <w:rPr>
          <w:rFonts w:hint="eastAsia" w:ascii="Times New Roman" w:hAnsi="Times New Roman" w:eastAsia="方正仿宋_GBK" w:cs="方正仿宋_GBK"/>
          <w:bCs/>
          <w:szCs w:val="30"/>
          <w:highlight w:val="none"/>
        </w:rPr>
        <w:t>；上级补助收入</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，占总收入的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事业收入</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元（含教育收费</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，占总收入的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；经营收入</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，占总收入的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；附属单位</w:t>
      </w:r>
      <w:r>
        <w:rPr>
          <w:rFonts w:hint="eastAsia" w:ascii="Times New Roman" w:hAnsi="Times New Roman" w:eastAsia="方正仿宋_GBK" w:cs="方正仿宋_GBK"/>
          <w:bCs/>
          <w:szCs w:val="30"/>
          <w:highlight w:val="none"/>
          <w:lang w:eastAsia="zh-CN"/>
        </w:rPr>
        <w:t>上缴</w:t>
      </w:r>
      <w:r>
        <w:rPr>
          <w:rFonts w:hint="eastAsia" w:ascii="Times New Roman" w:hAnsi="Times New Roman" w:eastAsia="方正仿宋_GBK" w:cs="方正仿宋_GBK"/>
          <w:bCs/>
          <w:szCs w:val="30"/>
          <w:highlight w:val="none"/>
        </w:rPr>
        <w:t>收入</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，占总收入的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；其他收入</w:t>
      </w:r>
      <w:r>
        <w:rPr>
          <w:rFonts w:hint="eastAsia" w:ascii="Times New Roman" w:hAnsi="Times New Roman" w:eastAsia="方正仿宋_GBK" w:cs="方正仿宋_GBK"/>
          <w:bCs/>
          <w:szCs w:val="30"/>
          <w:highlight w:val="none"/>
          <w:lang w:val="zh-CN" w:eastAsia="zh-CN"/>
        </w:rPr>
        <w:t>117</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341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703.57</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，占总收入的</w:t>
      </w:r>
      <w:r>
        <w:rPr>
          <w:rFonts w:hint="eastAsia" w:ascii="Times New Roman" w:hAnsi="Times New Roman" w:eastAsia="方正仿宋_GBK" w:cs="方正仿宋_GBK"/>
          <w:bCs/>
          <w:szCs w:val="30"/>
          <w:highlight w:val="none"/>
          <w:lang w:val="zh-CN" w:eastAsia="zh-CN"/>
        </w:rPr>
        <w:t>56.45%</w:t>
      </w:r>
      <w:r>
        <w:rPr>
          <w:rFonts w:hint="eastAsia" w:ascii="Times New Roman" w:hAnsi="Times New Roman" w:eastAsia="方正仿宋_GBK" w:cs="方正仿宋_GBK"/>
          <w:bCs/>
          <w:szCs w:val="30"/>
          <w:highlight w:val="none"/>
        </w:rPr>
        <w:t>。</w:t>
      </w:r>
    </w:p>
    <w:p w14:paraId="71ACFB21">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与上年</w:t>
      </w:r>
      <w:r>
        <w:rPr>
          <w:rFonts w:hint="eastAsia" w:ascii="Times New Roman" w:hAnsi="Times New Roman" w:eastAsia="方正仿宋_GBK" w:cs="方正仿宋_GBK"/>
          <w:bCs/>
          <w:szCs w:val="30"/>
          <w:highlight w:val="none"/>
          <w:lang w:eastAsia="zh-CN"/>
        </w:rPr>
        <w:t>相比，</w:t>
      </w:r>
      <w:r>
        <w:rPr>
          <w:rFonts w:hint="eastAsia" w:ascii="Times New Roman" w:hAnsi="Times New Roman" w:eastAsia="方正仿宋_GBK" w:cs="方正仿宋_GBK"/>
          <w:bCs/>
          <w:szCs w:val="30"/>
          <w:highlight w:val="none"/>
        </w:rPr>
        <w:t>收入合计</w:t>
      </w:r>
      <w:r>
        <w:rPr>
          <w:rFonts w:hint="eastAsia" w:ascii="Times New Roman" w:hAnsi="Times New Roman" w:eastAsia="方正仿宋_GBK" w:cs="方正仿宋_GBK"/>
          <w:bCs/>
          <w:szCs w:val="30"/>
          <w:highlight w:val="none"/>
          <w:lang w:eastAsia="zh-CN"/>
        </w:rPr>
        <w:t>增加</w:t>
      </w:r>
      <w:r>
        <w:rPr>
          <w:rFonts w:hint="eastAsia" w:ascii="Times New Roman" w:hAnsi="Times New Roman" w:eastAsia="方正仿宋_GBK" w:cs="方正仿宋_GBK"/>
          <w:bCs/>
          <w:szCs w:val="30"/>
          <w:highlight w:val="none"/>
          <w:lang w:val="zh-CN" w:eastAsia="zh-CN"/>
        </w:rPr>
        <w:t>120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778</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206.96</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138.71%</w:t>
      </w:r>
      <w:r>
        <w:rPr>
          <w:rFonts w:hint="eastAsia" w:ascii="Times New Roman" w:hAnsi="Times New Roman" w:eastAsia="方正仿宋_GBK" w:cs="方正仿宋_GBK"/>
          <w:bCs/>
          <w:szCs w:val="30"/>
          <w:highlight w:val="none"/>
          <w:lang w:eastAsia="zh-CN"/>
        </w:rPr>
        <w:t>。其中：</w:t>
      </w:r>
      <w:r>
        <w:rPr>
          <w:rFonts w:hint="eastAsia" w:ascii="Times New Roman" w:hAnsi="Times New Roman" w:eastAsia="方正仿宋_GBK" w:cs="方正仿宋_GBK"/>
          <w:bCs/>
          <w:szCs w:val="30"/>
          <w:highlight w:val="none"/>
        </w:rPr>
        <w:t>财政拨款收入</w:t>
      </w:r>
      <w:r>
        <w:rPr>
          <w:rFonts w:hint="eastAsia" w:ascii="Times New Roman" w:hAnsi="Times New Roman" w:eastAsia="方正仿宋_GBK" w:cs="方正仿宋_GBK"/>
          <w:bCs/>
          <w:szCs w:val="30"/>
          <w:highlight w:val="none"/>
          <w:lang w:eastAsia="zh-CN"/>
        </w:rPr>
        <w:t>增加</w:t>
      </w:r>
      <w:r>
        <w:rPr>
          <w:rFonts w:hint="eastAsia" w:ascii="Times New Roman" w:hAnsi="Times New Roman" w:eastAsia="方正仿宋_GBK" w:cs="方正仿宋_GBK"/>
          <w:bCs/>
          <w:szCs w:val="30"/>
          <w:highlight w:val="none"/>
          <w:lang w:val="zh-CN" w:eastAsia="zh-CN"/>
        </w:rPr>
        <w:t>36</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827</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261.23</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68.60%</w:t>
      </w:r>
      <w:r>
        <w:rPr>
          <w:rFonts w:hint="eastAsia" w:ascii="Times New Roman" w:hAnsi="Times New Roman" w:eastAsia="方正仿宋_GBK" w:cs="方正仿宋_GBK"/>
          <w:bCs/>
          <w:szCs w:val="30"/>
          <w:highlight w:val="none"/>
          <w:lang w:eastAsia="zh-CN"/>
        </w:rPr>
        <w:t>；</w:t>
      </w:r>
      <w:r>
        <w:rPr>
          <w:rFonts w:hint="eastAsia" w:ascii="Times New Roman" w:hAnsi="Times New Roman" w:eastAsia="方正仿宋_GBK" w:cs="方正仿宋_GBK"/>
          <w:bCs/>
          <w:szCs w:val="30"/>
          <w:highlight w:val="none"/>
        </w:rPr>
        <w:t>上级补助收入</w:t>
      </w:r>
      <w:r>
        <w:rPr>
          <w:rFonts w:hint="eastAsia" w:ascii="Times New Roman" w:hAnsi="Times New Roman" w:eastAsia="方正仿宋_GBK" w:cs="方正仿宋_GBK"/>
          <w:bCs/>
          <w:szCs w:val="30"/>
          <w:highlight w:val="none"/>
          <w:lang w:val="zh-CN" w:eastAsia="zh-CN"/>
        </w:rPr>
        <w:t>增加0.00</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；事业收入增加</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；经营收入增加</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；附属单位上缴收入增加</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；其他收入增加</w:t>
      </w:r>
      <w:r>
        <w:rPr>
          <w:rFonts w:hint="eastAsia" w:ascii="Times New Roman" w:hAnsi="Times New Roman" w:eastAsia="方正仿宋_GBK" w:cs="方正仿宋_GBK"/>
          <w:bCs/>
          <w:szCs w:val="30"/>
          <w:highlight w:val="none"/>
          <w:lang w:val="zh-CN" w:eastAsia="zh-CN"/>
        </w:rPr>
        <w:t>83</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950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945.73</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251.42%</w:t>
      </w:r>
      <w:r>
        <w:rPr>
          <w:rFonts w:hint="eastAsia" w:ascii="Times New Roman" w:hAnsi="Times New Roman" w:eastAsia="方正仿宋_GBK" w:cs="方正仿宋_GBK"/>
          <w:bCs/>
          <w:szCs w:val="30"/>
          <w:highlight w:val="none"/>
          <w:lang w:eastAsia="zh-CN"/>
        </w:rPr>
        <w:t>，</w:t>
      </w:r>
      <w:r>
        <w:rPr>
          <w:rFonts w:hint="eastAsia" w:ascii="Times New Roman" w:hAnsi="Times New Roman" w:eastAsia="方正仿宋_GBK" w:cs="方正仿宋_GBK"/>
          <w:bCs/>
          <w:szCs w:val="30"/>
          <w:highlight w:val="none"/>
        </w:rPr>
        <w:t>主要原因</w:t>
      </w:r>
      <w:r>
        <w:rPr>
          <w:rFonts w:hint="eastAsia" w:ascii="Times New Roman" w:hAnsi="Times New Roman" w:eastAsia="方正仿宋_GBK" w:cs="方正仿宋_GBK"/>
          <w:bCs/>
          <w:szCs w:val="30"/>
          <w:highlight w:val="none"/>
          <w:lang w:eastAsia="zh-CN"/>
        </w:rPr>
        <w:t>是本年拨入的征地补偿款、地上附着物补偿款较去年增多，且拨入较大数额的晋红高速股息回购款</w:t>
      </w:r>
      <w:r>
        <w:rPr>
          <w:rFonts w:hint="eastAsia" w:ascii="Times New Roman" w:hAnsi="Times New Roman" w:eastAsia="方正仿宋_GBK" w:cs="方正仿宋_GBK"/>
          <w:bCs/>
          <w:szCs w:val="30"/>
          <w:highlight w:val="none"/>
        </w:rPr>
        <w:t>。</w:t>
      </w:r>
    </w:p>
    <w:p w14:paraId="7C81DF35">
      <w:pPr>
        <w:ind w:firstLine="600" w:firstLineChars="200"/>
        <w:jc w:val="left"/>
        <w:outlineLvl w:val="1"/>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rPr>
        <w:t>二、支出决算情况说明</w:t>
      </w:r>
    </w:p>
    <w:p w14:paraId="01EDFD4D">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kern w:val="2"/>
          <w:sz w:val="30"/>
          <w:szCs w:val="30"/>
          <w:highlight w:val="none"/>
          <w:lang w:val="zh-CN" w:eastAsia="zh-CN" w:bidi="ar-SA"/>
        </w:rPr>
        <w:t>玉溪市红塔区北城街道办事处</w:t>
      </w:r>
      <w:r>
        <w:rPr>
          <w:rFonts w:hint="eastAsia" w:ascii="Times New Roman" w:hAnsi="Times New Roman" w:eastAsia="方正仿宋_GBK" w:cs="方正仿宋_GBK"/>
          <w:bCs/>
          <w:kern w:val="2"/>
          <w:sz w:val="30"/>
          <w:szCs w:val="30"/>
          <w:highlight w:val="none"/>
          <w:lang w:val="en-US" w:eastAsia="zh-CN" w:bidi="ar-SA"/>
        </w:rPr>
        <w:t>2024年度支出合计</w:t>
      </w:r>
      <w:r>
        <w:rPr>
          <w:rFonts w:hint="eastAsia" w:ascii="Times New Roman" w:hAnsi="Times New Roman" w:eastAsia="方正仿宋_GBK" w:cs="方正仿宋_GBK"/>
          <w:bCs/>
          <w:kern w:val="2"/>
          <w:sz w:val="30"/>
          <w:szCs w:val="30"/>
          <w:highlight w:val="none"/>
          <w:lang w:val="zh-CN" w:eastAsia="zh-CN" w:bidi="ar-SA"/>
        </w:rPr>
        <w:t>208</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057</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481.77</w:t>
      </w:r>
      <w:r>
        <w:rPr>
          <w:rFonts w:hint="eastAsia" w:ascii="Times New Roman" w:hAnsi="Times New Roman" w:eastAsia="方正仿宋_GBK" w:cs="方正仿宋_GBK"/>
          <w:bCs/>
          <w:kern w:val="2"/>
          <w:sz w:val="30"/>
          <w:szCs w:val="30"/>
          <w:highlight w:val="none"/>
          <w:lang w:val="en-US" w:eastAsia="zh-CN" w:bidi="ar-SA"/>
        </w:rPr>
        <w:t>元。其中：基本支出</w:t>
      </w:r>
      <w:r>
        <w:rPr>
          <w:rFonts w:hint="eastAsia" w:ascii="Times New Roman" w:hAnsi="Times New Roman" w:eastAsia="方正仿宋_GBK" w:cs="方正仿宋_GBK"/>
          <w:bCs/>
          <w:kern w:val="2"/>
          <w:sz w:val="30"/>
          <w:szCs w:val="30"/>
          <w:highlight w:val="none"/>
          <w:lang w:val="zh-CN" w:eastAsia="zh-CN" w:bidi="ar-SA"/>
        </w:rPr>
        <w:t>14</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350</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649.25</w:t>
      </w:r>
      <w:r>
        <w:rPr>
          <w:rFonts w:hint="eastAsia" w:ascii="Times New Roman" w:hAnsi="Times New Roman" w:eastAsia="方正仿宋_GBK" w:cs="方正仿宋_GBK"/>
          <w:bCs/>
          <w:kern w:val="2"/>
          <w:sz w:val="30"/>
          <w:szCs w:val="30"/>
          <w:highlight w:val="none"/>
          <w:lang w:val="en-US" w:eastAsia="zh-CN" w:bidi="ar-SA"/>
        </w:rPr>
        <w:t>元，占总支出的</w:t>
      </w:r>
      <w:r>
        <w:rPr>
          <w:rFonts w:hint="eastAsia" w:ascii="Times New Roman" w:hAnsi="Times New Roman" w:eastAsia="方正仿宋_GBK" w:cs="方正仿宋_GBK"/>
          <w:bCs/>
          <w:szCs w:val="30"/>
          <w:highlight w:val="none"/>
          <w:lang w:val="zh-CN" w:eastAsia="zh-CN"/>
        </w:rPr>
        <w:t>6.90％</w:t>
      </w:r>
      <w:r>
        <w:rPr>
          <w:rFonts w:hint="eastAsia" w:ascii="Times New Roman" w:hAnsi="Times New Roman" w:eastAsia="方正仿宋_GBK" w:cs="方正仿宋_GBK"/>
          <w:bCs/>
          <w:szCs w:val="30"/>
          <w:highlight w:val="none"/>
          <w:lang w:val="en-US" w:eastAsia="zh-CN"/>
        </w:rPr>
        <w:t>；项目支</w:t>
      </w:r>
      <w:r>
        <w:rPr>
          <w:rFonts w:hint="eastAsia" w:ascii="Times New Roman" w:hAnsi="Times New Roman" w:eastAsia="方正仿宋_GBK" w:cs="方正仿宋_GBK"/>
          <w:bCs/>
          <w:szCs w:val="30"/>
          <w:highlight w:val="none"/>
        </w:rPr>
        <w:t>出</w:t>
      </w:r>
      <w:r>
        <w:rPr>
          <w:rFonts w:hint="eastAsia" w:ascii="Times New Roman" w:hAnsi="Times New Roman" w:eastAsia="方正仿宋_GBK" w:cs="方正仿宋_GBK"/>
          <w:bCs/>
          <w:szCs w:val="30"/>
          <w:highlight w:val="none"/>
          <w:lang w:val="zh-CN" w:eastAsia="zh-CN"/>
        </w:rPr>
        <w:t>193</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706</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832.52</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，占总支出的</w:t>
      </w:r>
      <w:r>
        <w:rPr>
          <w:rFonts w:hint="eastAsia" w:ascii="Times New Roman" w:hAnsi="Times New Roman" w:eastAsia="方正仿宋_GBK" w:cs="方正仿宋_GBK"/>
          <w:bCs/>
          <w:szCs w:val="30"/>
          <w:highlight w:val="none"/>
          <w:lang w:val="zh-CN" w:eastAsia="zh-CN"/>
        </w:rPr>
        <w:t>93.10％</w:t>
      </w:r>
      <w:r>
        <w:rPr>
          <w:rFonts w:hint="eastAsia" w:ascii="Times New Roman" w:hAnsi="Times New Roman" w:eastAsia="方正仿宋_GBK" w:cs="方正仿宋_GBK"/>
          <w:bCs/>
          <w:szCs w:val="30"/>
          <w:highlight w:val="none"/>
        </w:rPr>
        <w:t>；上缴上级支出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；经营支出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；对附属单位补助支出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，占总支出的</w:t>
      </w:r>
      <w:r>
        <w:rPr>
          <w:rFonts w:hint="default"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p>
    <w:p w14:paraId="719EB059">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rPr>
        <w:t>与上年</w:t>
      </w:r>
      <w:r>
        <w:rPr>
          <w:rFonts w:hint="eastAsia" w:ascii="Times New Roman" w:hAnsi="Times New Roman" w:eastAsia="方正仿宋_GBK" w:cs="方正仿宋_GBK"/>
          <w:bCs/>
          <w:szCs w:val="30"/>
          <w:highlight w:val="none"/>
          <w:lang w:eastAsia="zh-CN"/>
        </w:rPr>
        <w:t>相比，支出</w:t>
      </w:r>
      <w:r>
        <w:rPr>
          <w:rFonts w:hint="eastAsia" w:ascii="Times New Roman" w:hAnsi="Times New Roman" w:eastAsia="方正仿宋_GBK" w:cs="方正仿宋_GBK"/>
          <w:bCs/>
          <w:szCs w:val="30"/>
          <w:highlight w:val="none"/>
        </w:rPr>
        <w:t>合计</w:t>
      </w:r>
      <w:r>
        <w:rPr>
          <w:rFonts w:hint="eastAsia" w:ascii="Times New Roman" w:hAnsi="Times New Roman" w:eastAsia="方正仿宋_GBK" w:cs="方正仿宋_GBK"/>
          <w:bCs/>
          <w:szCs w:val="30"/>
          <w:highlight w:val="none"/>
          <w:lang w:eastAsia="zh-CN"/>
        </w:rPr>
        <w:t>增加</w:t>
      </w:r>
      <w:r>
        <w:rPr>
          <w:rFonts w:hint="eastAsia" w:ascii="Times New Roman" w:hAnsi="Times New Roman" w:eastAsia="方正仿宋_GBK" w:cs="方正仿宋_GBK"/>
          <w:bCs/>
          <w:szCs w:val="30"/>
          <w:highlight w:val="none"/>
          <w:lang w:val="zh-CN" w:eastAsia="zh-CN"/>
        </w:rPr>
        <w:t>113</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128</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996.87</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119.17%</w:t>
      </w:r>
      <w:r>
        <w:rPr>
          <w:rFonts w:hint="eastAsia" w:ascii="Times New Roman" w:hAnsi="Times New Roman" w:eastAsia="方正仿宋_GBK" w:cs="方正仿宋_GBK"/>
          <w:bCs/>
          <w:szCs w:val="30"/>
          <w:highlight w:val="none"/>
          <w:lang w:eastAsia="zh-CN"/>
        </w:rPr>
        <w:t>。其中：</w:t>
      </w:r>
      <w:r>
        <w:rPr>
          <w:rFonts w:hint="eastAsia" w:ascii="Times New Roman" w:hAnsi="Times New Roman" w:eastAsia="方正仿宋_GBK" w:cs="方正仿宋_GBK"/>
          <w:bCs/>
          <w:szCs w:val="30"/>
          <w:highlight w:val="none"/>
        </w:rPr>
        <w:t>基本支出</w:t>
      </w:r>
      <w:r>
        <w:rPr>
          <w:rFonts w:hint="eastAsia" w:ascii="Times New Roman" w:hAnsi="Times New Roman" w:eastAsia="方正仿宋_GBK" w:cs="方正仿宋_GBK"/>
          <w:bCs/>
          <w:szCs w:val="30"/>
          <w:highlight w:val="none"/>
          <w:lang w:val="en-US" w:eastAsia="zh-CN"/>
        </w:rPr>
        <w:t>减少</w:t>
      </w:r>
      <w:r>
        <w:rPr>
          <w:rFonts w:hint="eastAsia" w:ascii="Times New Roman" w:hAnsi="Times New Roman" w:eastAsia="方正仿宋_GBK" w:cs="方正仿宋_GBK"/>
          <w:bCs/>
          <w:szCs w:val="30"/>
          <w:highlight w:val="none"/>
          <w:lang w:val="zh-CN" w:eastAsia="zh-CN"/>
        </w:rPr>
        <w:t>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098</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719.34</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lang w:val="en-US" w:eastAsia="zh-CN"/>
        </w:rPr>
        <w:t>下降</w:t>
      </w:r>
      <w:r>
        <w:rPr>
          <w:rFonts w:hint="eastAsia" w:ascii="Times New Roman" w:hAnsi="Times New Roman" w:eastAsia="方正仿宋_GBK" w:cs="方正仿宋_GBK"/>
          <w:bCs/>
          <w:szCs w:val="30"/>
          <w:highlight w:val="none"/>
          <w:lang w:val="zh-CN" w:eastAsia="zh-CN"/>
        </w:rPr>
        <w:t>7.11%</w:t>
      </w:r>
      <w:r>
        <w:rPr>
          <w:rFonts w:hint="eastAsia" w:ascii="Times New Roman" w:hAnsi="Times New Roman" w:eastAsia="方正仿宋_GBK" w:cs="方正仿宋_GBK"/>
          <w:bCs/>
          <w:szCs w:val="30"/>
          <w:highlight w:val="none"/>
          <w:lang w:eastAsia="zh-CN"/>
        </w:rPr>
        <w:t>；项目支出增加</w:t>
      </w:r>
      <w:r>
        <w:rPr>
          <w:rFonts w:hint="eastAsia" w:ascii="Times New Roman" w:hAnsi="Times New Roman" w:eastAsia="方正仿宋_GBK" w:cs="方正仿宋_GBK"/>
          <w:bCs/>
          <w:szCs w:val="30"/>
          <w:highlight w:val="none"/>
          <w:lang w:val="zh-CN" w:eastAsia="zh-CN"/>
        </w:rPr>
        <w:t>114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227</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716.21</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143.72%</w:t>
      </w:r>
      <w:r>
        <w:rPr>
          <w:rFonts w:hint="eastAsia" w:ascii="Times New Roman" w:hAnsi="Times New Roman" w:eastAsia="方正仿宋_GBK" w:cs="方正仿宋_GBK"/>
          <w:bCs/>
          <w:szCs w:val="30"/>
          <w:highlight w:val="none"/>
          <w:lang w:eastAsia="zh-CN"/>
        </w:rPr>
        <w:t>；上缴上级支出增加</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；经营支出增加</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；对附属单位补助支出增加</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元，增长</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w:t>
      </w:r>
      <w:r>
        <w:rPr>
          <w:rFonts w:hint="eastAsia" w:ascii="Times New Roman" w:hAnsi="Times New Roman" w:eastAsia="方正仿宋_GBK" w:cs="方正仿宋_GBK"/>
          <w:bCs/>
          <w:szCs w:val="30"/>
          <w:highlight w:val="none"/>
        </w:rPr>
        <w:t>主要原因</w:t>
      </w:r>
      <w:r>
        <w:rPr>
          <w:rFonts w:hint="eastAsia" w:ascii="Times New Roman" w:hAnsi="Times New Roman" w:eastAsia="方正仿宋_GBK" w:cs="方正仿宋_GBK"/>
          <w:bCs/>
          <w:szCs w:val="30"/>
          <w:highlight w:val="none"/>
          <w:lang w:eastAsia="zh-CN"/>
        </w:rPr>
        <w:t>是本年度付社区晋红高速项目征地股本回购款增多，以及青龙山公墓建设、梅园、莲池征地费用较多</w:t>
      </w:r>
      <w:r>
        <w:rPr>
          <w:rFonts w:hint="eastAsia" w:ascii="Times New Roman" w:hAnsi="Times New Roman" w:eastAsia="方正仿宋_GBK" w:cs="方正仿宋_GBK"/>
          <w:bCs/>
          <w:szCs w:val="30"/>
          <w:highlight w:val="none"/>
        </w:rPr>
        <w:t>。</w:t>
      </w:r>
    </w:p>
    <w:p w14:paraId="693D4B2F">
      <w:pPr>
        <w:widowControl/>
        <w:snapToGrid w:val="0"/>
        <w:spacing w:before="100" w:after="100" w:line="600" w:lineRule="exact"/>
        <w:ind w:firstLine="600" w:firstLineChars="200"/>
        <w:jc w:val="left"/>
        <w:outlineLvl w:val="2"/>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（一）基本支出情况</w:t>
      </w:r>
    </w:p>
    <w:p w14:paraId="22EB52C0">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en-US" w:eastAsia="zh-CN"/>
        </w:rPr>
        <w:t>2024</w:t>
      </w:r>
      <w:r>
        <w:rPr>
          <w:rFonts w:hint="eastAsia" w:ascii="Times New Roman" w:hAnsi="Times New Roman" w:eastAsia="方正仿宋_GBK" w:cs="方正仿宋_GBK"/>
          <w:bCs/>
          <w:szCs w:val="30"/>
          <w:highlight w:val="none"/>
        </w:rPr>
        <w:t>年度用于保障</w:t>
      </w:r>
      <w:r>
        <w:rPr>
          <w:rFonts w:hint="eastAsia" w:ascii="Times New Roman" w:hAnsi="Times New Roman" w:eastAsia="方正仿宋_GBK" w:cs="方正仿宋_GBK"/>
          <w:bCs/>
          <w:szCs w:val="30"/>
          <w:highlight w:val="none"/>
          <w:lang w:val="zh-CN"/>
        </w:rPr>
        <w:t>玉溪市红塔区北城街道办事处</w:t>
      </w:r>
      <w:r>
        <w:rPr>
          <w:rFonts w:hint="eastAsia" w:ascii="Times New Roman" w:hAnsi="Times New Roman" w:eastAsia="方正仿宋_GBK" w:cs="方正仿宋_GBK"/>
          <w:bCs/>
          <w:szCs w:val="30"/>
          <w:highlight w:val="none"/>
        </w:rPr>
        <w:t>机关、下属事业单位等机构正常运转的日常支出</w:t>
      </w:r>
      <w:r>
        <w:rPr>
          <w:rFonts w:hint="eastAsia" w:ascii="Times New Roman" w:hAnsi="Times New Roman" w:eastAsia="方正仿宋_GBK" w:cs="方正仿宋_GBK"/>
          <w:bCs/>
          <w:szCs w:val="30"/>
          <w:highlight w:val="none"/>
          <w:lang w:val="zh-CN" w:eastAsia="zh-CN"/>
        </w:rPr>
        <w:t>14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350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649.25</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其中：</w:t>
      </w:r>
      <w:r>
        <w:rPr>
          <w:rFonts w:hint="eastAsia" w:ascii="Times New Roman" w:hAnsi="Times New Roman" w:eastAsia="方正仿宋_GBK" w:cs="方正仿宋_GBK"/>
          <w:bCs/>
          <w:szCs w:val="30"/>
          <w:highlight w:val="none"/>
        </w:rPr>
        <w:t>基本工资、津贴补贴等人员经费支出</w:t>
      </w:r>
      <w:r>
        <w:rPr>
          <w:rFonts w:hint="eastAsia" w:ascii="Times New Roman" w:hAnsi="Times New Roman" w:eastAsia="方正仿宋_GBK" w:cs="方正仿宋_GBK"/>
          <w:bCs/>
          <w:szCs w:val="30"/>
          <w:highlight w:val="none"/>
          <w:lang w:val="zh-CN" w:eastAsia="zh-CN"/>
        </w:rPr>
        <w:t>13</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741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437.13</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占基本支出的</w:t>
      </w:r>
      <w:r>
        <w:rPr>
          <w:rFonts w:hint="eastAsia" w:ascii="Times New Roman" w:hAnsi="Times New Roman" w:eastAsia="方正仿宋_GBK" w:cs="方正仿宋_GBK"/>
          <w:bCs/>
          <w:szCs w:val="30"/>
          <w:highlight w:val="none"/>
          <w:lang w:val="zh-CN" w:eastAsia="zh-CN"/>
        </w:rPr>
        <w:t>95.75％</w:t>
      </w:r>
      <w:r>
        <w:rPr>
          <w:rFonts w:hint="eastAsia" w:ascii="Times New Roman" w:hAnsi="Times New Roman" w:eastAsia="方正仿宋_GBK" w:cs="方正仿宋_GBK"/>
          <w:bCs/>
          <w:szCs w:val="30"/>
          <w:highlight w:val="none"/>
        </w:rPr>
        <w:t>；办公费、印刷费、水电费、办公设备购置等公用经费</w:t>
      </w:r>
      <w:r>
        <w:rPr>
          <w:rFonts w:hint="eastAsia" w:ascii="Times New Roman" w:hAnsi="Times New Roman" w:eastAsia="方正仿宋_GBK" w:cs="方正仿宋_GBK"/>
          <w:bCs/>
          <w:szCs w:val="30"/>
          <w:highlight w:val="none"/>
          <w:lang w:val="zh-CN" w:eastAsia="zh-CN"/>
        </w:rPr>
        <w:t>609</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212.12</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占基本支出的</w:t>
      </w:r>
      <w:r>
        <w:rPr>
          <w:rFonts w:hint="eastAsia" w:ascii="Times New Roman" w:hAnsi="Times New Roman" w:eastAsia="方正仿宋_GBK" w:cs="方正仿宋_GBK"/>
          <w:bCs/>
          <w:szCs w:val="30"/>
          <w:highlight w:val="none"/>
          <w:lang w:val="zh-CN" w:eastAsia="zh-CN"/>
        </w:rPr>
        <w:t>4.25％</w:t>
      </w:r>
      <w:r>
        <w:rPr>
          <w:rFonts w:hint="eastAsia" w:ascii="Times New Roman" w:hAnsi="Times New Roman" w:eastAsia="方正仿宋_GBK" w:cs="方正仿宋_GBK"/>
          <w:bCs/>
          <w:szCs w:val="30"/>
          <w:highlight w:val="none"/>
        </w:rPr>
        <w:t>。</w:t>
      </w:r>
    </w:p>
    <w:p w14:paraId="56DE82E1">
      <w:pPr>
        <w:widowControl/>
        <w:snapToGrid w:val="0"/>
        <w:spacing w:before="100" w:after="100" w:line="600" w:lineRule="exact"/>
        <w:ind w:firstLine="600" w:firstLineChars="200"/>
        <w:jc w:val="left"/>
        <w:outlineLvl w:val="2"/>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（二）项目支出情况</w:t>
      </w:r>
    </w:p>
    <w:p w14:paraId="718D4F1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2024年度用于保障</w:t>
      </w:r>
      <w:r>
        <w:rPr>
          <w:rFonts w:hint="eastAsia" w:ascii="Times New Roman" w:hAnsi="Times New Roman" w:eastAsia="方正仿宋_GBK" w:cs="方正仿宋_GBK"/>
          <w:bCs/>
          <w:kern w:val="2"/>
          <w:sz w:val="30"/>
          <w:szCs w:val="30"/>
          <w:highlight w:val="none"/>
          <w:lang w:val="zh-CN" w:eastAsia="zh-CN" w:bidi="ar-SA"/>
        </w:rPr>
        <w:t>玉溪市红塔区北城街道办事处</w:t>
      </w:r>
      <w:r>
        <w:rPr>
          <w:rFonts w:hint="eastAsia" w:ascii="Times New Roman" w:hAnsi="Times New Roman" w:eastAsia="方正仿宋_GBK" w:cs="方正仿宋_GBK"/>
          <w:bCs/>
          <w:kern w:val="2"/>
          <w:sz w:val="30"/>
          <w:szCs w:val="30"/>
          <w:highlight w:val="none"/>
          <w:lang w:val="en-US" w:eastAsia="zh-CN" w:bidi="ar-SA"/>
        </w:rPr>
        <w:t>机关、下属事业单位等机构为完成特定的行政工作任务或事业发展目标，用于专项业务工作的经费支出</w:t>
      </w:r>
      <w:r>
        <w:rPr>
          <w:rFonts w:hint="eastAsia" w:ascii="Times New Roman" w:hAnsi="Times New Roman" w:eastAsia="方正仿宋_GBK" w:cs="方正仿宋_GBK"/>
          <w:bCs/>
          <w:kern w:val="2"/>
          <w:sz w:val="30"/>
          <w:szCs w:val="30"/>
          <w:highlight w:val="none"/>
          <w:lang w:val="zh-CN" w:eastAsia="zh-CN" w:bidi="ar-SA"/>
        </w:rPr>
        <w:t>193</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706</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832.52</w:t>
      </w:r>
      <w:r>
        <w:rPr>
          <w:rFonts w:hint="eastAsia" w:ascii="Times New Roman" w:hAnsi="Times New Roman" w:eastAsia="方正仿宋_GBK" w:cs="方正仿宋_GBK"/>
          <w:bCs/>
          <w:kern w:val="2"/>
          <w:sz w:val="30"/>
          <w:szCs w:val="30"/>
          <w:highlight w:val="none"/>
          <w:lang w:val="en-US" w:eastAsia="zh-CN" w:bidi="ar-SA"/>
        </w:rPr>
        <w:t>元。其中：基本建设类项目支出</w:t>
      </w:r>
      <w:r>
        <w:rPr>
          <w:rFonts w:hint="eastAsia" w:ascii="Times New Roman" w:hAnsi="Times New Roman" w:eastAsia="方正仿宋_GBK" w:cs="方正仿宋_GBK"/>
          <w:bCs/>
          <w:kern w:val="2"/>
          <w:sz w:val="30"/>
          <w:szCs w:val="30"/>
          <w:highlight w:val="none"/>
          <w:lang w:val="zh-CN" w:eastAsia="zh-CN" w:bidi="ar-SA"/>
        </w:rPr>
        <w:t>0.00</w:t>
      </w:r>
      <w:r>
        <w:rPr>
          <w:rFonts w:hint="eastAsia" w:ascii="Times New Roman" w:hAnsi="Times New Roman" w:eastAsia="方正仿宋_GBK" w:cs="方正仿宋_GBK"/>
          <w:bCs/>
          <w:kern w:val="2"/>
          <w:sz w:val="30"/>
          <w:szCs w:val="30"/>
          <w:highlight w:val="none"/>
          <w:lang w:val="en-US" w:eastAsia="zh-CN" w:bidi="ar-SA"/>
        </w:rPr>
        <w:t>元。</w:t>
      </w:r>
      <w:r>
        <w:rPr>
          <w:rFonts w:hint="default" w:ascii="Times New Roman" w:hAnsi="Times New Roman" w:eastAsia="方正仿宋_GBK" w:cs="方正仿宋_GBK"/>
          <w:bCs/>
          <w:kern w:val="2"/>
          <w:sz w:val="30"/>
          <w:szCs w:val="30"/>
          <w:highlight w:val="none"/>
          <w:lang w:val="zh-CN" w:eastAsia="zh-CN" w:bidi="ar-SA"/>
        </w:rPr>
        <w:t>具体项目开支及开展工作情况：</w:t>
      </w:r>
    </w:p>
    <w:p w14:paraId="49A67EC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Times New Roman" w:hAnsi="Times New Roman" w:eastAsia="方正仿宋_GBK" w:cs="方正仿宋_GBK"/>
          <w:bCs/>
          <w:kern w:val="2"/>
          <w:sz w:val="30"/>
          <w:szCs w:val="30"/>
          <w:highlight w:val="none"/>
          <w:lang w:val="zh-CN" w:eastAsia="zh-CN" w:bidi="ar-SA"/>
        </w:rPr>
      </w:pPr>
      <w:r>
        <w:rPr>
          <w:rFonts w:hint="default" w:ascii="Times New Roman" w:hAnsi="Times New Roman" w:eastAsia="方正仿宋_GBK" w:cs="方正仿宋_GBK"/>
          <w:bCs/>
          <w:kern w:val="2"/>
          <w:sz w:val="30"/>
          <w:szCs w:val="30"/>
          <w:highlight w:val="none"/>
          <w:lang w:val="en-US" w:eastAsia="zh-CN" w:bidi="ar-SA"/>
        </w:rPr>
        <w:t>1.代表工作支出179</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600.00元，主要用于人大代表建议办理专项资金、人大代表活动专项经费；2.其他政协事务支出270</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000.00元，主要用于北城街道政协</w:t>
      </w:r>
      <w:r>
        <w:rPr>
          <w:rFonts w:hint="eastAsia" w:ascii="Times New Roman" w:hAnsi="Times New Roman" w:eastAsia="方正仿宋_GBK" w:cs="方正仿宋_GBK"/>
          <w:bCs/>
          <w:kern w:val="2"/>
          <w:sz w:val="30"/>
          <w:szCs w:val="30"/>
          <w:highlight w:val="none"/>
          <w:lang w:val="en-US" w:eastAsia="zh-CN" w:bidi="ar-SA"/>
        </w:rPr>
        <w:t>委员提案办理经费</w:t>
      </w:r>
      <w:r>
        <w:rPr>
          <w:rFonts w:hint="default"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en-US" w:eastAsia="zh-CN" w:bidi="ar-SA"/>
        </w:rPr>
        <w:t>3</w:t>
      </w:r>
      <w:r>
        <w:rPr>
          <w:rFonts w:hint="default" w:ascii="Times New Roman" w:hAnsi="Times New Roman" w:eastAsia="方正仿宋_GBK" w:cs="方正仿宋_GBK"/>
          <w:bCs/>
          <w:kern w:val="2"/>
          <w:sz w:val="30"/>
          <w:szCs w:val="30"/>
          <w:highlight w:val="none"/>
          <w:lang w:val="en-US" w:eastAsia="zh-CN" w:bidi="ar-SA"/>
        </w:rPr>
        <w:t>.其他政府办公厅（室）及相关机构事务支出2</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941</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893.66元，主要用于北城街道</w:t>
      </w:r>
      <w:r>
        <w:rPr>
          <w:rFonts w:hint="eastAsia" w:ascii="Times New Roman" w:hAnsi="Times New Roman" w:eastAsia="方正仿宋_GBK" w:cs="方正仿宋_GBK"/>
          <w:bCs/>
          <w:kern w:val="2"/>
          <w:sz w:val="30"/>
          <w:szCs w:val="30"/>
          <w:highlight w:val="none"/>
          <w:lang w:val="en-US" w:eastAsia="zh-CN" w:bidi="ar-SA"/>
        </w:rPr>
        <w:t>编外人员工资</w:t>
      </w:r>
      <w:r>
        <w:rPr>
          <w:rFonts w:hint="default" w:ascii="Times New Roman" w:hAnsi="Times New Roman" w:eastAsia="方正仿宋_GBK" w:cs="方正仿宋_GBK"/>
          <w:bCs/>
          <w:kern w:val="2"/>
          <w:sz w:val="30"/>
          <w:szCs w:val="30"/>
          <w:highlight w:val="none"/>
          <w:lang w:val="en-US" w:eastAsia="zh-CN" w:bidi="ar-SA"/>
        </w:rPr>
        <w:t>、临时限额补助专项资金；</w:t>
      </w:r>
      <w:r>
        <w:rPr>
          <w:rFonts w:hint="eastAsia" w:ascii="Times New Roman" w:hAnsi="Times New Roman" w:eastAsia="方正仿宋_GBK" w:cs="方正仿宋_GBK"/>
          <w:bCs/>
          <w:kern w:val="2"/>
          <w:sz w:val="30"/>
          <w:szCs w:val="30"/>
          <w:highlight w:val="none"/>
          <w:lang w:val="en-US" w:eastAsia="zh-CN" w:bidi="ar-SA"/>
        </w:rPr>
        <w:t>4</w:t>
      </w:r>
      <w:r>
        <w:rPr>
          <w:rFonts w:hint="default" w:ascii="Times New Roman" w:hAnsi="Times New Roman" w:eastAsia="方正仿宋_GBK" w:cs="方正仿宋_GBK"/>
          <w:bCs/>
          <w:kern w:val="2"/>
          <w:sz w:val="30"/>
          <w:szCs w:val="30"/>
          <w:highlight w:val="none"/>
          <w:lang w:val="en-US" w:eastAsia="zh-CN" w:bidi="ar-SA"/>
        </w:rPr>
        <w:t>.专项普查活动支出190</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076.00元，主要用于第五次全国经济普查经费；</w:t>
      </w:r>
      <w:r>
        <w:rPr>
          <w:rFonts w:hint="eastAsia" w:ascii="Times New Roman" w:hAnsi="Times New Roman" w:eastAsia="方正仿宋_GBK" w:cs="方正仿宋_GBK"/>
          <w:bCs/>
          <w:kern w:val="2"/>
          <w:sz w:val="30"/>
          <w:szCs w:val="30"/>
          <w:highlight w:val="none"/>
          <w:lang w:val="en-US" w:eastAsia="zh-CN" w:bidi="ar-SA"/>
        </w:rPr>
        <w:t>5</w:t>
      </w:r>
      <w:r>
        <w:rPr>
          <w:rFonts w:hint="default" w:ascii="Times New Roman" w:hAnsi="Times New Roman" w:eastAsia="方正仿宋_GBK" w:cs="方正仿宋_GBK"/>
          <w:bCs/>
          <w:kern w:val="2"/>
          <w:sz w:val="30"/>
          <w:szCs w:val="30"/>
          <w:highlight w:val="none"/>
          <w:lang w:val="en-US" w:eastAsia="zh-CN" w:bidi="ar-SA"/>
        </w:rPr>
        <w:t>.其他财政事务支出24</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631.65元，主要用于村镇银行拨入</w:t>
      </w:r>
      <w:r>
        <w:rPr>
          <w:rFonts w:hint="eastAsia" w:ascii="Times New Roman" w:hAnsi="Times New Roman" w:eastAsia="方正仿宋_GBK" w:cs="方正仿宋_GBK"/>
          <w:bCs/>
          <w:kern w:val="2"/>
          <w:sz w:val="30"/>
          <w:szCs w:val="30"/>
          <w:highlight w:val="none"/>
          <w:lang w:val="en-US" w:eastAsia="zh-CN" w:bidi="ar-SA"/>
        </w:rPr>
        <w:t>财政所</w:t>
      </w:r>
      <w:r>
        <w:rPr>
          <w:rFonts w:hint="default" w:ascii="Times New Roman" w:hAnsi="Times New Roman" w:eastAsia="方正仿宋_GBK" w:cs="方正仿宋_GBK"/>
          <w:bCs/>
          <w:kern w:val="2"/>
          <w:sz w:val="30"/>
          <w:szCs w:val="30"/>
          <w:highlight w:val="none"/>
          <w:lang w:val="en-US" w:eastAsia="zh-CN" w:bidi="ar-SA"/>
        </w:rPr>
        <w:t>绿化保洁费、乡镇财政公共服务能力提升专项资金；</w:t>
      </w:r>
      <w:r>
        <w:rPr>
          <w:rFonts w:hint="eastAsia" w:ascii="Times New Roman" w:hAnsi="Times New Roman" w:eastAsia="方正仿宋_GBK" w:cs="方正仿宋_GBK"/>
          <w:bCs/>
          <w:kern w:val="2"/>
          <w:sz w:val="30"/>
          <w:szCs w:val="30"/>
          <w:highlight w:val="none"/>
          <w:lang w:val="en-US" w:eastAsia="zh-CN" w:bidi="ar-SA"/>
        </w:rPr>
        <w:t>6.</w:t>
      </w:r>
      <w:r>
        <w:rPr>
          <w:rFonts w:hint="default" w:ascii="Times New Roman" w:hAnsi="Times New Roman" w:eastAsia="方正仿宋_GBK" w:cs="方正仿宋_GBK"/>
          <w:bCs/>
          <w:kern w:val="2"/>
          <w:sz w:val="30"/>
          <w:szCs w:val="30"/>
          <w:highlight w:val="none"/>
          <w:lang w:val="en-US" w:eastAsia="zh-CN" w:bidi="ar-SA"/>
        </w:rPr>
        <w:t>其他纪检监察事务支出50</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000</w:t>
      </w:r>
      <w:r>
        <w:rPr>
          <w:rFonts w:hint="eastAsia" w:ascii="Times New Roman" w:hAnsi="Times New Roman" w:eastAsia="方正仿宋_GBK" w:cs="方正仿宋_GBK"/>
          <w:bCs/>
          <w:kern w:val="2"/>
          <w:sz w:val="30"/>
          <w:szCs w:val="30"/>
          <w:highlight w:val="none"/>
          <w:lang w:val="en-US" w:eastAsia="zh-CN" w:bidi="ar-SA"/>
        </w:rPr>
        <w:t>.00元，主要用于大营社区基层清廉文化建设经费；7</w:t>
      </w:r>
      <w:r>
        <w:rPr>
          <w:rFonts w:hint="default" w:ascii="Times New Roman" w:hAnsi="Times New Roman" w:eastAsia="方正仿宋_GBK" w:cs="方正仿宋_GBK"/>
          <w:bCs/>
          <w:kern w:val="2"/>
          <w:sz w:val="30"/>
          <w:szCs w:val="30"/>
          <w:highlight w:val="none"/>
          <w:lang w:val="en-US" w:eastAsia="zh-CN" w:bidi="ar-SA"/>
        </w:rPr>
        <w:t>.其他民族事务支出37</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353</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300.00元，主要用于</w:t>
      </w:r>
      <w:r>
        <w:rPr>
          <w:rFonts w:hint="eastAsia" w:ascii="Times New Roman" w:hAnsi="Times New Roman" w:eastAsia="方正仿宋_GBK" w:cs="方正仿宋_GBK"/>
          <w:bCs/>
          <w:kern w:val="2"/>
          <w:sz w:val="30"/>
          <w:szCs w:val="30"/>
          <w:highlight w:val="none"/>
          <w:lang w:val="en-US" w:eastAsia="zh-CN" w:bidi="ar-SA"/>
        </w:rPr>
        <w:t>民族团结项目</w:t>
      </w:r>
      <w:r>
        <w:rPr>
          <w:rFonts w:hint="default" w:ascii="Times New Roman" w:hAnsi="Times New Roman" w:eastAsia="方正仿宋_GBK" w:cs="方正仿宋_GBK"/>
          <w:bCs/>
          <w:kern w:val="2"/>
          <w:sz w:val="30"/>
          <w:szCs w:val="30"/>
          <w:highlight w:val="none"/>
          <w:lang w:val="en-US" w:eastAsia="zh-CN" w:bidi="ar-SA"/>
        </w:rPr>
        <w:t>改造省补资金</w:t>
      </w:r>
      <w:r>
        <w:rPr>
          <w:rFonts w:hint="eastAsia" w:ascii="Times New Roman" w:hAnsi="Times New Roman" w:eastAsia="方正仿宋_GBK" w:cs="方正仿宋_GBK"/>
          <w:bCs/>
          <w:kern w:val="2"/>
          <w:sz w:val="30"/>
          <w:szCs w:val="30"/>
          <w:highlight w:val="none"/>
          <w:lang w:val="en-US" w:eastAsia="zh-CN" w:bidi="ar-SA"/>
        </w:rPr>
        <w:t>以及老旧危房改造、风貌改造等</w:t>
      </w:r>
      <w:r>
        <w:rPr>
          <w:rFonts w:hint="default"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en-US" w:eastAsia="zh-CN" w:bidi="ar-SA"/>
        </w:rPr>
        <w:t>8</w:t>
      </w:r>
      <w:r>
        <w:rPr>
          <w:rFonts w:hint="default" w:ascii="Times New Roman" w:hAnsi="Times New Roman" w:eastAsia="方正仿宋_GBK" w:cs="方正仿宋_GBK"/>
          <w:bCs/>
          <w:kern w:val="2"/>
          <w:sz w:val="30"/>
          <w:szCs w:val="30"/>
          <w:highlight w:val="none"/>
          <w:lang w:val="en-US" w:eastAsia="zh-CN" w:bidi="ar-SA"/>
        </w:rPr>
        <w:t>.其他党委办公厅（室）及相关机构事务支出56</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518.8</w:t>
      </w:r>
      <w:r>
        <w:rPr>
          <w:rFonts w:hint="eastAsia" w:ascii="Times New Roman" w:hAnsi="Times New Roman" w:eastAsia="方正仿宋_GBK" w:cs="方正仿宋_GBK"/>
          <w:bCs/>
          <w:kern w:val="2"/>
          <w:sz w:val="30"/>
          <w:szCs w:val="30"/>
          <w:highlight w:val="none"/>
          <w:lang w:val="en-US" w:eastAsia="zh-CN" w:bidi="ar-SA"/>
        </w:rPr>
        <w:t>0</w:t>
      </w:r>
      <w:r>
        <w:rPr>
          <w:rFonts w:hint="default" w:ascii="Times New Roman" w:hAnsi="Times New Roman" w:eastAsia="方正仿宋_GBK" w:cs="方正仿宋_GBK"/>
          <w:bCs/>
          <w:kern w:val="2"/>
          <w:sz w:val="30"/>
          <w:szCs w:val="30"/>
          <w:highlight w:val="none"/>
          <w:lang w:val="en-US" w:eastAsia="zh-CN" w:bidi="ar-SA"/>
        </w:rPr>
        <w:t>元，主要用于</w:t>
      </w:r>
      <w:r>
        <w:rPr>
          <w:rFonts w:hint="eastAsia" w:ascii="Times New Roman" w:hAnsi="Times New Roman" w:eastAsia="方正仿宋_GBK" w:cs="方正仿宋_GBK"/>
          <w:bCs/>
          <w:kern w:val="2"/>
          <w:sz w:val="30"/>
          <w:szCs w:val="30"/>
          <w:highlight w:val="none"/>
          <w:lang w:val="en-US" w:eastAsia="zh-CN" w:bidi="ar-SA"/>
        </w:rPr>
        <w:t>订阅报刊、铁路护路经费等</w:t>
      </w:r>
      <w:r>
        <w:rPr>
          <w:rFonts w:hint="default"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en-US" w:eastAsia="zh-CN" w:bidi="ar-SA"/>
        </w:rPr>
        <w:t>9</w:t>
      </w:r>
      <w:r>
        <w:rPr>
          <w:rFonts w:hint="default" w:ascii="Times New Roman" w:hAnsi="Times New Roman" w:eastAsia="方正仿宋_GBK" w:cs="方正仿宋_GBK"/>
          <w:bCs/>
          <w:kern w:val="2"/>
          <w:sz w:val="30"/>
          <w:szCs w:val="30"/>
          <w:highlight w:val="none"/>
          <w:lang w:val="en-US" w:eastAsia="zh-CN" w:bidi="ar-SA"/>
        </w:rPr>
        <w:t>.组织事务支出176</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580.00元，主要</w:t>
      </w:r>
      <w:r>
        <w:rPr>
          <w:rFonts w:hint="eastAsia" w:ascii="Times New Roman" w:hAnsi="Times New Roman" w:eastAsia="方正仿宋_GBK" w:cs="方正仿宋_GBK"/>
          <w:bCs/>
          <w:kern w:val="2"/>
          <w:sz w:val="30"/>
          <w:szCs w:val="30"/>
          <w:highlight w:val="none"/>
          <w:lang w:val="en-US" w:eastAsia="zh-CN" w:bidi="ar-SA"/>
        </w:rPr>
        <w:t>用于</w:t>
      </w:r>
      <w:r>
        <w:rPr>
          <w:rFonts w:hint="default" w:ascii="Times New Roman" w:hAnsi="Times New Roman" w:eastAsia="方正仿宋_GBK" w:cs="方正仿宋_GBK"/>
          <w:bCs/>
          <w:kern w:val="2"/>
          <w:sz w:val="30"/>
          <w:szCs w:val="30"/>
          <w:highlight w:val="none"/>
          <w:lang w:val="en-US" w:eastAsia="zh-CN" w:bidi="ar-SA"/>
        </w:rPr>
        <w:t>202</w:t>
      </w:r>
      <w:r>
        <w:rPr>
          <w:rFonts w:hint="eastAsia" w:ascii="Times New Roman" w:hAnsi="Times New Roman" w:eastAsia="方正仿宋_GBK" w:cs="方正仿宋_GBK"/>
          <w:bCs/>
          <w:kern w:val="2"/>
          <w:sz w:val="30"/>
          <w:szCs w:val="30"/>
          <w:highlight w:val="none"/>
          <w:lang w:val="en-US" w:eastAsia="zh-CN" w:bidi="ar-SA"/>
        </w:rPr>
        <w:t>3</w:t>
      </w:r>
      <w:r>
        <w:rPr>
          <w:rFonts w:hint="default" w:ascii="Times New Roman" w:hAnsi="Times New Roman" w:eastAsia="方正仿宋_GBK" w:cs="方正仿宋_GBK"/>
          <w:bCs/>
          <w:kern w:val="2"/>
          <w:sz w:val="30"/>
          <w:szCs w:val="30"/>
          <w:highlight w:val="none"/>
          <w:lang w:val="en-US" w:eastAsia="zh-CN" w:bidi="ar-SA"/>
        </w:rPr>
        <w:t>年度农村困难党员关爱行动补助；</w:t>
      </w:r>
      <w:r>
        <w:rPr>
          <w:rFonts w:hint="eastAsia" w:ascii="Times New Roman" w:hAnsi="Times New Roman" w:eastAsia="方正仿宋_GBK" w:cs="方正仿宋_GBK"/>
          <w:bCs/>
          <w:kern w:val="2"/>
          <w:sz w:val="30"/>
          <w:szCs w:val="30"/>
          <w:highlight w:val="none"/>
          <w:lang w:val="en-US" w:eastAsia="zh-CN" w:bidi="ar-SA"/>
        </w:rPr>
        <w:t>10</w:t>
      </w:r>
      <w:r>
        <w:rPr>
          <w:rFonts w:hint="default" w:ascii="Times New Roman" w:hAnsi="Times New Roman" w:eastAsia="方正仿宋_GBK" w:cs="方正仿宋_GBK"/>
          <w:bCs/>
          <w:kern w:val="2"/>
          <w:sz w:val="30"/>
          <w:szCs w:val="30"/>
          <w:highlight w:val="none"/>
          <w:lang w:val="en-US" w:eastAsia="zh-CN" w:bidi="ar-SA"/>
        </w:rPr>
        <w:t>.统战事务支出2</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180</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000.00元，主要用于</w:t>
      </w:r>
      <w:r>
        <w:rPr>
          <w:rFonts w:hint="eastAsia" w:ascii="Times New Roman" w:hAnsi="Times New Roman" w:eastAsia="方正仿宋_GBK" w:cs="方正仿宋_GBK"/>
          <w:bCs/>
          <w:kern w:val="2"/>
          <w:sz w:val="30"/>
          <w:szCs w:val="30"/>
          <w:highlight w:val="none"/>
          <w:lang w:val="en-US" w:eastAsia="zh-CN" w:bidi="ar-SA"/>
        </w:rPr>
        <w:t>大营社区人居环境整治经费、重点工作</w:t>
      </w:r>
      <w:r>
        <w:rPr>
          <w:rFonts w:hint="default" w:ascii="Times New Roman" w:hAnsi="Times New Roman" w:eastAsia="方正仿宋_GBK" w:cs="方正仿宋_GBK"/>
          <w:bCs/>
          <w:kern w:val="2"/>
          <w:sz w:val="30"/>
          <w:szCs w:val="30"/>
          <w:highlight w:val="none"/>
          <w:lang w:val="en-US" w:eastAsia="zh-CN" w:bidi="ar-SA"/>
        </w:rPr>
        <w:t>专项治理经费；</w:t>
      </w:r>
      <w:r>
        <w:rPr>
          <w:rFonts w:hint="eastAsia" w:ascii="Times New Roman" w:hAnsi="Times New Roman" w:eastAsia="方正仿宋_GBK" w:cs="方正仿宋_GBK"/>
          <w:bCs/>
          <w:kern w:val="2"/>
          <w:sz w:val="30"/>
          <w:szCs w:val="30"/>
          <w:highlight w:val="none"/>
          <w:lang w:val="en-US" w:eastAsia="zh-CN" w:bidi="ar-SA"/>
        </w:rPr>
        <w:t>11.信访业务支出60,000.00元，主要用于街道信访维稳经费；12.其他一般公共服务支出216,000.00元，主要用于机关购买后勤服务专项资金；13.其他公安支出591,170.00元，主要用于派出所辅警绩效、超时补贴及治保主任生活补贴；</w:t>
      </w:r>
      <w:r>
        <w:rPr>
          <w:rFonts w:hint="default" w:ascii="Times New Roman" w:hAnsi="Times New Roman" w:eastAsia="方正仿宋_GBK" w:cs="方正仿宋_GBK"/>
          <w:bCs/>
          <w:kern w:val="2"/>
          <w:sz w:val="30"/>
          <w:szCs w:val="30"/>
          <w:highlight w:val="none"/>
          <w:lang w:val="en-US" w:eastAsia="zh-CN" w:bidi="ar-SA"/>
        </w:rPr>
        <w:t>1</w:t>
      </w:r>
      <w:r>
        <w:rPr>
          <w:rFonts w:hint="eastAsia" w:ascii="Times New Roman" w:hAnsi="Times New Roman" w:eastAsia="方正仿宋_GBK" w:cs="方正仿宋_GBK"/>
          <w:bCs/>
          <w:kern w:val="2"/>
          <w:sz w:val="30"/>
          <w:szCs w:val="30"/>
          <w:highlight w:val="none"/>
          <w:lang w:val="en-US" w:eastAsia="zh-CN" w:bidi="ar-SA"/>
        </w:rPr>
        <w:t>4</w:t>
      </w:r>
      <w:r>
        <w:rPr>
          <w:rFonts w:hint="default" w:ascii="Times New Roman" w:hAnsi="Times New Roman" w:eastAsia="方正仿宋_GBK" w:cs="方正仿宋_GBK"/>
          <w:bCs/>
          <w:kern w:val="2"/>
          <w:sz w:val="30"/>
          <w:szCs w:val="30"/>
          <w:highlight w:val="none"/>
          <w:lang w:val="en-US" w:eastAsia="zh-CN" w:bidi="ar-SA"/>
        </w:rPr>
        <w:t>.其他文化和旅游支出13</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159.5</w:t>
      </w:r>
      <w:r>
        <w:rPr>
          <w:rFonts w:hint="eastAsia" w:ascii="Times New Roman" w:hAnsi="Times New Roman" w:eastAsia="方正仿宋_GBK" w:cs="方正仿宋_GBK"/>
          <w:bCs/>
          <w:kern w:val="2"/>
          <w:sz w:val="30"/>
          <w:szCs w:val="30"/>
          <w:highlight w:val="none"/>
          <w:lang w:val="en-US" w:eastAsia="zh-CN" w:bidi="ar-SA"/>
        </w:rPr>
        <w:t>0</w:t>
      </w:r>
      <w:r>
        <w:rPr>
          <w:rFonts w:hint="default" w:ascii="Times New Roman" w:hAnsi="Times New Roman" w:eastAsia="方正仿宋_GBK" w:cs="方正仿宋_GBK"/>
          <w:bCs/>
          <w:kern w:val="2"/>
          <w:sz w:val="30"/>
          <w:szCs w:val="30"/>
          <w:highlight w:val="none"/>
          <w:lang w:val="en-US" w:eastAsia="zh-CN" w:bidi="ar-SA"/>
        </w:rPr>
        <w:t>元，主要用于</w:t>
      </w:r>
      <w:r>
        <w:rPr>
          <w:rFonts w:hint="eastAsia" w:ascii="Times New Roman" w:hAnsi="Times New Roman" w:eastAsia="方正仿宋_GBK" w:cs="方正仿宋_GBK"/>
          <w:bCs/>
          <w:kern w:val="2"/>
          <w:sz w:val="30"/>
          <w:szCs w:val="30"/>
          <w:highlight w:val="none"/>
          <w:lang w:val="en-US" w:eastAsia="zh-CN" w:bidi="ar-SA"/>
        </w:rPr>
        <w:t>文艺演出误工补贴及文化站修建经费</w:t>
      </w:r>
      <w:r>
        <w:rPr>
          <w:rFonts w:hint="default" w:ascii="Times New Roman" w:hAnsi="Times New Roman" w:eastAsia="方正仿宋_GBK" w:cs="方正仿宋_GBK"/>
          <w:bCs/>
          <w:kern w:val="2"/>
          <w:sz w:val="30"/>
          <w:szCs w:val="30"/>
          <w:highlight w:val="none"/>
          <w:lang w:val="en-US" w:eastAsia="zh-CN" w:bidi="ar-SA"/>
        </w:rPr>
        <w:t>；1</w:t>
      </w:r>
      <w:r>
        <w:rPr>
          <w:rFonts w:hint="eastAsia" w:ascii="Times New Roman" w:hAnsi="Times New Roman" w:eastAsia="方正仿宋_GBK" w:cs="方正仿宋_GBK"/>
          <w:bCs/>
          <w:kern w:val="2"/>
          <w:sz w:val="30"/>
          <w:szCs w:val="30"/>
          <w:highlight w:val="none"/>
          <w:lang w:val="en-US" w:eastAsia="zh-CN" w:bidi="ar-SA"/>
        </w:rPr>
        <w:t>5</w:t>
      </w:r>
      <w:r>
        <w:rPr>
          <w:rFonts w:hint="default" w:ascii="Times New Roman" w:hAnsi="Times New Roman" w:eastAsia="方正仿宋_GBK" w:cs="方正仿宋_GBK"/>
          <w:bCs/>
          <w:kern w:val="2"/>
          <w:sz w:val="30"/>
          <w:szCs w:val="30"/>
          <w:highlight w:val="none"/>
          <w:lang w:val="en-US" w:eastAsia="zh-CN" w:bidi="ar-SA"/>
        </w:rPr>
        <w:t>.死亡抚恤支出29</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288.00元，主要用于202</w:t>
      </w:r>
      <w:r>
        <w:rPr>
          <w:rFonts w:hint="eastAsia" w:ascii="Times New Roman" w:hAnsi="Times New Roman" w:eastAsia="方正仿宋_GBK" w:cs="方正仿宋_GBK"/>
          <w:bCs/>
          <w:kern w:val="2"/>
          <w:sz w:val="30"/>
          <w:szCs w:val="30"/>
          <w:highlight w:val="none"/>
          <w:lang w:val="en-US" w:eastAsia="zh-CN" w:bidi="ar-SA"/>
        </w:rPr>
        <w:t>4</w:t>
      </w:r>
      <w:r>
        <w:rPr>
          <w:rFonts w:hint="default" w:ascii="Times New Roman" w:hAnsi="Times New Roman" w:eastAsia="方正仿宋_GBK" w:cs="方正仿宋_GBK"/>
          <w:bCs/>
          <w:kern w:val="2"/>
          <w:sz w:val="30"/>
          <w:szCs w:val="30"/>
          <w:highlight w:val="none"/>
          <w:lang w:val="en-US" w:eastAsia="zh-CN" w:bidi="ar-SA"/>
        </w:rPr>
        <w:t>年遗属补助经费；20.社会福利支出17</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000.00元，主要用于</w:t>
      </w:r>
      <w:r>
        <w:rPr>
          <w:rFonts w:hint="eastAsia" w:ascii="Times New Roman" w:hAnsi="Times New Roman" w:eastAsia="方正仿宋_GBK" w:cs="方正仿宋_GBK"/>
          <w:bCs/>
          <w:kern w:val="2"/>
          <w:sz w:val="30"/>
          <w:szCs w:val="30"/>
          <w:highlight w:val="none"/>
          <w:lang w:val="en-US" w:eastAsia="zh-CN" w:bidi="ar-SA"/>
        </w:rPr>
        <w:t>青龙山公墓项目设计费、测绘费</w:t>
      </w:r>
      <w:r>
        <w:rPr>
          <w:rFonts w:hint="default"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仿宋_GB2312" w:cs="Times New Roman"/>
          <w:sz w:val="30"/>
          <w:szCs w:val="30"/>
          <w:highlight w:val="none"/>
          <w:lang w:val="en-US" w:eastAsia="zh-CN"/>
        </w:rPr>
        <w:t>2</w:t>
      </w:r>
      <w:r>
        <w:rPr>
          <w:rFonts w:hint="default" w:ascii="Times New Roman" w:hAnsi="Times New Roman" w:eastAsia="方正仿宋_GBK" w:cs="方正仿宋_GBK"/>
          <w:bCs/>
          <w:kern w:val="2"/>
          <w:sz w:val="30"/>
          <w:szCs w:val="30"/>
          <w:highlight w:val="none"/>
          <w:lang w:val="en-US" w:eastAsia="zh-CN" w:bidi="ar-SA"/>
        </w:rPr>
        <w:t>1.临时救助支出72</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796.00元，主要用于</w:t>
      </w:r>
      <w:r>
        <w:rPr>
          <w:rFonts w:hint="eastAsia" w:ascii="Times New Roman" w:hAnsi="Times New Roman" w:eastAsia="方正仿宋_GBK" w:cs="方正仿宋_GBK"/>
          <w:bCs/>
          <w:kern w:val="2"/>
          <w:sz w:val="30"/>
          <w:szCs w:val="30"/>
          <w:highlight w:val="none"/>
          <w:lang w:val="en-US" w:eastAsia="zh-CN" w:bidi="ar-SA"/>
        </w:rPr>
        <w:t>2024年</w:t>
      </w:r>
      <w:r>
        <w:rPr>
          <w:rFonts w:hint="default" w:ascii="Times New Roman" w:hAnsi="Times New Roman" w:eastAsia="方正仿宋_GBK" w:cs="方正仿宋_GBK"/>
          <w:bCs/>
          <w:kern w:val="2"/>
          <w:sz w:val="30"/>
          <w:szCs w:val="30"/>
          <w:highlight w:val="none"/>
          <w:lang w:val="en-US" w:eastAsia="zh-CN" w:bidi="ar-SA"/>
        </w:rPr>
        <w:t>临时限额补助专项资金、中央</w:t>
      </w:r>
      <w:r>
        <w:rPr>
          <w:rFonts w:hint="eastAsia" w:ascii="Times New Roman" w:hAnsi="Times New Roman" w:eastAsia="方正仿宋_GBK" w:cs="方正仿宋_GBK"/>
          <w:bCs/>
          <w:kern w:val="2"/>
          <w:sz w:val="30"/>
          <w:szCs w:val="30"/>
          <w:highlight w:val="none"/>
          <w:lang w:val="en-US" w:eastAsia="zh-CN" w:bidi="ar-SA"/>
        </w:rPr>
        <w:t>和省级</w:t>
      </w:r>
      <w:r>
        <w:rPr>
          <w:rFonts w:hint="default" w:ascii="Times New Roman" w:hAnsi="Times New Roman" w:eastAsia="方正仿宋_GBK" w:cs="方正仿宋_GBK"/>
          <w:bCs/>
          <w:kern w:val="2"/>
          <w:sz w:val="30"/>
          <w:szCs w:val="30"/>
          <w:highlight w:val="none"/>
          <w:lang w:val="en-US" w:eastAsia="zh-CN" w:bidi="ar-SA"/>
        </w:rPr>
        <w:t>城乡困难群众救助补助资金；</w:t>
      </w:r>
      <w:r>
        <w:rPr>
          <w:rFonts w:hint="eastAsia" w:ascii="Times New Roman" w:hAnsi="Times New Roman" w:eastAsia="方正仿宋_GBK" w:cs="方正仿宋_GBK"/>
          <w:bCs/>
          <w:kern w:val="2"/>
          <w:sz w:val="30"/>
          <w:szCs w:val="30"/>
          <w:highlight w:val="none"/>
          <w:lang w:val="en-US" w:eastAsia="zh-CN" w:bidi="ar-SA"/>
        </w:rPr>
        <w:t>22</w:t>
      </w:r>
      <w:r>
        <w:rPr>
          <w:rFonts w:hint="default" w:ascii="Times New Roman" w:hAnsi="Times New Roman" w:eastAsia="方正仿宋_GBK" w:cs="方正仿宋_GBK"/>
          <w:bCs/>
          <w:kern w:val="2"/>
          <w:sz w:val="30"/>
          <w:szCs w:val="30"/>
          <w:highlight w:val="none"/>
          <w:lang w:val="en-US" w:eastAsia="zh-CN" w:bidi="ar-SA"/>
        </w:rPr>
        <w:t>.其他社会保障和就业支出268</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940.00元，主要用于农户收入转入殡葬收费；2</w:t>
      </w:r>
      <w:r>
        <w:rPr>
          <w:rFonts w:hint="eastAsia" w:ascii="Times New Roman" w:hAnsi="Times New Roman" w:eastAsia="方正仿宋_GBK" w:cs="方正仿宋_GBK"/>
          <w:bCs/>
          <w:kern w:val="2"/>
          <w:sz w:val="30"/>
          <w:szCs w:val="30"/>
          <w:highlight w:val="none"/>
          <w:lang w:val="en-US" w:eastAsia="zh-CN" w:bidi="ar-SA"/>
        </w:rPr>
        <w:t>3</w:t>
      </w:r>
      <w:r>
        <w:rPr>
          <w:rFonts w:hint="default" w:ascii="Times New Roman" w:hAnsi="Times New Roman" w:eastAsia="方正仿宋_GBK" w:cs="方正仿宋_GBK"/>
          <w:bCs/>
          <w:kern w:val="2"/>
          <w:sz w:val="30"/>
          <w:szCs w:val="30"/>
          <w:highlight w:val="none"/>
          <w:lang w:val="en-US" w:eastAsia="zh-CN" w:bidi="ar-SA"/>
        </w:rPr>
        <w:t>.其他节能环保支出890</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526.58元，主要用于</w:t>
      </w:r>
      <w:r>
        <w:rPr>
          <w:rFonts w:hint="eastAsia" w:ascii="Times New Roman" w:hAnsi="Times New Roman" w:eastAsia="方正仿宋_GBK" w:cs="方正仿宋_GBK"/>
          <w:bCs/>
          <w:kern w:val="2"/>
          <w:sz w:val="30"/>
          <w:szCs w:val="30"/>
          <w:highlight w:val="none"/>
          <w:lang w:val="en-US" w:eastAsia="zh-CN" w:bidi="ar-SA"/>
        </w:rPr>
        <w:t>村庄规划设计编制费</w:t>
      </w:r>
      <w:r>
        <w:rPr>
          <w:rFonts w:hint="default"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en-US" w:eastAsia="zh-CN" w:bidi="ar-SA"/>
        </w:rPr>
        <w:t>国道213沿线围栏安装费</w:t>
      </w:r>
      <w:r>
        <w:rPr>
          <w:rFonts w:hint="default" w:ascii="Times New Roman" w:hAnsi="Times New Roman" w:eastAsia="方正仿宋_GBK" w:cs="方正仿宋_GBK"/>
          <w:bCs/>
          <w:kern w:val="2"/>
          <w:sz w:val="30"/>
          <w:szCs w:val="30"/>
          <w:highlight w:val="none"/>
          <w:lang w:val="en-US" w:eastAsia="zh-CN" w:bidi="ar-SA"/>
        </w:rPr>
        <w:t>、红龙路</w:t>
      </w:r>
      <w:r>
        <w:rPr>
          <w:rFonts w:hint="eastAsia" w:ascii="Times New Roman" w:hAnsi="Times New Roman" w:eastAsia="方正仿宋_GBK" w:cs="方正仿宋_GBK"/>
          <w:bCs/>
          <w:kern w:val="2"/>
          <w:sz w:val="30"/>
          <w:szCs w:val="30"/>
          <w:highlight w:val="none"/>
          <w:lang w:val="en-US" w:eastAsia="zh-CN" w:bidi="ar-SA"/>
        </w:rPr>
        <w:t>古城10、11、12组</w:t>
      </w:r>
      <w:r>
        <w:rPr>
          <w:rFonts w:hint="default" w:ascii="Times New Roman" w:hAnsi="Times New Roman" w:eastAsia="方正仿宋_GBK" w:cs="方正仿宋_GBK"/>
          <w:bCs/>
          <w:kern w:val="2"/>
          <w:sz w:val="30"/>
          <w:szCs w:val="30"/>
          <w:highlight w:val="none"/>
          <w:lang w:val="en-US" w:eastAsia="zh-CN" w:bidi="ar-SA"/>
        </w:rPr>
        <w:t>民房搬迁安置点软基处理工程款</w:t>
      </w:r>
      <w:r>
        <w:rPr>
          <w:rFonts w:hint="eastAsia" w:ascii="Times New Roman" w:hAnsi="Times New Roman" w:eastAsia="方正仿宋_GBK" w:cs="方正仿宋_GBK"/>
          <w:bCs/>
          <w:kern w:val="2"/>
          <w:sz w:val="30"/>
          <w:szCs w:val="30"/>
          <w:highlight w:val="none"/>
          <w:lang w:val="en-US" w:eastAsia="zh-CN" w:bidi="ar-SA"/>
        </w:rPr>
        <w:t>、夏井1组地上附着物补偿款</w:t>
      </w:r>
      <w:r>
        <w:rPr>
          <w:rFonts w:hint="default"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en-US" w:eastAsia="zh-CN" w:bidi="ar-SA"/>
        </w:rPr>
        <w:t>24.</w:t>
      </w:r>
      <w:r>
        <w:rPr>
          <w:rFonts w:hint="default" w:ascii="Times New Roman" w:hAnsi="Times New Roman" w:eastAsia="方正仿宋_GBK" w:cs="方正仿宋_GBK"/>
          <w:bCs/>
          <w:kern w:val="2"/>
          <w:sz w:val="30"/>
          <w:szCs w:val="30"/>
          <w:highlight w:val="none"/>
          <w:lang w:val="en-US" w:eastAsia="zh-CN" w:bidi="ar-SA"/>
        </w:rPr>
        <w:t>城乡社区管理事务</w:t>
      </w:r>
      <w:r>
        <w:rPr>
          <w:rFonts w:hint="eastAsia" w:ascii="Times New Roman" w:hAnsi="Times New Roman" w:eastAsia="方正仿宋_GBK" w:cs="方正仿宋_GBK"/>
          <w:bCs/>
          <w:kern w:val="2"/>
          <w:sz w:val="30"/>
          <w:szCs w:val="30"/>
          <w:highlight w:val="none"/>
          <w:lang w:val="en-US" w:eastAsia="zh-CN" w:bidi="ar-SA"/>
        </w:rPr>
        <w:t>支出724,225.46元，主要用于临时限额补助资金和集镇管护项目补助经费；25.城乡社区公共设施</w:t>
      </w:r>
      <w:r>
        <w:rPr>
          <w:rFonts w:hint="default" w:ascii="Times New Roman" w:hAnsi="Times New Roman" w:eastAsia="方正仿宋_GBK" w:cs="方正仿宋_GBK"/>
          <w:bCs/>
          <w:kern w:val="2"/>
          <w:sz w:val="30"/>
          <w:szCs w:val="30"/>
          <w:highlight w:val="none"/>
          <w:lang w:val="en-US" w:eastAsia="zh-CN" w:bidi="ar-SA"/>
        </w:rPr>
        <w:t>支出</w:t>
      </w:r>
      <w:r>
        <w:rPr>
          <w:rFonts w:hint="eastAsia" w:ascii="Times New Roman" w:hAnsi="Times New Roman" w:eastAsia="方正仿宋_GBK" w:cs="方正仿宋_GBK"/>
          <w:bCs/>
          <w:kern w:val="2"/>
          <w:sz w:val="30"/>
          <w:szCs w:val="30"/>
          <w:highlight w:val="none"/>
          <w:lang w:val="en-US" w:eastAsia="zh-CN" w:bidi="ar-SA"/>
        </w:rPr>
        <w:t>180,000</w:t>
      </w:r>
      <w:r>
        <w:rPr>
          <w:rFonts w:hint="default" w:ascii="Times New Roman" w:hAnsi="Times New Roman" w:eastAsia="方正仿宋_GBK" w:cs="方正仿宋_GBK"/>
          <w:bCs/>
          <w:kern w:val="2"/>
          <w:sz w:val="30"/>
          <w:szCs w:val="30"/>
          <w:highlight w:val="none"/>
          <w:lang w:val="en-US" w:eastAsia="zh-CN" w:bidi="ar-SA"/>
        </w:rPr>
        <w:t>.00元，主要用于</w:t>
      </w:r>
      <w:r>
        <w:rPr>
          <w:rFonts w:hint="eastAsia" w:ascii="Times New Roman" w:hAnsi="Times New Roman" w:eastAsia="方正仿宋_GBK" w:cs="方正仿宋_GBK"/>
          <w:bCs/>
          <w:kern w:val="2"/>
          <w:sz w:val="30"/>
          <w:szCs w:val="30"/>
          <w:highlight w:val="none"/>
          <w:lang w:val="en-US" w:eastAsia="zh-CN" w:bidi="ar-SA"/>
        </w:rPr>
        <w:t>2019年镇区公厕改造二标段工程款及梅园社区大凹村建设工程款</w:t>
      </w:r>
      <w:r>
        <w:rPr>
          <w:rFonts w:hint="default" w:ascii="Times New Roman" w:hAnsi="Times New Roman" w:eastAsia="方正仿宋_GBK" w:cs="方正仿宋_GBK"/>
          <w:bCs/>
          <w:kern w:val="2"/>
          <w:sz w:val="30"/>
          <w:szCs w:val="30"/>
          <w:highlight w:val="none"/>
          <w:lang w:val="en-US" w:eastAsia="zh-CN" w:bidi="ar-SA"/>
        </w:rPr>
        <w:t>；2</w:t>
      </w:r>
      <w:r>
        <w:rPr>
          <w:rFonts w:hint="eastAsia" w:ascii="Times New Roman" w:hAnsi="Times New Roman" w:eastAsia="方正仿宋_GBK" w:cs="方正仿宋_GBK"/>
          <w:bCs/>
          <w:kern w:val="2"/>
          <w:sz w:val="30"/>
          <w:szCs w:val="30"/>
          <w:highlight w:val="none"/>
          <w:lang w:val="en-US" w:eastAsia="zh-CN" w:bidi="ar-SA"/>
        </w:rPr>
        <w:t>6</w:t>
      </w:r>
      <w:r>
        <w:rPr>
          <w:rFonts w:hint="default" w:ascii="Times New Roman" w:hAnsi="Times New Roman" w:eastAsia="方正仿宋_GBK" w:cs="方正仿宋_GBK"/>
          <w:bCs/>
          <w:kern w:val="2"/>
          <w:sz w:val="30"/>
          <w:szCs w:val="30"/>
          <w:highlight w:val="none"/>
          <w:lang w:val="en-US" w:eastAsia="zh-CN" w:bidi="ar-SA"/>
        </w:rPr>
        <w:t>.国有土地使用权出让收入安排的支出3</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052</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766.00元，主要用于</w:t>
      </w:r>
      <w:r>
        <w:rPr>
          <w:rFonts w:hint="eastAsia" w:ascii="Times New Roman" w:hAnsi="Times New Roman" w:eastAsia="方正仿宋_GBK" w:cs="方正仿宋_GBK"/>
          <w:bCs/>
          <w:kern w:val="2"/>
          <w:sz w:val="30"/>
          <w:szCs w:val="30"/>
          <w:highlight w:val="none"/>
          <w:lang w:val="en-US" w:eastAsia="zh-CN" w:bidi="ar-SA"/>
        </w:rPr>
        <w:t>代理记账补助经费、企业改制补助资金、2024年地灾防治</w:t>
      </w:r>
      <w:r>
        <w:rPr>
          <w:rFonts w:hint="default" w:ascii="Times New Roman" w:hAnsi="Times New Roman" w:eastAsia="方正仿宋_GBK" w:cs="方正仿宋_GBK"/>
          <w:bCs/>
          <w:kern w:val="2"/>
          <w:sz w:val="30"/>
          <w:szCs w:val="30"/>
          <w:highlight w:val="none"/>
          <w:lang w:val="en-US" w:eastAsia="zh-CN" w:bidi="ar-SA"/>
        </w:rPr>
        <w:t>专项补助</w:t>
      </w:r>
      <w:r>
        <w:rPr>
          <w:rFonts w:hint="eastAsia" w:ascii="Times New Roman" w:hAnsi="Times New Roman" w:eastAsia="方正仿宋_GBK" w:cs="方正仿宋_GBK"/>
          <w:bCs/>
          <w:kern w:val="2"/>
          <w:sz w:val="30"/>
          <w:szCs w:val="30"/>
          <w:highlight w:val="none"/>
          <w:lang w:val="en-US" w:eastAsia="zh-CN" w:bidi="ar-SA"/>
        </w:rPr>
        <w:t>资金、刺桐关社区土地平整费、污水处理一体化设备运营专项补助资金</w:t>
      </w:r>
      <w:r>
        <w:rPr>
          <w:rFonts w:hint="default"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en-US" w:eastAsia="zh-CN" w:bidi="ar-SA"/>
        </w:rPr>
        <w:t>27</w:t>
      </w:r>
      <w:r>
        <w:rPr>
          <w:rFonts w:hint="default" w:ascii="Times New Roman" w:hAnsi="Times New Roman" w:eastAsia="方正仿宋_GBK" w:cs="方正仿宋_GBK"/>
          <w:bCs/>
          <w:kern w:val="2"/>
          <w:sz w:val="30"/>
          <w:szCs w:val="30"/>
          <w:highlight w:val="none"/>
          <w:lang w:val="en-US" w:eastAsia="zh-CN" w:bidi="ar-SA"/>
        </w:rPr>
        <w:t>.农业农村支出824</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526.38元，主要用于村级动物防疫员协检员退岗防疫员退岗补助经费、重大动物疫病防控经费及产地检疫专项经费、村级动物防疫员协检员退岗防疫员退岗补助经费、</w:t>
      </w:r>
      <w:r>
        <w:rPr>
          <w:rFonts w:hint="eastAsia" w:ascii="Times New Roman" w:hAnsi="Times New Roman" w:eastAsia="方正仿宋_GBK" w:cs="方正仿宋_GBK"/>
          <w:bCs/>
          <w:kern w:val="2"/>
          <w:sz w:val="30"/>
          <w:szCs w:val="30"/>
          <w:highlight w:val="none"/>
          <w:lang w:val="en-US" w:eastAsia="zh-CN" w:bidi="ar-SA"/>
        </w:rPr>
        <w:t>三资中心人员经费</w:t>
      </w:r>
      <w:r>
        <w:rPr>
          <w:rFonts w:hint="default"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en-US" w:eastAsia="zh-CN" w:bidi="ar-SA"/>
        </w:rPr>
        <w:t>高桥社区粪污收集管网与处理项目工程款、动物无害化处理费用、老西河河道清理费用</w:t>
      </w:r>
      <w:r>
        <w:rPr>
          <w:rFonts w:hint="default" w:ascii="Times New Roman" w:hAnsi="Times New Roman" w:eastAsia="方正仿宋_GBK" w:cs="方正仿宋_GBK"/>
          <w:bCs/>
          <w:kern w:val="2"/>
          <w:sz w:val="30"/>
          <w:szCs w:val="30"/>
          <w:highlight w:val="none"/>
          <w:lang w:val="en-US" w:eastAsia="zh-CN" w:bidi="ar-SA"/>
        </w:rPr>
        <w:t>、动物疫病防控经费等；</w:t>
      </w:r>
      <w:r>
        <w:rPr>
          <w:rFonts w:hint="eastAsia" w:ascii="Times New Roman" w:hAnsi="Times New Roman" w:eastAsia="方正仿宋_GBK" w:cs="方正仿宋_GBK"/>
          <w:bCs/>
          <w:kern w:val="2"/>
          <w:sz w:val="30"/>
          <w:szCs w:val="30"/>
          <w:highlight w:val="none"/>
          <w:lang w:val="en-US" w:eastAsia="zh-CN" w:bidi="ar-SA"/>
        </w:rPr>
        <w:t>28</w:t>
      </w:r>
      <w:r>
        <w:rPr>
          <w:rFonts w:hint="default" w:ascii="Times New Roman" w:hAnsi="Times New Roman" w:eastAsia="方正仿宋_GBK" w:cs="方正仿宋_GBK"/>
          <w:bCs/>
          <w:kern w:val="2"/>
          <w:sz w:val="30"/>
          <w:szCs w:val="30"/>
          <w:highlight w:val="none"/>
          <w:lang w:val="en-US" w:eastAsia="zh-CN" w:bidi="ar-SA"/>
        </w:rPr>
        <w:t>.林业和草原支出1</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799</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217.78元，主要用于森林资源统一管护经费、</w:t>
      </w:r>
      <w:r>
        <w:rPr>
          <w:rFonts w:hint="eastAsia" w:ascii="Times New Roman" w:hAnsi="Times New Roman" w:eastAsia="方正仿宋_GBK" w:cs="方正仿宋_GBK"/>
          <w:bCs/>
          <w:kern w:val="2"/>
          <w:sz w:val="30"/>
          <w:szCs w:val="30"/>
          <w:highlight w:val="none"/>
          <w:lang w:val="en-US" w:eastAsia="zh-CN" w:bidi="ar-SA"/>
        </w:rPr>
        <w:t>森林防火经费、2023年市级公益林生态效益补偿资金、</w:t>
      </w:r>
      <w:r>
        <w:rPr>
          <w:rFonts w:hint="default" w:ascii="Times New Roman" w:hAnsi="Times New Roman" w:eastAsia="方正仿宋_GBK" w:cs="方正仿宋_GBK"/>
          <w:bCs/>
          <w:kern w:val="2"/>
          <w:sz w:val="30"/>
          <w:szCs w:val="30"/>
          <w:highlight w:val="none"/>
          <w:lang w:val="en-US" w:eastAsia="zh-CN" w:bidi="ar-SA"/>
        </w:rPr>
        <w:t>森林防灭火人员补助经费等；</w:t>
      </w:r>
      <w:r>
        <w:rPr>
          <w:rFonts w:hint="eastAsia" w:ascii="Times New Roman" w:hAnsi="Times New Roman" w:eastAsia="方正仿宋_GBK" w:cs="方正仿宋_GBK"/>
          <w:bCs/>
          <w:kern w:val="2"/>
          <w:sz w:val="30"/>
          <w:szCs w:val="30"/>
          <w:highlight w:val="none"/>
          <w:lang w:val="en-US" w:eastAsia="zh-CN" w:bidi="ar-SA"/>
        </w:rPr>
        <w:t>29</w:t>
      </w:r>
      <w:r>
        <w:rPr>
          <w:rFonts w:hint="default" w:ascii="Times New Roman" w:hAnsi="Times New Roman" w:eastAsia="方正仿宋_GBK" w:cs="方正仿宋_GBK"/>
          <w:bCs/>
          <w:kern w:val="2"/>
          <w:sz w:val="30"/>
          <w:szCs w:val="30"/>
          <w:highlight w:val="none"/>
          <w:lang w:val="en-US" w:eastAsia="zh-CN" w:bidi="ar-SA"/>
        </w:rPr>
        <w:t>.水利支出510</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000.00元，主要用于</w:t>
      </w:r>
      <w:r>
        <w:rPr>
          <w:rFonts w:hint="eastAsia" w:ascii="Times New Roman" w:hAnsi="Times New Roman" w:eastAsia="方正仿宋_GBK" w:cs="方正仿宋_GBK"/>
          <w:bCs/>
          <w:kern w:val="2"/>
          <w:sz w:val="30"/>
          <w:szCs w:val="30"/>
          <w:highlight w:val="none"/>
          <w:lang w:val="en-US" w:eastAsia="zh-CN" w:bidi="ar-SA"/>
        </w:rPr>
        <w:t>大石板饮水安全提升巩固工程款、刺桐关社区西河河堤巩固和白蚁整治项目工程款、小型水库维修工程款等</w:t>
      </w:r>
      <w:r>
        <w:rPr>
          <w:rFonts w:hint="default"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en-US" w:eastAsia="zh-CN" w:bidi="ar-SA"/>
        </w:rPr>
        <w:t>30</w:t>
      </w:r>
      <w:r>
        <w:rPr>
          <w:rFonts w:hint="default" w:ascii="Times New Roman" w:hAnsi="Times New Roman" w:eastAsia="方正仿宋_GBK" w:cs="方正仿宋_GBK"/>
          <w:bCs/>
          <w:kern w:val="2"/>
          <w:sz w:val="30"/>
          <w:szCs w:val="30"/>
          <w:highlight w:val="none"/>
          <w:lang w:val="en-US" w:eastAsia="zh-CN" w:bidi="ar-SA"/>
        </w:rPr>
        <w:t>.巩固</w:t>
      </w:r>
      <w:r>
        <w:rPr>
          <w:rFonts w:hint="eastAsia" w:eastAsia="方正仿宋_GBK" w:cs="方正仿宋_GBK"/>
          <w:bCs/>
          <w:kern w:val="2"/>
          <w:sz w:val="30"/>
          <w:szCs w:val="30"/>
          <w:highlight w:val="none"/>
          <w:lang w:val="en-US" w:eastAsia="zh-CN" w:bidi="ar-SA"/>
        </w:rPr>
        <w:t>拓展</w:t>
      </w:r>
      <w:bookmarkStart w:id="0" w:name="_GoBack"/>
      <w:r>
        <w:rPr>
          <w:rFonts w:hint="default" w:ascii="Times New Roman" w:hAnsi="Times New Roman" w:eastAsia="方正仿宋_GBK" w:cs="方正仿宋_GBK"/>
          <w:bCs/>
          <w:kern w:val="2"/>
          <w:sz w:val="30"/>
          <w:szCs w:val="30"/>
          <w:highlight w:val="none"/>
          <w:lang w:val="en-US" w:eastAsia="zh-CN" w:bidi="ar-SA"/>
        </w:rPr>
        <w:t>脱贫攻坚</w:t>
      </w:r>
      <w:bookmarkEnd w:id="0"/>
      <w:r>
        <w:rPr>
          <w:rFonts w:hint="default" w:ascii="Times New Roman" w:hAnsi="Times New Roman" w:eastAsia="方正仿宋_GBK" w:cs="方正仿宋_GBK"/>
          <w:bCs/>
          <w:kern w:val="2"/>
          <w:sz w:val="30"/>
          <w:szCs w:val="30"/>
          <w:highlight w:val="none"/>
          <w:lang w:val="en-US" w:eastAsia="zh-CN" w:bidi="ar-SA"/>
        </w:rPr>
        <w:t>成果衔接乡村振兴支出7</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660</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000</w:t>
      </w:r>
      <w:r>
        <w:rPr>
          <w:rFonts w:hint="eastAsia" w:ascii="Times New Roman" w:hAnsi="Times New Roman" w:eastAsia="方正仿宋_GBK" w:cs="方正仿宋_GBK"/>
          <w:bCs/>
          <w:kern w:val="2"/>
          <w:sz w:val="30"/>
          <w:szCs w:val="30"/>
          <w:highlight w:val="none"/>
          <w:lang w:val="en-US" w:eastAsia="zh-CN" w:bidi="ar-SA"/>
        </w:rPr>
        <w:t>.00</w:t>
      </w:r>
      <w:r>
        <w:rPr>
          <w:rFonts w:hint="default" w:ascii="Times New Roman" w:hAnsi="Times New Roman" w:eastAsia="方正仿宋_GBK" w:cs="方正仿宋_GBK"/>
          <w:bCs/>
          <w:kern w:val="2"/>
          <w:sz w:val="30"/>
          <w:szCs w:val="30"/>
          <w:highlight w:val="none"/>
          <w:lang w:val="en-US" w:eastAsia="zh-CN" w:bidi="ar-SA"/>
        </w:rPr>
        <w:t>元，主要用于</w:t>
      </w:r>
      <w:r>
        <w:rPr>
          <w:rFonts w:hint="eastAsia" w:ascii="Times New Roman" w:hAnsi="Times New Roman" w:eastAsia="方正仿宋_GBK" w:cs="方正仿宋_GBK"/>
          <w:bCs/>
          <w:kern w:val="2"/>
          <w:sz w:val="30"/>
          <w:szCs w:val="30"/>
          <w:highlight w:val="none"/>
          <w:lang w:val="en-US" w:eastAsia="zh-CN" w:bidi="ar-SA"/>
        </w:rPr>
        <w:t>大营社区民族团结示范项目（二期）、王棋社区现代农业种植基地建设项目、梅园社区大凹村村内道路建设项目、梅园社区大凹村产业配套建设项目、古城社区等三个社区瓶桶装水项目、2024年到户产业项目奖补资金、大石板社区发展山区种养殖经费等</w:t>
      </w:r>
      <w:r>
        <w:rPr>
          <w:rFonts w:hint="default" w:ascii="Times New Roman" w:hAnsi="Times New Roman" w:eastAsia="方正仿宋_GBK" w:cs="方正仿宋_GBK"/>
          <w:bCs/>
          <w:kern w:val="2"/>
          <w:sz w:val="30"/>
          <w:szCs w:val="30"/>
          <w:highlight w:val="none"/>
          <w:lang w:val="en-US" w:eastAsia="zh-CN" w:bidi="ar-SA"/>
        </w:rPr>
        <w:t>；3</w:t>
      </w:r>
      <w:r>
        <w:rPr>
          <w:rFonts w:hint="eastAsia" w:ascii="Times New Roman" w:hAnsi="Times New Roman" w:eastAsia="方正仿宋_GBK" w:cs="方正仿宋_GBK"/>
          <w:bCs/>
          <w:kern w:val="2"/>
          <w:sz w:val="30"/>
          <w:szCs w:val="30"/>
          <w:highlight w:val="none"/>
          <w:lang w:val="en-US" w:eastAsia="zh-CN" w:bidi="ar-SA"/>
        </w:rPr>
        <w:t>1</w:t>
      </w:r>
      <w:r>
        <w:rPr>
          <w:rFonts w:hint="default" w:ascii="Times New Roman" w:hAnsi="Times New Roman" w:eastAsia="方正仿宋_GBK" w:cs="方正仿宋_GBK"/>
          <w:bCs/>
          <w:kern w:val="2"/>
          <w:sz w:val="30"/>
          <w:szCs w:val="30"/>
          <w:highlight w:val="none"/>
          <w:lang w:val="en-US" w:eastAsia="zh-CN" w:bidi="ar-SA"/>
        </w:rPr>
        <w:t>.农村综合改革支出14</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752</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264.26元，主要用于</w:t>
      </w:r>
      <w:r>
        <w:rPr>
          <w:rFonts w:hint="eastAsia" w:ascii="Times New Roman" w:hAnsi="Times New Roman" w:eastAsia="方正仿宋_GBK" w:cs="方正仿宋_GBK"/>
          <w:bCs/>
          <w:kern w:val="2"/>
          <w:sz w:val="30"/>
          <w:szCs w:val="30"/>
          <w:highlight w:val="none"/>
          <w:lang w:val="en-US" w:eastAsia="zh-CN" w:bidi="ar-SA"/>
        </w:rPr>
        <w:t>梅园大凹村1组公共服务中心建设项目、公厕维修管理、临时限额补助、社区干部生活补助</w:t>
      </w:r>
      <w:r>
        <w:rPr>
          <w:rFonts w:hint="default" w:ascii="Times New Roman" w:hAnsi="Times New Roman" w:eastAsia="方正仿宋_GBK" w:cs="方正仿宋_GBK"/>
          <w:bCs/>
          <w:kern w:val="2"/>
          <w:sz w:val="30"/>
          <w:szCs w:val="30"/>
          <w:highlight w:val="none"/>
          <w:lang w:val="en-US" w:eastAsia="zh-CN" w:bidi="ar-SA"/>
        </w:rPr>
        <w:t>等；</w:t>
      </w:r>
      <w:r>
        <w:rPr>
          <w:rFonts w:hint="eastAsia" w:ascii="Times New Roman" w:hAnsi="Times New Roman" w:eastAsia="方正仿宋_GBK" w:cs="方正仿宋_GBK"/>
          <w:bCs/>
          <w:kern w:val="2"/>
          <w:sz w:val="30"/>
          <w:szCs w:val="30"/>
          <w:highlight w:val="none"/>
          <w:lang w:val="en-US" w:eastAsia="zh-CN" w:bidi="ar-SA"/>
        </w:rPr>
        <w:t>32.大中型水库移民后期扶持基金支出860,300元，主要用于莲池社区莲池村公共服务配套设施提升改造工程；33.</w:t>
      </w:r>
      <w:r>
        <w:rPr>
          <w:rFonts w:hint="default" w:ascii="Times New Roman" w:hAnsi="Times New Roman" w:eastAsia="方正仿宋_GBK" w:cs="方正仿宋_GBK"/>
          <w:bCs/>
          <w:kern w:val="2"/>
          <w:sz w:val="30"/>
          <w:szCs w:val="30"/>
          <w:highlight w:val="none"/>
          <w:lang w:val="en-US" w:eastAsia="zh-CN" w:bidi="ar-SA"/>
        </w:rPr>
        <w:t>其他农林水支出89</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172.19</w:t>
      </w:r>
      <w:r>
        <w:rPr>
          <w:rFonts w:hint="eastAsia" w:ascii="Times New Roman" w:hAnsi="Times New Roman" w:eastAsia="方正仿宋_GBK" w:cs="方正仿宋_GBK"/>
          <w:bCs/>
          <w:kern w:val="2"/>
          <w:sz w:val="30"/>
          <w:szCs w:val="30"/>
          <w:highlight w:val="none"/>
          <w:lang w:val="en-US" w:eastAsia="zh-CN" w:bidi="ar-SA"/>
        </w:rPr>
        <w:t>元，主要用于付村级动物协检员补助、购买畜牧防疫物资、三农工作经费等；</w:t>
      </w:r>
      <w:r>
        <w:rPr>
          <w:rFonts w:hint="default" w:ascii="Times New Roman" w:hAnsi="Times New Roman" w:eastAsia="方正仿宋_GBK" w:cs="方正仿宋_GBK"/>
          <w:bCs/>
          <w:kern w:val="2"/>
          <w:sz w:val="30"/>
          <w:szCs w:val="30"/>
          <w:highlight w:val="none"/>
          <w:lang w:val="en-US" w:eastAsia="zh-CN" w:bidi="ar-SA"/>
        </w:rPr>
        <w:t>3</w:t>
      </w:r>
      <w:r>
        <w:rPr>
          <w:rFonts w:hint="eastAsia" w:ascii="Times New Roman" w:hAnsi="Times New Roman" w:eastAsia="方正仿宋_GBK" w:cs="方正仿宋_GBK"/>
          <w:bCs/>
          <w:kern w:val="2"/>
          <w:sz w:val="30"/>
          <w:szCs w:val="30"/>
          <w:highlight w:val="none"/>
          <w:lang w:val="en-US" w:eastAsia="zh-CN" w:bidi="ar-SA"/>
        </w:rPr>
        <w:t>4</w:t>
      </w:r>
      <w:r>
        <w:rPr>
          <w:rFonts w:hint="default" w:ascii="Times New Roman" w:hAnsi="Times New Roman" w:eastAsia="方正仿宋_GBK" w:cs="方正仿宋_GBK"/>
          <w:bCs/>
          <w:kern w:val="2"/>
          <w:sz w:val="30"/>
          <w:szCs w:val="30"/>
          <w:highlight w:val="none"/>
          <w:lang w:val="en-US" w:eastAsia="zh-CN" w:bidi="ar-SA"/>
        </w:rPr>
        <w:t>.公路水路运输支出50</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000.00元，主要用于</w:t>
      </w:r>
      <w:r>
        <w:rPr>
          <w:rFonts w:hint="eastAsia" w:ascii="Times New Roman" w:hAnsi="Times New Roman" w:eastAsia="方正仿宋_GBK" w:cs="方正仿宋_GBK"/>
          <w:bCs/>
          <w:kern w:val="2"/>
          <w:sz w:val="30"/>
          <w:szCs w:val="30"/>
          <w:highlight w:val="none"/>
          <w:lang w:val="en-US" w:eastAsia="zh-CN" w:bidi="ar-SA"/>
        </w:rPr>
        <w:t>皂角、北城、后所、王棋四个社区</w:t>
      </w:r>
      <w:r>
        <w:rPr>
          <w:rFonts w:hint="default" w:ascii="Times New Roman" w:hAnsi="Times New Roman" w:eastAsia="方正仿宋_GBK" w:cs="方正仿宋_GBK"/>
          <w:bCs/>
          <w:kern w:val="2"/>
          <w:sz w:val="30"/>
          <w:szCs w:val="30"/>
          <w:highlight w:val="none"/>
          <w:lang w:val="en-US" w:eastAsia="zh-CN" w:bidi="ar-SA"/>
        </w:rPr>
        <w:t>昆磨高速公路红塔区段沿线风貌提升</w:t>
      </w:r>
      <w:r>
        <w:rPr>
          <w:rFonts w:hint="eastAsia" w:ascii="Times New Roman" w:hAnsi="Times New Roman" w:eastAsia="方正仿宋_GBK" w:cs="方正仿宋_GBK"/>
          <w:bCs/>
          <w:kern w:val="2"/>
          <w:sz w:val="30"/>
          <w:szCs w:val="30"/>
          <w:highlight w:val="none"/>
          <w:lang w:val="en-US" w:eastAsia="zh-CN" w:bidi="ar-SA"/>
        </w:rPr>
        <w:t>民房外立面改造工程</w:t>
      </w:r>
      <w:r>
        <w:rPr>
          <w:rFonts w:hint="default"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en-US" w:eastAsia="zh-CN" w:bidi="ar-SA"/>
        </w:rPr>
        <w:t>35.</w:t>
      </w:r>
      <w:r>
        <w:rPr>
          <w:rFonts w:hint="default" w:ascii="Times New Roman" w:hAnsi="Times New Roman" w:eastAsia="方正仿宋_GBK" w:cs="方正仿宋_GBK"/>
          <w:bCs/>
          <w:kern w:val="2"/>
          <w:sz w:val="30"/>
          <w:szCs w:val="30"/>
          <w:highlight w:val="none"/>
          <w:lang w:val="en-US" w:eastAsia="zh-CN" w:bidi="ar-SA"/>
        </w:rPr>
        <w:t>其他交通运输支出354</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800</w:t>
      </w:r>
      <w:r>
        <w:rPr>
          <w:rFonts w:hint="eastAsia" w:ascii="Times New Roman" w:hAnsi="Times New Roman" w:eastAsia="方正仿宋_GBK" w:cs="方正仿宋_GBK"/>
          <w:bCs/>
          <w:kern w:val="2"/>
          <w:sz w:val="30"/>
          <w:szCs w:val="30"/>
          <w:highlight w:val="none"/>
          <w:lang w:val="en-US" w:eastAsia="zh-CN" w:bidi="ar-SA"/>
        </w:rPr>
        <w:t>.00元，主要用于2023年大营运输公司农村客运燃油补贴；</w:t>
      </w:r>
      <w:r>
        <w:rPr>
          <w:rFonts w:hint="default" w:ascii="Times New Roman" w:hAnsi="Times New Roman" w:eastAsia="方正仿宋_GBK" w:cs="方正仿宋_GBK"/>
          <w:bCs/>
          <w:kern w:val="2"/>
          <w:sz w:val="30"/>
          <w:szCs w:val="30"/>
          <w:highlight w:val="none"/>
          <w:lang w:val="en-US" w:eastAsia="zh-CN" w:bidi="ar-SA"/>
        </w:rPr>
        <w:t>3</w:t>
      </w:r>
      <w:r>
        <w:rPr>
          <w:rFonts w:hint="eastAsia" w:ascii="Times New Roman" w:hAnsi="Times New Roman" w:eastAsia="方正仿宋_GBK" w:cs="方正仿宋_GBK"/>
          <w:bCs/>
          <w:kern w:val="2"/>
          <w:sz w:val="30"/>
          <w:szCs w:val="30"/>
          <w:highlight w:val="none"/>
          <w:lang w:val="en-US" w:eastAsia="zh-CN" w:bidi="ar-SA"/>
        </w:rPr>
        <w:t>6</w:t>
      </w:r>
      <w:r>
        <w:rPr>
          <w:rFonts w:hint="default" w:ascii="Times New Roman" w:hAnsi="Times New Roman" w:eastAsia="方正仿宋_GBK" w:cs="方正仿宋_GBK"/>
          <w:bCs/>
          <w:kern w:val="2"/>
          <w:sz w:val="30"/>
          <w:szCs w:val="30"/>
          <w:highlight w:val="none"/>
          <w:lang w:val="en-US" w:eastAsia="zh-CN" w:bidi="ar-SA"/>
        </w:rPr>
        <w:t>.自然资源调查与确权登记支出19</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693.00元，主要用于测量标志</w:t>
      </w:r>
      <w:r>
        <w:rPr>
          <w:rFonts w:hint="eastAsia" w:ascii="Times New Roman" w:hAnsi="Times New Roman" w:eastAsia="方正仿宋_GBK" w:cs="方正仿宋_GBK"/>
          <w:bCs/>
          <w:kern w:val="2"/>
          <w:sz w:val="30"/>
          <w:szCs w:val="30"/>
          <w:highlight w:val="none"/>
          <w:lang w:val="en-US" w:eastAsia="zh-CN" w:bidi="ar-SA"/>
        </w:rPr>
        <w:t>点巡查维护人员补助</w:t>
      </w:r>
      <w:r>
        <w:rPr>
          <w:rFonts w:hint="default" w:ascii="Times New Roman" w:hAnsi="Times New Roman" w:eastAsia="方正仿宋_GBK" w:cs="方正仿宋_GBK"/>
          <w:bCs/>
          <w:kern w:val="2"/>
          <w:sz w:val="30"/>
          <w:szCs w:val="30"/>
          <w:highlight w:val="none"/>
          <w:lang w:val="en-US" w:eastAsia="zh-CN" w:bidi="ar-SA"/>
        </w:rPr>
        <w:t>经费；</w:t>
      </w:r>
      <w:r>
        <w:rPr>
          <w:rFonts w:hint="eastAsia" w:ascii="Times New Roman" w:hAnsi="Times New Roman" w:eastAsia="方正仿宋_GBK" w:cs="方正仿宋_GBK"/>
          <w:bCs/>
          <w:kern w:val="2"/>
          <w:sz w:val="30"/>
          <w:szCs w:val="30"/>
          <w:highlight w:val="none"/>
          <w:lang w:val="en-US" w:eastAsia="zh-CN" w:bidi="ar-SA"/>
        </w:rPr>
        <w:t>37.农村危房改造</w:t>
      </w:r>
      <w:r>
        <w:rPr>
          <w:rFonts w:hint="default" w:ascii="Times New Roman" w:hAnsi="Times New Roman" w:eastAsia="方正仿宋_GBK" w:cs="方正仿宋_GBK"/>
          <w:bCs/>
          <w:kern w:val="2"/>
          <w:sz w:val="30"/>
          <w:szCs w:val="30"/>
          <w:highlight w:val="none"/>
          <w:lang w:val="en-US" w:eastAsia="zh-CN" w:bidi="ar-SA"/>
        </w:rPr>
        <w:t>支出748</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320</w:t>
      </w:r>
      <w:r>
        <w:rPr>
          <w:rFonts w:hint="eastAsia" w:ascii="Times New Roman" w:hAnsi="Times New Roman" w:eastAsia="方正仿宋_GBK" w:cs="方正仿宋_GBK"/>
          <w:bCs/>
          <w:kern w:val="2"/>
          <w:sz w:val="30"/>
          <w:szCs w:val="30"/>
          <w:highlight w:val="none"/>
          <w:lang w:val="en-US" w:eastAsia="zh-CN" w:bidi="ar-SA"/>
        </w:rPr>
        <w:t>.00元，主要用于2016年农村危房改造中央、省级资金兑付到农户；</w:t>
      </w:r>
      <w:r>
        <w:rPr>
          <w:rFonts w:hint="default" w:ascii="Times New Roman" w:hAnsi="Times New Roman" w:eastAsia="方正仿宋_GBK" w:cs="方正仿宋_GBK"/>
          <w:bCs/>
          <w:kern w:val="2"/>
          <w:sz w:val="30"/>
          <w:szCs w:val="30"/>
          <w:highlight w:val="none"/>
          <w:lang w:val="en-US" w:eastAsia="zh-CN" w:bidi="ar-SA"/>
        </w:rPr>
        <w:t>3</w:t>
      </w:r>
      <w:r>
        <w:rPr>
          <w:rFonts w:hint="eastAsia" w:ascii="Times New Roman" w:hAnsi="Times New Roman" w:eastAsia="方正仿宋_GBK" w:cs="方正仿宋_GBK"/>
          <w:bCs/>
          <w:kern w:val="2"/>
          <w:sz w:val="30"/>
          <w:szCs w:val="30"/>
          <w:highlight w:val="none"/>
          <w:lang w:val="en-US" w:eastAsia="zh-CN" w:bidi="ar-SA"/>
        </w:rPr>
        <w:t>8</w:t>
      </w:r>
      <w:r>
        <w:rPr>
          <w:rFonts w:hint="default" w:ascii="Times New Roman" w:hAnsi="Times New Roman" w:eastAsia="方正仿宋_GBK" w:cs="方正仿宋_GBK"/>
          <w:bCs/>
          <w:kern w:val="2"/>
          <w:sz w:val="30"/>
          <w:szCs w:val="30"/>
          <w:highlight w:val="none"/>
          <w:lang w:val="en-US" w:eastAsia="zh-CN" w:bidi="ar-SA"/>
        </w:rPr>
        <w:t>.自然灾害防治支出4</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964</w:t>
      </w:r>
      <w:r>
        <w:rPr>
          <w:rFonts w:hint="eastAsia" w:ascii="Times New Roman" w:hAnsi="Times New Roman" w:eastAsia="方正仿宋_GBK" w:cs="方正仿宋_GBK"/>
          <w:bCs/>
          <w:kern w:val="2"/>
          <w:sz w:val="30"/>
          <w:szCs w:val="30"/>
          <w:highlight w:val="none"/>
          <w:lang w:val="en-US" w:eastAsia="zh-CN" w:bidi="ar-SA"/>
        </w:rPr>
        <w:t>.00</w:t>
      </w:r>
      <w:r>
        <w:rPr>
          <w:rFonts w:hint="default" w:ascii="Times New Roman" w:hAnsi="Times New Roman" w:eastAsia="方正仿宋_GBK" w:cs="方正仿宋_GBK"/>
          <w:bCs/>
          <w:kern w:val="2"/>
          <w:sz w:val="30"/>
          <w:szCs w:val="30"/>
          <w:highlight w:val="none"/>
          <w:lang w:val="en-US" w:eastAsia="zh-CN" w:bidi="ar-SA"/>
        </w:rPr>
        <w:t>元，主要用于</w:t>
      </w:r>
      <w:r>
        <w:rPr>
          <w:rFonts w:hint="eastAsia" w:ascii="Times New Roman" w:hAnsi="Times New Roman" w:eastAsia="方正仿宋_GBK" w:cs="方正仿宋_GBK"/>
          <w:bCs/>
          <w:kern w:val="2"/>
          <w:sz w:val="30"/>
          <w:szCs w:val="30"/>
          <w:highlight w:val="none"/>
          <w:lang w:val="en-US" w:eastAsia="zh-CN" w:bidi="ar-SA"/>
        </w:rPr>
        <w:t>2024年</w:t>
      </w:r>
      <w:r>
        <w:rPr>
          <w:rFonts w:hint="default" w:ascii="Times New Roman" w:hAnsi="Times New Roman" w:eastAsia="方正仿宋_GBK" w:cs="方正仿宋_GBK"/>
          <w:bCs/>
          <w:kern w:val="2"/>
          <w:sz w:val="30"/>
          <w:szCs w:val="30"/>
          <w:highlight w:val="none"/>
          <w:lang w:val="en-US" w:eastAsia="zh-CN" w:bidi="ar-SA"/>
        </w:rPr>
        <w:t>地质灾害防治专项资金；</w:t>
      </w:r>
      <w:r>
        <w:rPr>
          <w:rFonts w:hint="eastAsia" w:ascii="Times New Roman" w:hAnsi="Times New Roman" w:eastAsia="方正仿宋_GBK" w:cs="方正仿宋_GBK"/>
          <w:bCs/>
          <w:kern w:val="2"/>
          <w:sz w:val="30"/>
          <w:szCs w:val="30"/>
          <w:highlight w:val="none"/>
          <w:lang w:val="en-US" w:eastAsia="zh-CN" w:bidi="ar-SA"/>
        </w:rPr>
        <w:t>39.</w:t>
      </w:r>
      <w:r>
        <w:rPr>
          <w:rFonts w:hint="default" w:ascii="Times New Roman" w:hAnsi="Times New Roman" w:eastAsia="方正仿宋_GBK" w:cs="方正仿宋_GBK"/>
          <w:bCs/>
          <w:kern w:val="2"/>
          <w:sz w:val="30"/>
          <w:szCs w:val="30"/>
          <w:highlight w:val="none"/>
          <w:lang w:val="en-US" w:eastAsia="zh-CN" w:bidi="ar-SA"/>
        </w:rPr>
        <w:t>自然灾害救灾补助</w:t>
      </w:r>
      <w:r>
        <w:rPr>
          <w:rFonts w:hint="eastAsia" w:ascii="Times New Roman" w:hAnsi="Times New Roman" w:eastAsia="方正仿宋_GBK" w:cs="方正仿宋_GBK"/>
          <w:bCs/>
          <w:kern w:val="2"/>
          <w:sz w:val="30"/>
          <w:szCs w:val="30"/>
          <w:highlight w:val="none"/>
          <w:lang w:val="en-US" w:eastAsia="zh-CN" w:bidi="ar-SA"/>
        </w:rPr>
        <w:t>支出260,000.00元，主要用于2024年市级抗旱应急救灾经费、2024年中央自然灾害救灾资金、大营社区大湾村地质灾害救灾资金等；40</w:t>
      </w:r>
      <w:r>
        <w:rPr>
          <w:rFonts w:hint="default" w:ascii="Times New Roman" w:hAnsi="Times New Roman" w:eastAsia="方正仿宋_GBK" w:cs="方正仿宋_GBK"/>
          <w:bCs/>
          <w:kern w:val="2"/>
          <w:sz w:val="30"/>
          <w:szCs w:val="30"/>
          <w:highlight w:val="none"/>
          <w:lang w:val="en-US" w:eastAsia="zh-CN" w:bidi="ar-SA"/>
        </w:rPr>
        <w:t>.其他支出116</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235</w:t>
      </w:r>
      <w:r>
        <w:rPr>
          <w:rFonts w:hint="eastAsia" w:ascii="Times New Roman" w:hAnsi="Times New Roman" w:eastAsia="方正仿宋_GBK" w:cs="方正仿宋_GBK"/>
          <w:bCs/>
          <w:kern w:val="2"/>
          <w:sz w:val="30"/>
          <w:szCs w:val="30"/>
          <w:highlight w:val="none"/>
          <w:lang w:val="en-US" w:eastAsia="zh-CN" w:bidi="ar-SA"/>
        </w:rPr>
        <w:t>,</w:t>
      </w:r>
      <w:r>
        <w:rPr>
          <w:rFonts w:hint="default" w:ascii="Times New Roman" w:hAnsi="Times New Roman" w:eastAsia="方正仿宋_GBK" w:cs="方正仿宋_GBK"/>
          <w:bCs/>
          <w:kern w:val="2"/>
          <w:sz w:val="30"/>
          <w:szCs w:val="30"/>
          <w:highlight w:val="none"/>
          <w:lang w:val="en-US" w:eastAsia="zh-CN" w:bidi="ar-SA"/>
        </w:rPr>
        <w:t>103.26元，主要用于支付</w:t>
      </w:r>
      <w:r>
        <w:rPr>
          <w:rFonts w:hint="eastAsia" w:ascii="Times New Roman" w:hAnsi="Times New Roman" w:eastAsia="方正仿宋_GBK" w:cs="方正仿宋_GBK"/>
          <w:bCs/>
          <w:kern w:val="2"/>
          <w:sz w:val="30"/>
          <w:szCs w:val="30"/>
          <w:highlight w:val="none"/>
          <w:lang w:val="en-US" w:eastAsia="zh-CN" w:bidi="ar-SA"/>
        </w:rPr>
        <w:t>晋红高速股本回购资金、青龙山公墓道路硬化项目工程款、古城社区土地补偿费、后所国道213改扩建房屋搬迁补偿、莲池社区国有建设用地地上建筑物、附着物补偿款、付墓穴材料费、红龙路一期房屋搬迁补偿费、红龙路民房搬迁安置点软基处理工程款、政策性养殖工作经费、铁路护路经费</w:t>
      </w:r>
      <w:r>
        <w:rPr>
          <w:rFonts w:hint="default" w:ascii="Times New Roman" w:hAnsi="Times New Roman" w:eastAsia="方正仿宋_GBK" w:cs="方正仿宋_GBK"/>
          <w:bCs/>
          <w:kern w:val="2"/>
          <w:sz w:val="30"/>
          <w:szCs w:val="30"/>
          <w:highlight w:val="none"/>
          <w:lang w:val="en-US" w:eastAsia="zh-CN" w:bidi="ar-SA"/>
        </w:rPr>
        <w:t>等。</w:t>
      </w:r>
    </w:p>
    <w:p w14:paraId="0E203025">
      <w:pPr>
        <w:widowControl/>
        <w:snapToGrid w:val="0"/>
        <w:spacing w:before="100" w:after="100" w:line="600" w:lineRule="exact"/>
        <w:ind w:firstLine="600" w:firstLineChars="200"/>
        <w:jc w:val="left"/>
        <w:outlineLvl w:val="1"/>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rPr>
        <w:t>三、一般公共预算财政拨款支出决算情况说明</w:t>
      </w:r>
    </w:p>
    <w:p w14:paraId="47A36E42">
      <w:pPr>
        <w:widowControl/>
        <w:snapToGrid w:val="0"/>
        <w:spacing w:before="100" w:after="100" w:line="600" w:lineRule="exact"/>
        <w:ind w:firstLine="600" w:firstLineChars="200"/>
        <w:jc w:val="left"/>
        <w:outlineLvl w:val="2"/>
        <w:rPr>
          <w:rFonts w:hint="eastAsia" w:ascii="Times New Roman" w:hAnsi="Times New Roman" w:eastAsia="方正楷体_GBK" w:cs="方正楷体_GBK"/>
          <w:sz w:val="30"/>
          <w:szCs w:val="30"/>
          <w:highlight w:val="none"/>
        </w:rPr>
      </w:pPr>
      <w:r>
        <w:rPr>
          <w:rFonts w:hint="eastAsia" w:ascii="Times New Roman" w:hAnsi="Times New Roman" w:eastAsia="方正楷体_GBK" w:cs="方正楷体_GBK"/>
          <w:sz w:val="30"/>
          <w:szCs w:val="30"/>
          <w:highlight w:val="none"/>
        </w:rPr>
        <w:t>（一）一般公共预算财政拨款支出决算总体情况</w:t>
      </w:r>
    </w:p>
    <w:p w14:paraId="179D57BA">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zh-CN"/>
        </w:rPr>
        <w:t>玉溪市红塔区北城街道办事处</w:t>
      </w:r>
      <w:r>
        <w:rPr>
          <w:rFonts w:hint="eastAsia" w:ascii="Times New Roman" w:hAnsi="Times New Roman" w:eastAsia="方正仿宋_GBK" w:cs="方正仿宋_GBK"/>
          <w:bCs/>
          <w:szCs w:val="30"/>
          <w:highlight w:val="none"/>
          <w:lang w:val="en-US" w:eastAsia="zh-CN"/>
        </w:rPr>
        <w:t>2024</w:t>
      </w:r>
      <w:r>
        <w:rPr>
          <w:rFonts w:hint="eastAsia" w:ascii="Times New Roman" w:hAnsi="Times New Roman" w:eastAsia="方正仿宋_GBK" w:cs="方正仿宋_GBK"/>
          <w:bCs/>
          <w:szCs w:val="30"/>
          <w:highlight w:val="none"/>
        </w:rPr>
        <w:t>年度一般公共预算财政拨款支出</w:t>
      </w:r>
      <w:r>
        <w:rPr>
          <w:rFonts w:hint="eastAsia" w:ascii="Times New Roman" w:hAnsi="Times New Roman" w:eastAsia="方正仿宋_GBK" w:cs="方正仿宋_GBK"/>
          <w:bCs/>
          <w:szCs w:val="30"/>
          <w:highlight w:val="none"/>
          <w:lang w:val="zh-CN" w:eastAsia="zh-CN"/>
        </w:rPr>
        <w:t>86</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598</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152.09</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,占本年支出合计的</w:t>
      </w:r>
      <w:r>
        <w:rPr>
          <w:rFonts w:hint="eastAsia" w:ascii="Times New Roman" w:hAnsi="Times New Roman" w:eastAsia="方正仿宋_GBK" w:cs="方正仿宋_GBK"/>
          <w:bCs/>
          <w:szCs w:val="30"/>
          <w:highlight w:val="none"/>
          <w:lang w:val="zh-CN" w:eastAsia="zh-CN"/>
        </w:rPr>
        <w:t>41.62%</w:t>
      </w:r>
      <w:r>
        <w:rPr>
          <w:rFonts w:hint="eastAsia" w:ascii="Times New Roman" w:hAnsi="Times New Roman" w:eastAsia="方正仿宋_GBK" w:cs="方正仿宋_GBK"/>
          <w:bCs/>
          <w:szCs w:val="30"/>
          <w:highlight w:val="none"/>
        </w:rPr>
        <w:t>。与上年</w:t>
      </w:r>
      <w:r>
        <w:rPr>
          <w:rFonts w:hint="eastAsia" w:ascii="Times New Roman" w:hAnsi="Times New Roman" w:eastAsia="方正仿宋_GBK" w:cs="方正仿宋_GBK"/>
          <w:bCs/>
          <w:szCs w:val="30"/>
          <w:highlight w:val="none"/>
          <w:lang w:eastAsia="zh-CN"/>
        </w:rPr>
        <w:t>相比</w:t>
      </w:r>
      <w:r>
        <w:rPr>
          <w:rFonts w:hint="eastAsia" w:ascii="Times New Roman" w:hAnsi="Times New Roman" w:eastAsia="方正仿宋_GBK" w:cs="方正仿宋_GBK"/>
          <w:bCs/>
          <w:szCs w:val="30"/>
          <w:highlight w:val="none"/>
        </w:rPr>
        <w:t>增加</w:t>
      </w:r>
      <w:r>
        <w:rPr>
          <w:rFonts w:hint="eastAsia" w:ascii="Times New Roman" w:hAnsi="Times New Roman" w:eastAsia="方正仿宋_GBK" w:cs="方正仿宋_GBK"/>
          <w:bCs/>
          <w:szCs w:val="30"/>
          <w:highlight w:val="none"/>
          <w:lang w:val="zh-CN" w:eastAsia="zh-CN"/>
        </w:rPr>
        <w:t>33</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566</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330.23</w:t>
      </w:r>
      <w:r>
        <w:rPr>
          <w:rFonts w:hint="eastAsia" w:ascii="Times New Roman" w:hAnsi="Times New Roman" w:eastAsia="方正仿宋_GBK" w:cs="方正仿宋_GBK"/>
          <w:bCs/>
          <w:szCs w:val="30"/>
          <w:highlight w:val="none"/>
        </w:rPr>
        <w:t>元，增长</w:t>
      </w:r>
      <w:r>
        <w:rPr>
          <w:rFonts w:hint="eastAsia" w:ascii="Times New Roman" w:hAnsi="Times New Roman" w:eastAsia="方正仿宋_GBK" w:cs="方正仿宋_GBK"/>
          <w:bCs/>
          <w:szCs w:val="30"/>
          <w:highlight w:val="none"/>
          <w:lang w:val="zh-CN" w:eastAsia="zh-CN"/>
        </w:rPr>
        <w:t>63.29%</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241.70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w:t>
      </w:r>
    </w:p>
    <w:p w14:paraId="70E3C853">
      <w:pPr>
        <w:widowControl/>
        <w:snapToGrid w:val="0"/>
        <w:spacing w:before="100" w:after="100" w:line="600" w:lineRule="exact"/>
        <w:ind w:firstLine="600" w:firstLineChars="200"/>
        <w:jc w:val="left"/>
        <w:outlineLvl w:val="2"/>
        <w:rPr>
          <w:rFonts w:hint="eastAsia" w:ascii="Times New Roman" w:hAnsi="Times New Roman" w:eastAsia="楷体"/>
          <w:sz w:val="30"/>
          <w:szCs w:val="30"/>
          <w:highlight w:val="none"/>
        </w:rPr>
      </w:pPr>
      <w:r>
        <w:rPr>
          <w:rFonts w:hint="eastAsia" w:ascii="Times New Roman" w:hAnsi="Times New Roman" w:eastAsia="方正楷体_GBK" w:cs="方正楷体_GBK"/>
          <w:sz w:val="30"/>
          <w:szCs w:val="30"/>
          <w:highlight w:val="none"/>
        </w:rPr>
        <w:t>（二）一般公共预算财政拨款支出决算</w:t>
      </w:r>
      <w:r>
        <w:rPr>
          <w:rFonts w:hint="eastAsia" w:ascii="Times New Roman" w:hAnsi="Times New Roman" w:eastAsia="方正楷体_GBK" w:cs="方正楷体_GBK"/>
          <w:sz w:val="30"/>
          <w:szCs w:val="30"/>
          <w:highlight w:val="none"/>
          <w:lang w:eastAsia="zh-CN"/>
        </w:rPr>
        <w:t>分功能分类科目情况</w:t>
      </w:r>
      <w:r>
        <w:rPr>
          <w:rFonts w:hint="eastAsia" w:ascii="Times New Roman" w:hAnsi="Times New Roman" w:eastAsia="楷体"/>
          <w:sz w:val="30"/>
          <w:szCs w:val="30"/>
          <w:highlight w:val="none"/>
        </w:rPr>
        <w:tab/>
      </w:r>
    </w:p>
    <w:p w14:paraId="312E52E3">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zh-CN" w:eastAsia="zh-CN"/>
        </w:rPr>
        <w:t>1.</w:t>
      </w:r>
      <w:r>
        <w:rPr>
          <w:rFonts w:hint="eastAsia" w:ascii="Times New Roman" w:hAnsi="Times New Roman" w:eastAsia="方正仿宋_GBK" w:cs="方正仿宋_GBK"/>
          <w:bCs/>
          <w:szCs w:val="30"/>
          <w:highlight w:val="none"/>
        </w:rPr>
        <w:t>一般公共服务（类）支出</w:t>
      </w:r>
      <w:r>
        <w:rPr>
          <w:rFonts w:hint="eastAsia" w:ascii="Times New Roman" w:hAnsi="Times New Roman" w:eastAsia="方正仿宋_GBK" w:cs="方正仿宋_GBK"/>
          <w:bCs/>
          <w:szCs w:val="30"/>
          <w:highlight w:val="none"/>
          <w:lang w:val="zh-CN" w:eastAsia="zh-CN"/>
        </w:rPr>
        <w:t>49</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298</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661.80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56.93%</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650.94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eastAsia" w:ascii="Times New Roman" w:hAnsi="Times New Roman" w:eastAsia="方正仿宋_GBK" w:cs="方正仿宋_GBK"/>
          <w:bCs/>
          <w:szCs w:val="30"/>
          <w:highlight w:val="none"/>
          <w:lang w:eastAsia="zh-CN"/>
        </w:rPr>
        <w:t>保障机关事业单位人员工资、绩效、保险的发放，临聘人员工资及考核奖励、街道日常经费开支，支持各机关履行职能，保障各机关部门的项目支出</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造成预决算差异的主要原因是本年度人员调动较多，相应的拨款和支出增多，同时重点工作较多，经费也随之增加。</w:t>
      </w:r>
    </w:p>
    <w:p w14:paraId="77B2DE31">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zh-CN" w:eastAsia="zh-CN"/>
        </w:rPr>
        <w:t>2.</w:t>
      </w:r>
      <w:r>
        <w:rPr>
          <w:rFonts w:hint="eastAsia" w:ascii="Times New Roman" w:hAnsi="Times New Roman" w:eastAsia="方正仿宋_GBK" w:cs="方正仿宋_GBK"/>
          <w:bCs/>
          <w:szCs w:val="30"/>
          <w:highlight w:val="none"/>
        </w:rPr>
        <w:t>外交（类）支出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6149C339">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zh-CN" w:eastAsia="zh-CN"/>
        </w:rPr>
        <w:t>3.</w:t>
      </w:r>
      <w:r>
        <w:rPr>
          <w:rFonts w:hint="eastAsia" w:ascii="Times New Roman" w:hAnsi="Times New Roman" w:eastAsia="方正仿宋_GBK" w:cs="方正仿宋_GBK"/>
          <w:bCs/>
          <w:szCs w:val="30"/>
          <w:highlight w:val="none"/>
        </w:rPr>
        <w:t>国防（类）支出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36774BA4">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zh-CN" w:eastAsia="zh-CN"/>
        </w:rPr>
        <w:t>4.</w:t>
      </w:r>
      <w:r>
        <w:rPr>
          <w:rFonts w:hint="eastAsia" w:ascii="Times New Roman" w:hAnsi="Times New Roman" w:eastAsia="方正仿宋_GBK" w:cs="方正仿宋_GBK"/>
          <w:bCs/>
          <w:szCs w:val="30"/>
          <w:highlight w:val="none"/>
        </w:rPr>
        <w:t>公共安全（类）支出</w:t>
      </w:r>
      <w:r>
        <w:rPr>
          <w:rFonts w:hint="eastAsia" w:ascii="Times New Roman" w:hAnsi="Times New Roman" w:eastAsia="方正仿宋_GBK" w:cs="方正仿宋_GBK"/>
          <w:bCs/>
          <w:szCs w:val="30"/>
          <w:highlight w:val="none"/>
          <w:lang w:val="zh-CN" w:eastAsia="zh-CN"/>
        </w:rPr>
        <w:t>591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170.00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0.68%</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100.00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eastAsia" w:ascii="Times New Roman" w:hAnsi="Times New Roman" w:eastAsia="方正仿宋_GBK" w:cs="方正仿宋_GBK"/>
          <w:bCs/>
          <w:szCs w:val="30"/>
          <w:highlight w:val="none"/>
          <w:lang w:eastAsia="zh-CN"/>
        </w:rPr>
        <w:t>派出所辅警</w:t>
      </w:r>
      <w:r>
        <w:rPr>
          <w:rFonts w:hint="eastAsia" w:ascii="Times New Roman" w:hAnsi="Times New Roman" w:eastAsia="方正仿宋_GBK" w:cs="方正仿宋_GBK"/>
          <w:bCs/>
          <w:szCs w:val="30"/>
          <w:highlight w:val="none"/>
          <w:lang w:val="en-US" w:eastAsia="zh-CN"/>
        </w:rPr>
        <w:t>绩效考核、超时补贴及治保主任生活补贴。</w:t>
      </w:r>
    </w:p>
    <w:p w14:paraId="2EDF20D2">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5.</w:t>
      </w:r>
      <w:r>
        <w:rPr>
          <w:rFonts w:hint="eastAsia" w:ascii="Times New Roman" w:hAnsi="Times New Roman" w:eastAsia="方正仿宋_GBK" w:cs="方正仿宋_GBK"/>
          <w:bCs/>
          <w:szCs w:val="30"/>
          <w:highlight w:val="none"/>
          <w:lang w:val="en-US"/>
        </w:rPr>
        <w:t>教育（类）支出</w:t>
      </w:r>
      <w:r>
        <w:rPr>
          <w:rFonts w:hint="eastAsia" w:ascii="Times New Roman" w:hAnsi="Times New Roman" w:eastAsia="方正仿宋_GBK" w:cs="方正仿宋_GBK"/>
          <w:bCs/>
          <w:szCs w:val="30"/>
          <w:highlight w:val="none"/>
          <w:lang w:val="en-US" w:eastAsia="zh-CN"/>
        </w:rPr>
        <w:t>0.00</w:t>
      </w:r>
      <w:r>
        <w:rPr>
          <w:rFonts w:hint="eastAsia" w:ascii="Times New Roman" w:hAnsi="Times New Roman" w:eastAsia="方正仿宋_GBK" w:cs="方正仿宋_GBK"/>
          <w:bCs/>
          <w:szCs w:val="30"/>
          <w:highlight w:val="none"/>
          <w:lang w:val="en-US"/>
        </w:rPr>
        <w:t>元，占一般公共预算财政拨款总支出的</w:t>
      </w:r>
      <w:r>
        <w:rPr>
          <w:rFonts w:hint="eastAsia" w:ascii="Times New Roman" w:hAnsi="Times New Roman" w:eastAsia="方正仿宋_GBK" w:cs="方正仿宋_GBK"/>
          <w:bCs/>
          <w:szCs w:val="30"/>
          <w:highlight w:val="none"/>
          <w:lang w:val="en-US"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3867BC7E">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6.</w:t>
      </w:r>
      <w:r>
        <w:rPr>
          <w:rFonts w:hint="eastAsia" w:ascii="Times New Roman" w:hAnsi="Times New Roman" w:eastAsia="方正仿宋_GBK" w:cs="方正仿宋_GBK"/>
          <w:bCs/>
          <w:szCs w:val="30"/>
          <w:highlight w:val="none"/>
          <w:lang w:val="en-US"/>
        </w:rPr>
        <w:t>科学技术（类）支出</w:t>
      </w:r>
      <w:r>
        <w:rPr>
          <w:rFonts w:hint="eastAsia" w:ascii="Times New Roman" w:hAnsi="Times New Roman" w:eastAsia="方正仿宋_GBK" w:cs="方正仿宋_GBK"/>
          <w:bCs/>
          <w:szCs w:val="30"/>
          <w:highlight w:val="none"/>
          <w:lang w:val="en-US" w:eastAsia="zh-CN"/>
        </w:rPr>
        <w:t>0.00</w:t>
      </w:r>
      <w:r>
        <w:rPr>
          <w:rFonts w:hint="eastAsia" w:ascii="Times New Roman" w:hAnsi="Times New Roman" w:eastAsia="方正仿宋_GBK" w:cs="方正仿宋_GBK"/>
          <w:bCs/>
          <w:szCs w:val="30"/>
          <w:highlight w:val="none"/>
          <w:lang w:val="en-US"/>
        </w:rPr>
        <w:t>元，占一般公共预算财政拨款</w:t>
      </w:r>
      <w:r>
        <w:rPr>
          <w:rFonts w:hint="eastAsia" w:ascii="Times New Roman" w:hAnsi="Times New Roman" w:eastAsia="方正仿宋_GBK" w:cs="方正仿宋_GBK"/>
          <w:bCs/>
          <w:szCs w:val="30"/>
          <w:highlight w:val="none"/>
          <w:lang w:val="en-US" w:eastAsia="zh-CN"/>
        </w:rPr>
        <w:t>总支出</w:t>
      </w:r>
      <w:r>
        <w:rPr>
          <w:rFonts w:hint="eastAsia" w:ascii="Times New Roman" w:hAnsi="Times New Roman" w:eastAsia="方正仿宋_GBK" w:cs="方正仿宋_GBK"/>
          <w:bCs/>
          <w:szCs w:val="30"/>
          <w:highlight w:val="none"/>
          <w:lang w:val="en-US"/>
        </w:rPr>
        <w:t>的</w:t>
      </w:r>
      <w:r>
        <w:rPr>
          <w:rFonts w:hint="eastAsia" w:ascii="Times New Roman" w:hAnsi="Times New Roman" w:eastAsia="方正仿宋_GBK" w:cs="方正仿宋_GBK"/>
          <w:bCs/>
          <w:szCs w:val="30"/>
          <w:highlight w:val="none"/>
          <w:lang w:val="en-US"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5DFE4D56">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7.</w:t>
      </w:r>
      <w:r>
        <w:rPr>
          <w:rFonts w:hint="eastAsia" w:ascii="Times New Roman" w:hAnsi="Times New Roman" w:eastAsia="方正仿宋_GBK" w:cs="方正仿宋_GBK"/>
          <w:bCs/>
          <w:szCs w:val="30"/>
          <w:highlight w:val="none"/>
          <w:lang w:val="en-US"/>
        </w:rPr>
        <w:t>文化旅游体育与传媒（类）支出</w:t>
      </w:r>
      <w:r>
        <w:rPr>
          <w:rFonts w:hint="eastAsia" w:ascii="Times New Roman" w:hAnsi="Times New Roman" w:eastAsia="方正仿宋_GBK" w:cs="方正仿宋_GBK"/>
          <w:bCs/>
          <w:szCs w:val="30"/>
          <w:highlight w:val="none"/>
          <w:lang w:val="en-US" w:eastAsia="zh-CN"/>
        </w:rPr>
        <w:t>473,115.18</w:t>
      </w:r>
      <w:r>
        <w:rPr>
          <w:rFonts w:hint="eastAsia" w:ascii="Times New Roman" w:hAnsi="Times New Roman" w:eastAsia="方正仿宋_GBK" w:cs="方正仿宋_GBK"/>
          <w:bCs/>
          <w:szCs w:val="30"/>
          <w:highlight w:val="none"/>
          <w:lang w:val="en-US"/>
        </w:rPr>
        <w:t>元，占一般公共预算财政拨款总支出的</w:t>
      </w:r>
      <w:r>
        <w:rPr>
          <w:rFonts w:hint="eastAsia" w:ascii="Times New Roman" w:hAnsi="Times New Roman" w:eastAsia="方正仿宋_GBK" w:cs="方正仿宋_GBK"/>
          <w:bCs/>
          <w:szCs w:val="30"/>
          <w:highlight w:val="none"/>
          <w:lang w:val="en-US" w:eastAsia="zh-CN"/>
        </w:rPr>
        <w:t>0.55%</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97.64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eastAsia" w:ascii="Times New Roman" w:hAnsi="Times New Roman" w:eastAsia="方正仿宋_GBK" w:cs="方正仿宋_GBK"/>
          <w:bCs/>
          <w:szCs w:val="30"/>
          <w:highlight w:val="none"/>
          <w:lang w:eastAsia="zh-CN"/>
        </w:rPr>
        <w:t>宣传文化服务中心人员工资、保险、绩效、文艺演出误工补助及文化站相关费用支出</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造成预决算差异的主要原因是本年度文艺演出费用和误工费用相对减少。</w:t>
      </w:r>
    </w:p>
    <w:p w14:paraId="3B01B70D">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8.</w:t>
      </w:r>
      <w:r>
        <w:rPr>
          <w:rFonts w:hint="eastAsia" w:ascii="Times New Roman" w:hAnsi="Times New Roman" w:eastAsia="方正仿宋_GBK" w:cs="方正仿宋_GBK"/>
          <w:bCs/>
          <w:szCs w:val="30"/>
          <w:highlight w:val="none"/>
          <w:lang w:val="en-US"/>
        </w:rPr>
        <w:t>社会保障和就业（类）支出</w:t>
      </w:r>
      <w:r>
        <w:rPr>
          <w:rFonts w:hint="eastAsia" w:ascii="Times New Roman" w:hAnsi="Times New Roman" w:eastAsia="方正仿宋_GBK" w:cs="方正仿宋_GBK"/>
          <w:bCs/>
          <w:szCs w:val="30"/>
          <w:highlight w:val="none"/>
          <w:lang w:val="en-US" w:eastAsia="zh-CN"/>
        </w:rPr>
        <w:t>2,458,912.94</w:t>
      </w:r>
      <w:r>
        <w:rPr>
          <w:rFonts w:hint="eastAsia" w:ascii="Times New Roman" w:hAnsi="Times New Roman" w:eastAsia="方正仿宋_GBK" w:cs="方正仿宋_GBK"/>
          <w:bCs/>
          <w:szCs w:val="30"/>
          <w:highlight w:val="none"/>
          <w:lang w:val="en-US"/>
        </w:rPr>
        <w:t>元，占一般公共预算财政拨款总支出的</w:t>
      </w:r>
      <w:r>
        <w:rPr>
          <w:rFonts w:hint="eastAsia" w:ascii="Times New Roman" w:hAnsi="Times New Roman" w:eastAsia="方正仿宋_GBK" w:cs="方正仿宋_GBK"/>
          <w:bCs/>
          <w:szCs w:val="30"/>
          <w:highlight w:val="none"/>
          <w:lang w:val="en-US" w:eastAsia="zh-CN"/>
        </w:rPr>
        <w:t>2.84%</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47.44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eastAsia" w:ascii="Times New Roman" w:hAnsi="Times New Roman" w:eastAsia="方正仿宋_GBK" w:cs="方正仿宋_GBK"/>
          <w:bCs/>
          <w:szCs w:val="30"/>
          <w:highlight w:val="none"/>
          <w:lang w:eastAsia="zh-CN"/>
        </w:rPr>
        <w:t>社会保障服务中心中心人员工资、保险及考核，机关事业单位人员的养老保险，临时救助、遗属补助、死亡抚恤、公墓墓穴材料费，退休人员生活补助，城乡居民丧葬补助等</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造成预决算差异的主要原因是社保中心人员较少，春节、重阳节等节假日慰问礼金减少，街道本年度临时救助、救济费较少。</w:t>
      </w:r>
    </w:p>
    <w:p w14:paraId="304E43F4">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9.</w:t>
      </w:r>
      <w:r>
        <w:rPr>
          <w:rFonts w:hint="eastAsia" w:ascii="Times New Roman" w:hAnsi="Times New Roman" w:eastAsia="方正仿宋_GBK" w:cs="方正仿宋_GBK"/>
          <w:bCs/>
          <w:szCs w:val="30"/>
          <w:highlight w:val="none"/>
          <w:lang w:val="en-US"/>
        </w:rPr>
        <w:t>卫生健康（类）支出</w:t>
      </w:r>
      <w:r>
        <w:rPr>
          <w:rFonts w:hint="eastAsia" w:ascii="Times New Roman" w:hAnsi="Times New Roman" w:eastAsia="方正仿宋_GBK" w:cs="方正仿宋_GBK"/>
          <w:bCs/>
          <w:szCs w:val="30"/>
          <w:highlight w:val="none"/>
          <w:lang w:val="zh-CN" w:eastAsia="zh-CN"/>
        </w:rPr>
        <w:t>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204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764.45</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1.39%</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102.20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default" w:ascii="Times New Roman" w:hAnsi="Times New Roman" w:eastAsia="方正仿宋_GBK" w:cs="方正仿宋_GBK"/>
          <w:bCs/>
          <w:szCs w:val="30"/>
          <w:highlight w:val="none"/>
          <w:lang w:val="en-US"/>
        </w:rPr>
        <w:t>行政事业单位的医疗保险、公务员医疗补助</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造成预决算差异的主要原因是本年度人员调入，支出增加。</w:t>
      </w:r>
    </w:p>
    <w:p w14:paraId="03A25F07">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10.</w:t>
      </w:r>
      <w:r>
        <w:rPr>
          <w:rFonts w:hint="eastAsia" w:ascii="Times New Roman" w:hAnsi="Times New Roman" w:eastAsia="方正仿宋_GBK" w:cs="方正仿宋_GBK"/>
          <w:bCs/>
          <w:szCs w:val="30"/>
          <w:highlight w:val="none"/>
          <w:lang w:val="en-US"/>
        </w:rPr>
        <w:t>节能环保（类）支出</w:t>
      </w:r>
      <w:r>
        <w:rPr>
          <w:rFonts w:hint="eastAsia" w:ascii="Times New Roman" w:hAnsi="Times New Roman" w:eastAsia="方正仿宋_GBK" w:cs="方正仿宋_GBK"/>
          <w:bCs/>
          <w:szCs w:val="30"/>
          <w:highlight w:val="none"/>
          <w:lang w:val="zh-CN" w:eastAsia="zh-CN"/>
        </w:rPr>
        <w:t>653</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519.08</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0.75%</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91.59</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default" w:ascii="Times New Roman" w:hAnsi="Times New Roman" w:eastAsia="方正仿宋_GBK" w:cs="方正仿宋_GBK"/>
          <w:bCs/>
          <w:szCs w:val="30"/>
          <w:highlight w:val="none"/>
          <w:lang w:val="en-US"/>
        </w:rPr>
        <w:t>规划</w:t>
      </w:r>
      <w:r>
        <w:rPr>
          <w:rFonts w:hint="eastAsia" w:ascii="Times New Roman" w:hAnsi="Times New Roman" w:eastAsia="方正仿宋_GBK" w:cs="方正仿宋_GBK"/>
          <w:bCs/>
          <w:szCs w:val="30"/>
          <w:highlight w:val="none"/>
          <w:lang w:val="en-US" w:eastAsia="zh-CN"/>
        </w:rPr>
        <w:t>建设</w:t>
      </w:r>
      <w:r>
        <w:rPr>
          <w:rFonts w:hint="default" w:ascii="Times New Roman" w:hAnsi="Times New Roman" w:eastAsia="方正仿宋_GBK" w:cs="方正仿宋_GBK"/>
          <w:bCs/>
          <w:szCs w:val="30"/>
          <w:highlight w:val="none"/>
          <w:lang w:val="en-US"/>
        </w:rPr>
        <w:t>与环境保护中心的工资、绩效、保险</w:t>
      </w:r>
      <w:r>
        <w:rPr>
          <w:rFonts w:hint="default" w:ascii="Times New Roman" w:hAnsi="Times New Roman" w:eastAsia="方正仿宋_GBK" w:cs="方正仿宋_GBK"/>
          <w:bCs/>
          <w:szCs w:val="30"/>
          <w:highlight w:val="none"/>
          <w:lang w:val="en-US" w:eastAsia="zh-CN"/>
        </w:rPr>
        <w:t>及日常经费开支</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造成预决算差异的主要原因是规划</w:t>
      </w:r>
      <w:r>
        <w:rPr>
          <w:rFonts w:hint="eastAsia" w:ascii="Times New Roman" w:hAnsi="Times New Roman" w:eastAsia="方正仿宋_GBK" w:cs="方正仿宋_GBK"/>
          <w:bCs/>
          <w:szCs w:val="30"/>
          <w:highlight w:val="none"/>
          <w:lang w:val="en-US" w:eastAsia="zh-CN"/>
        </w:rPr>
        <w:t>建设</w:t>
      </w:r>
      <w:r>
        <w:rPr>
          <w:rFonts w:hint="default" w:ascii="Times New Roman" w:hAnsi="Times New Roman" w:eastAsia="方正仿宋_GBK" w:cs="方正仿宋_GBK"/>
          <w:bCs/>
          <w:szCs w:val="30"/>
          <w:highlight w:val="none"/>
          <w:lang w:val="en-US"/>
        </w:rPr>
        <w:t>与环境保护中心</w:t>
      </w:r>
      <w:r>
        <w:rPr>
          <w:rFonts w:hint="eastAsia" w:ascii="Times New Roman" w:hAnsi="Times New Roman" w:eastAsia="方正仿宋_GBK" w:cs="方正仿宋_GBK"/>
          <w:bCs/>
          <w:szCs w:val="30"/>
          <w:highlight w:val="none"/>
          <w:lang w:val="en-US" w:eastAsia="zh-CN"/>
        </w:rPr>
        <w:t>人员减少，支出减少</w:t>
      </w:r>
      <w:r>
        <w:rPr>
          <w:rFonts w:hint="eastAsia" w:ascii="Times New Roman" w:hAnsi="Times New Roman" w:eastAsia="方正仿宋_GBK" w:cs="方正仿宋_GBK"/>
          <w:bCs/>
          <w:szCs w:val="30"/>
          <w:highlight w:val="none"/>
          <w:lang w:eastAsia="zh-CN"/>
        </w:rPr>
        <w:t>。</w:t>
      </w:r>
    </w:p>
    <w:p w14:paraId="19B1CC77">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11.</w:t>
      </w:r>
      <w:r>
        <w:rPr>
          <w:rFonts w:hint="eastAsia" w:ascii="Times New Roman" w:hAnsi="Times New Roman" w:eastAsia="方正仿宋_GBK" w:cs="方正仿宋_GBK"/>
          <w:bCs/>
          <w:szCs w:val="30"/>
          <w:highlight w:val="none"/>
          <w:lang w:val="en-US"/>
        </w:rPr>
        <w:t>城乡社区（类）支出</w:t>
      </w:r>
      <w:r>
        <w:rPr>
          <w:rFonts w:hint="eastAsia" w:ascii="Times New Roman" w:hAnsi="Times New Roman" w:eastAsia="方正仿宋_GBK" w:cs="方正仿宋_GBK"/>
          <w:bCs/>
          <w:szCs w:val="30"/>
          <w:highlight w:val="none"/>
          <w:lang w:val="zh-CN" w:eastAsia="zh-CN"/>
        </w:rPr>
        <w:t>972</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171.02</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1.12%</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43.02</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eastAsia" w:ascii="Times New Roman" w:hAnsi="Times New Roman" w:eastAsia="方正仿宋_GBK" w:cs="方正仿宋_GBK"/>
          <w:bCs/>
          <w:szCs w:val="30"/>
          <w:highlight w:val="none"/>
          <w:lang w:val="en-US" w:eastAsia="zh-CN"/>
        </w:rPr>
        <w:t>临时限额补助资金和集镇管护项目补助经费，2019年镇区公厕改造二标段工程款及梅园社区大凹村建设工程款</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造成预决算差异的主要原因是除了一般公共预算财政拨款外，其他资金以政府性基金预算财政拨款的形式支出。</w:t>
      </w:r>
    </w:p>
    <w:p w14:paraId="4A18925A">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12.</w:t>
      </w:r>
      <w:r>
        <w:rPr>
          <w:rFonts w:hint="eastAsia" w:ascii="Times New Roman" w:hAnsi="Times New Roman" w:eastAsia="方正仿宋_GBK" w:cs="方正仿宋_GBK"/>
          <w:bCs/>
          <w:szCs w:val="30"/>
          <w:highlight w:val="none"/>
          <w:lang w:val="en-US"/>
        </w:rPr>
        <w:t>农林水（类）支出</w:t>
      </w:r>
      <w:r>
        <w:rPr>
          <w:rFonts w:hint="eastAsia" w:ascii="Times New Roman" w:hAnsi="Times New Roman" w:eastAsia="方正仿宋_GBK" w:cs="方正仿宋_GBK"/>
          <w:bCs/>
          <w:szCs w:val="30"/>
          <w:highlight w:val="none"/>
          <w:lang w:val="zh-CN" w:eastAsia="zh-CN"/>
        </w:rPr>
        <w:t>28</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291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482.62</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32.67%</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170.49</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default" w:ascii="Times New Roman" w:hAnsi="Times New Roman" w:eastAsia="方正仿宋_GBK" w:cs="方正仿宋_GBK"/>
          <w:bCs/>
          <w:szCs w:val="30"/>
          <w:highlight w:val="none"/>
          <w:lang w:val="en-US" w:eastAsia="zh-CN"/>
        </w:rPr>
        <w:t>于森林资源统一管护经费、</w:t>
      </w:r>
      <w:r>
        <w:rPr>
          <w:rFonts w:hint="eastAsia" w:ascii="Times New Roman" w:hAnsi="Times New Roman" w:eastAsia="方正仿宋_GBK" w:cs="方正仿宋_GBK"/>
          <w:bCs/>
          <w:szCs w:val="30"/>
          <w:highlight w:val="none"/>
          <w:lang w:val="en-US" w:eastAsia="zh-CN"/>
        </w:rPr>
        <w:t>森林防火经费、2023年市级公益林生态效益补偿资金、</w:t>
      </w:r>
      <w:r>
        <w:rPr>
          <w:rFonts w:hint="default" w:ascii="Times New Roman" w:hAnsi="Times New Roman" w:eastAsia="方正仿宋_GBK" w:cs="方正仿宋_GBK"/>
          <w:bCs/>
          <w:szCs w:val="30"/>
          <w:highlight w:val="none"/>
          <w:lang w:val="en-US" w:eastAsia="zh-CN"/>
        </w:rPr>
        <w:t>森林防灭火人员补助经费</w:t>
      </w:r>
      <w:r>
        <w:rPr>
          <w:rFonts w:hint="eastAsia" w:ascii="Times New Roman" w:hAnsi="Times New Roman" w:eastAsia="方正仿宋_GBK" w:cs="方正仿宋_GBK"/>
          <w:bCs/>
          <w:szCs w:val="30"/>
          <w:highlight w:val="none"/>
          <w:lang w:val="en-US" w:eastAsia="zh-CN"/>
        </w:rPr>
        <w:t>，三农工资经费，临时限额专项补助资金，大营社区民族团结示范项目（二期）、王棋社区现代农业种植基地建设项目、梅园社区大凹村村内道路建设项目、梅园社区大凹村产业配套建设项目、古城社区等三个社区瓶桶装水项目、动物</w:t>
      </w:r>
      <w:r>
        <w:rPr>
          <w:rFonts w:hint="eastAsia" w:ascii="Times New Roman" w:hAnsi="Times New Roman" w:eastAsia="仿宋" w:cs="Times New Roman"/>
          <w:color w:val="auto"/>
          <w:sz w:val="30"/>
          <w:szCs w:val="22"/>
          <w:lang w:val="en-US" w:eastAsia="zh-CN"/>
        </w:rPr>
        <w:t>防疫支</w:t>
      </w:r>
      <w:r>
        <w:rPr>
          <w:rFonts w:hint="eastAsia" w:ascii="Times New Roman" w:hAnsi="Times New Roman" w:eastAsia="方正仿宋_GBK" w:cs="方正仿宋_GBK"/>
          <w:bCs/>
          <w:szCs w:val="30"/>
          <w:highlight w:val="none"/>
          <w:lang w:val="en-US" w:eastAsia="zh-CN"/>
        </w:rPr>
        <w:t>出，以及农业农村中心人员工资、保险等</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造成预决算差异的主要原因是相关农林水建设项目增加且数额较大，支出增加。</w:t>
      </w:r>
    </w:p>
    <w:p w14:paraId="454ABE03">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13.</w:t>
      </w:r>
      <w:r>
        <w:rPr>
          <w:rFonts w:hint="eastAsia" w:ascii="Times New Roman" w:hAnsi="Times New Roman" w:eastAsia="方正仿宋_GBK" w:cs="方正仿宋_GBK"/>
          <w:bCs/>
          <w:szCs w:val="30"/>
          <w:highlight w:val="none"/>
          <w:lang w:val="en-US"/>
        </w:rPr>
        <w:t>交通运输（类）支出</w:t>
      </w:r>
      <w:r>
        <w:rPr>
          <w:rFonts w:hint="eastAsia" w:ascii="Times New Roman" w:hAnsi="Times New Roman" w:eastAsia="方正仿宋_GBK" w:cs="方正仿宋_GBK"/>
          <w:bCs/>
          <w:szCs w:val="30"/>
          <w:highlight w:val="none"/>
          <w:lang w:val="zh-CN" w:eastAsia="zh-CN"/>
        </w:rPr>
        <w:t>404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800.00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0.47%</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eastAsia" w:ascii="Times New Roman" w:hAnsi="Times New Roman" w:eastAsia="方正仿宋_GBK" w:cs="方正仿宋_GBK"/>
          <w:bCs/>
          <w:szCs w:val="30"/>
          <w:highlight w:val="none"/>
          <w:lang w:val="en-US" w:eastAsia="zh-CN"/>
        </w:rPr>
        <w:t>2023年大营运输公司农村客运燃油补贴，皂角、北城、后所、王棋四个社区</w:t>
      </w:r>
      <w:r>
        <w:rPr>
          <w:rFonts w:hint="default" w:ascii="Times New Roman" w:hAnsi="Times New Roman" w:eastAsia="方正仿宋_GBK" w:cs="方正仿宋_GBK"/>
          <w:bCs/>
          <w:szCs w:val="30"/>
          <w:highlight w:val="none"/>
          <w:lang w:val="en-US" w:eastAsia="zh-CN"/>
        </w:rPr>
        <w:t>昆磨高速公路红塔区段沿线风貌提升</w:t>
      </w:r>
      <w:r>
        <w:rPr>
          <w:rFonts w:hint="eastAsia" w:ascii="Times New Roman" w:hAnsi="Times New Roman" w:eastAsia="方正仿宋_GBK" w:cs="方正仿宋_GBK"/>
          <w:bCs/>
          <w:szCs w:val="30"/>
          <w:highlight w:val="none"/>
          <w:lang w:val="en-US" w:eastAsia="zh-CN"/>
        </w:rPr>
        <w:t>民房外立面改造工程款</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造成预决算差异的主要原因是年初无此项目预算。</w:t>
      </w:r>
    </w:p>
    <w:p w14:paraId="621A2361">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14.</w:t>
      </w:r>
      <w:r>
        <w:rPr>
          <w:rFonts w:hint="eastAsia" w:ascii="Times New Roman" w:hAnsi="Times New Roman" w:eastAsia="方正仿宋_GBK" w:cs="方正仿宋_GBK"/>
          <w:bCs/>
          <w:szCs w:val="30"/>
          <w:highlight w:val="none"/>
          <w:lang w:val="en-US"/>
        </w:rPr>
        <w:t>资源勘探工业信息等（类）支出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6A24E7CA">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15.</w:t>
      </w:r>
      <w:r>
        <w:rPr>
          <w:rFonts w:hint="eastAsia" w:ascii="Times New Roman" w:hAnsi="Times New Roman" w:eastAsia="方正仿宋_GBK" w:cs="方正仿宋_GBK"/>
          <w:bCs/>
          <w:szCs w:val="30"/>
          <w:highlight w:val="none"/>
          <w:lang w:val="en-US"/>
        </w:rPr>
        <w:t>商业服务业等（类）支出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年初无此项预算。</w:t>
      </w:r>
    </w:p>
    <w:p w14:paraId="669FEEF1">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16.</w:t>
      </w:r>
      <w:r>
        <w:rPr>
          <w:rFonts w:hint="eastAsia" w:ascii="Times New Roman" w:hAnsi="Times New Roman" w:eastAsia="方正仿宋_GBK" w:cs="方正仿宋_GBK"/>
          <w:bCs/>
          <w:szCs w:val="30"/>
          <w:highlight w:val="none"/>
          <w:lang w:val="en-US"/>
        </w:rPr>
        <w:t>金融（类）支出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3CEA8C6D">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17.</w:t>
      </w:r>
      <w:r>
        <w:rPr>
          <w:rFonts w:hint="eastAsia" w:ascii="Times New Roman" w:hAnsi="Times New Roman" w:eastAsia="方正仿宋_GBK" w:cs="方正仿宋_GBK"/>
          <w:bCs/>
          <w:szCs w:val="30"/>
          <w:highlight w:val="none"/>
          <w:lang w:val="en-US"/>
        </w:rPr>
        <w:t>援助其他地区（类）支出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6C6E4DFA">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18.</w:t>
      </w:r>
      <w:r>
        <w:rPr>
          <w:rFonts w:hint="eastAsia" w:ascii="Times New Roman" w:hAnsi="Times New Roman" w:eastAsia="方正仿宋_GBK" w:cs="方正仿宋_GBK"/>
          <w:bCs/>
          <w:szCs w:val="30"/>
          <w:highlight w:val="none"/>
          <w:lang w:val="en-US"/>
        </w:rPr>
        <w:t>自然资源海洋气象等（类）支出</w:t>
      </w:r>
      <w:r>
        <w:rPr>
          <w:rFonts w:hint="eastAsia" w:ascii="Times New Roman" w:hAnsi="Times New Roman" w:eastAsia="方正仿宋_GBK" w:cs="方正仿宋_GBK"/>
          <w:bCs/>
          <w:szCs w:val="30"/>
          <w:highlight w:val="none"/>
          <w:lang w:val="zh-CN" w:eastAsia="zh-CN"/>
        </w:rPr>
        <w:t>19</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693.00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0.02%</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default" w:ascii="Times New Roman" w:hAnsi="Times New Roman" w:eastAsia="方正仿宋_GBK" w:cs="方正仿宋_GBK"/>
          <w:bCs/>
          <w:szCs w:val="30"/>
          <w:highlight w:val="none"/>
          <w:lang w:val="en-US" w:eastAsia="zh-CN"/>
        </w:rPr>
        <w:t>测量标志</w:t>
      </w:r>
      <w:r>
        <w:rPr>
          <w:rFonts w:hint="eastAsia" w:ascii="Times New Roman" w:hAnsi="Times New Roman" w:eastAsia="方正仿宋_GBK" w:cs="方正仿宋_GBK"/>
          <w:bCs/>
          <w:szCs w:val="30"/>
          <w:highlight w:val="none"/>
          <w:lang w:val="en-US" w:eastAsia="zh-CN"/>
        </w:rPr>
        <w:t>点巡查维护人员补助</w:t>
      </w:r>
      <w:r>
        <w:rPr>
          <w:rFonts w:hint="default" w:ascii="Times New Roman" w:hAnsi="Times New Roman" w:eastAsia="方正仿宋_GBK" w:cs="方正仿宋_GBK"/>
          <w:bCs/>
          <w:szCs w:val="30"/>
          <w:highlight w:val="none"/>
          <w:lang w:val="en-US" w:eastAsia="zh-CN"/>
        </w:rPr>
        <w:t>经费</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造成预决算差异的主要原因是年初无此项预算。</w:t>
      </w:r>
    </w:p>
    <w:p w14:paraId="697C8D7C">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19.</w:t>
      </w:r>
      <w:r>
        <w:rPr>
          <w:rFonts w:hint="eastAsia" w:ascii="Times New Roman" w:hAnsi="Times New Roman" w:eastAsia="方正仿宋_GBK" w:cs="方正仿宋_GBK"/>
          <w:bCs/>
          <w:szCs w:val="30"/>
          <w:highlight w:val="none"/>
          <w:lang w:val="en-US"/>
        </w:rPr>
        <w:t>住房保障（类）支出</w:t>
      </w:r>
      <w:r>
        <w:rPr>
          <w:rFonts w:hint="eastAsia" w:ascii="Times New Roman" w:hAnsi="Times New Roman" w:eastAsia="方正仿宋_GBK" w:cs="方正仿宋_GBK"/>
          <w:bCs/>
          <w:szCs w:val="30"/>
          <w:highlight w:val="none"/>
          <w:lang w:val="zh-CN" w:eastAsia="zh-CN"/>
        </w:rPr>
        <w:t>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964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898.00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2.27%</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157.39</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default" w:ascii="Times New Roman" w:hAnsi="Times New Roman" w:eastAsia="方正仿宋_GBK" w:cs="方正仿宋_GBK"/>
          <w:bCs/>
          <w:szCs w:val="30"/>
          <w:highlight w:val="none"/>
          <w:lang w:val="en-US"/>
        </w:rPr>
        <w:t>行政事业单位</w:t>
      </w:r>
      <w:r>
        <w:rPr>
          <w:rFonts w:hint="eastAsia" w:ascii="Times New Roman" w:hAnsi="Times New Roman" w:eastAsia="方正仿宋_GBK" w:cs="方正仿宋_GBK"/>
          <w:bCs/>
          <w:szCs w:val="30"/>
          <w:highlight w:val="none"/>
          <w:lang w:val="en-US" w:eastAsia="zh-CN"/>
        </w:rPr>
        <w:t>人员</w:t>
      </w:r>
      <w:r>
        <w:rPr>
          <w:rFonts w:hint="default" w:ascii="Times New Roman" w:hAnsi="Times New Roman" w:eastAsia="方正仿宋_GBK" w:cs="方正仿宋_GBK"/>
          <w:bCs/>
          <w:szCs w:val="30"/>
          <w:highlight w:val="none"/>
          <w:lang w:val="en-US"/>
        </w:rPr>
        <w:t>的住房公积金、农村危房改造</w:t>
      </w:r>
      <w:r>
        <w:rPr>
          <w:rFonts w:hint="default" w:ascii="Times New Roman" w:hAnsi="Times New Roman" w:eastAsia="方正仿宋_GBK" w:cs="方正仿宋_GBK"/>
          <w:bCs/>
          <w:szCs w:val="30"/>
          <w:highlight w:val="none"/>
          <w:lang w:val="en-US" w:eastAsia="zh-CN"/>
        </w:rPr>
        <w:t>补助</w:t>
      </w:r>
      <w:r>
        <w:rPr>
          <w:rFonts w:hint="default" w:ascii="Times New Roman" w:hAnsi="Times New Roman" w:eastAsia="方正仿宋_GBK" w:cs="方正仿宋_GBK"/>
          <w:bCs/>
          <w:szCs w:val="30"/>
          <w:highlight w:val="none"/>
          <w:lang w:val="en-US"/>
        </w:rPr>
        <w:t>支出</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造成预决算差异的主要原因是付农村危房改造中央、省级补助奖金兑付到户。</w:t>
      </w:r>
    </w:p>
    <w:p w14:paraId="03658B37">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20</w:t>
      </w:r>
      <w:r>
        <w:rPr>
          <w:rFonts w:hint="eastAsia" w:ascii="Times New Roman" w:hAnsi="Times New Roman" w:eastAsia="方正仿宋_GBK" w:cs="方正仿宋_GBK"/>
          <w:bCs/>
          <w:szCs w:val="30"/>
          <w:highlight w:val="none"/>
          <w:lang w:val="en-US"/>
        </w:rPr>
        <w:t>.粮油物资储备（类）支出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4E0C0BE2">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21.</w:t>
      </w:r>
      <w:r>
        <w:rPr>
          <w:rFonts w:hint="eastAsia" w:ascii="Times New Roman" w:hAnsi="Times New Roman" w:eastAsia="方正仿宋_GBK" w:cs="方正仿宋_GBK"/>
          <w:bCs/>
          <w:szCs w:val="30"/>
          <w:highlight w:val="none"/>
          <w:lang w:val="en-US"/>
        </w:rPr>
        <w:t>国有资本经营预算（类）支出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0C7723D8">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22.</w:t>
      </w:r>
      <w:r>
        <w:rPr>
          <w:rFonts w:hint="eastAsia" w:ascii="Times New Roman" w:hAnsi="Times New Roman" w:eastAsia="方正仿宋_GBK" w:cs="方正仿宋_GBK"/>
          <w:bCs/>
          <w:szCs w:val="30"/>
          <w:highlight w:val="none"/>
          <w:lang w:val="en-US"/>
        </w:rPr>
        <w:t>灾害防治及应急管理（类）支出</w:t>
      </w:r>
      <w:r>
        <w:rPr>
          <w:rFonts w:hint="eastAsia" w:ascii="Times New Roman" w:hAnsi="Times New Roman" w:eastAsia="方正仿宋_GBK" w:cs="方正仿宋_GBK"/>
          <w:bCs/>
          <w:szCs w:val="30"/>
          <w:highlight w:val="none"/>
          <w:lang w:val="zh-CN" w:eastAsia="zh-CN"/>
        </w:rPr>
        <w:t>264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964.00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0.31%</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完成年初预算的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rPr>
        <w:t>主要用于</w:t>
      </w:r>
      <w:r>
        <w:rPr>
          <w:rFonts w:hint="eastAsia" w:ascii="Times New Roman" w:hAnsi="Times New Roman" w:eastAsia="方正仿宋_GBK" w:cs="方正仿宋_GBK"/>
          <w:bCs/>
          <w:szCs w:val="30"/>
          <w:highlight w:val="none"/>
          <w:lang w:val="en-US" w:eastAsia="zh-CN"/>
        </w:rPr>
        <w:t>2024年市级抗旱应急救灾经费、2024年中央自然灾害救灾资金、大营社区大湾村地质灾害救灾资金等</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造成预决算差异的主要原因是年初无此项预算。</w:t>
      </w:r>
    </w:p>
    <w:p w14:paraId="11EA6006">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23.</w:t>
      </w:r>
      <w:r>
        <w:rPr>
          <w:rFonts w:hint="eastAsia" w:ascii="Times New Roman" w:hAnsi="Times New Roman" w:eastAsia="方正仿宋_GBK" w:cs="方正仿宋_GBK"/>
          <w:bCs/>
          <w:szCs w:val="30"/>
          <w:highlight w:val="none"/>
          <w:lang w:val="en-US"/>
        </w:rPr>
        <w:t>其他（类）支出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0D486C86">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24.</w:t>
      </w:r>
      <w:r>
        <w:rPr>
          <w:rFonts w:hint="eastAsia" w:ascii="Times New Roman" w:hAnsi="Times New Roman" w:eastAsia="方正仿宋_GBK" w:cs="方正仿宋_GBK"/>
          <w:bCs/>
          <w:szCs w:val="30"/>
          <w:highlight w:val="none"/>
          <w:lang w:val="en-US"/>
        </w:rPr>
        <w:t>债务还本（类）支出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6C68CFEF">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en-US" w:eastAsia="zh-CN"/>
        </w:rPr>
        <w:t>25.</w:t>
      </w:r>
      <w:r>
        <w:rPr>
          <w:rFonts w:hint="eastAsia" w:ascii="Times New Roman" w:hAnsi="Times New Roman" w:eastAsia="方正仿宋_GBK" w:cs="方正仿宋_GBK"/>
          <w:bCs/>
          <w:szCs w:val="30"/>
          <w:highlight w:val="none"/>
          <w:lang w:val="en-US"/>
        </w:rPr>
        <w:t>债务付息（类）支出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6E8D10CB">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en-US" w:eastAsia="zh-CN"/>
        </w:rPr>
        <w:t>26.</w:t>
      </w:r>
      <w:r>
        <w:rPr>
          <w:rFonts w:hint="eastAsia" w:ascii="Times New Roman" w:hAnsi="Times New Roman" w:eastAsia="方正仿宋_GBK" w:cs="方正仿宋_GBK"/>
          <w:bCs/>
          <w:szCs w:val="30"/>
          <w:highlight w:val="none"/>
          <w:lang w:val="en-US"/>
        </w:rPr>
        <w:t>抗疫特别国债安排（类）支出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，占一般公共预算财政拨款总支出的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rPr>
        <w:t>,</w:t>
      </w:r>
      <w:r>
        <w:rPr>
          <w:rFonts w:hint="eastAsia" w:ascii="Times New Roman" w:hAnsi="Times New Roman" w:eastAsia="方正仿宋_GBK" w:cs="方正仿宋_GBK"/>
          <w:bCs/>
          <w:szCs w:val="30"/>
          <w:highlight w:val="none"/>
          <w:lang w:eastAsia="zh-CN"/>
        </w:rPr>
        <w:t>年初无此项预算。</w:t>
      </w:r>
    </w:p>
    <w:p w14:paraId="10F86F5F">
      <w:pPr>
        <w:widowControl/>
        <w:numPr>
          <w:ilvl w:val="0"/>
          <w:numId w:val="2"/>
        </w:numPr>
        <w:snapToGrid w:val="0"/>
        <w:spacing w:before="100" w:after="100" w:line="360" w:lineRule="auto"/>
        <w:ind w:firstLine="600" w:firstLineChars="200"/>
        <w:jc w:val="left"/>
        <w:outlineLvl w:val="1"/>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rPr>
        <w:t>财政拨款“三公”经费支出决算情况说明</w:t>
      </w:r>
    </w:p>
    <w:p w14:paraId="7087231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Times New Roman" w:hAnsi="Times New Roman" w:eastAsia="方正楷体_GBK" w:cs="方正楷体_GBK"/>
          <w:kern w:val="0"/>
          <w:sz w:val="30"/>
          <w:szCs w:val="30"/>
          <w:highlight w:val="none"/>
          <w:lang w:val="en-US" w:eastAsia="zh-CN"/>
        </w:rPr>
      </w:pPr>
      <w:r>
        <w:rPr>
          <w:rFonts w:hint="eastAsia" w:ascii="Times New Roman" w:hAnsi="Times New Roman" w:eastAsia="方正楷体_GBK" w:cs="方正楷体_GBK"/>
          <w:kern w:val="0"/>
          <w:sz w:val="30"/>
          <w:szCs w:val="30"/>
          <w:highlight w:val="none"/>
          <w:lang w:val="en-US" w:eastAsia="zh-CN"/>
        </w:rPr>
        <w:t>（一）总体情况</w:t>
      </w:r>
    </w:p>
    <w:p w14:paraId="244FD89D">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2024年度财政拨款“三公”经费支出决算中，财政拨款“三公”经费支出年初预算为727,100.00元，决算为</w:t>
      </w:r>
      <w:r>
        <w:rPr>
          <w:rFonts w:hint="eastAsia" w:ascii="Times New Roman" w:hAnsi="Times New Roman" w:eastAsia="方正仿宋_GBK" w:cs="方正仿宋_GBK"/>
          <w:bCs/>
          <w:szCs w:val="30"/>
          <w:highlight w:val="none"/>
          <w:lang w:val="zh-CN" w:eastAsia="zh-CN"/>
        </w:rPr>
        <w:t>326</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294.41</w:t>
      </w:r>
      <w:r>
        <w:rPr>
          <w:rFonts w:hint="eastAsia" w:ascii="Times New Roman" w:hAnsi="Times New Roman" w:eastAsia="方正仿宋_GBK" w:cs="方正仿宋_GBK"/>
          <w:bCs/>
          <w:szCs w:val="30"/>
          <w:highlight w:val="none"/>
          <w:lang w:val="en-US" w:eastAsia="zh-CN"/>
        </w:rPr>
        <w:t>元，完成年初预算的</w:t>
      </w:r>
      <w:r>
        <w:rPr>
          <w:rFonts w:hint="eastAsia" w:ascii="Times New Roman" w:hAnsi="Times New Roman" w:eastAsia="方正仿宋_GBK" w:cs="方正仿宋_GBK"/>
          <w:bCs/>
          <w:szCs w:val="30"/>
          <w:highlight w:val="none"/>
          <w:lang w:val="zh-CN" w:eastAsia="zh-CN"/>
        </w:rPr>
        <w:t>44.88</w:t>
      </w:r>
      <w:r>
        <w:rPr>
          <w:rFonts w:hint="eastAsia" w:ascii="Times New Roman" w:hAnsi="Times New Roman" w:eastAsia="方正仿宋_GBK" w:cs="方正仿宋_GBK"/>
          <w:bCs/>
          <w:szCs w:val="30"/>
          <w:highlight w:val="none"/>
          <w:lang w:val="en-US" w:eastAsia="zh-CN"/>
        </w:rPr>
        <w:t>%；支出决算较上年增加</w:t>
      </w:r>
      <w:r>
        <w:rPr>
          <w:rFonts w:hint="eastAsia" w:ascii="Times New Roman" w:hAnsi="Times New Roman" w:eastAsia="方正仿宋_GBK" w:cs="方正仿宋_GBK"/>
          <w:bCs/>
          <w:szCs w:val="30"/>
          <w:highlight w:val="none"/>
          <w:lang w:val="zh-CN" w:eastAsia="zh-CN"/>
        </w:rPr>
        <w:t>193539.37</w:t>
      </w:r>
      <w:r>
        <w:rPr>
          <w:rFonts w:hint="eastAsia" w:ascii="Times New Roman" w:hAnsi="Times New Roman" w:eastAsia="方正仿宋_GBK" w:cs="方正仿宋_GBK"/>
          <w:bCs/>
          <w:szCs w:val="30"/>
          <w:highlight w:val="none"/>
          <w:lang w:val="en-US" w:eastAsia="zh-CN"/>
        </w:rPr>
        <w:t>元，增长</w:t>
      </w:r>
      <w:r>
        <w:rPr>
          <w:rFonts w:hint="eastAsia" w:ascii="Times New Roman" w:hAnsi="Times New Roman" w:eastAsia="方正仿宋_GBK" w:cs="方正仿宋_GBK"/>
          <w:bCs/>
          <w:szCs w:val="30"/>
          <w:highlight w:val="none"/>
          <w:lang w:val="zh-CN" w:eastAsia="zh-CN"/>
        </w:rPr>
        <w:t>145.79</w:t>
      </w:r>
      <w:r>
        <w:rPr>
          <w:rFonts w:hint="eastAsia" w:ascii="Times New Roman" w:hAnsi="Times New Roman" w:eastAsia="方正仿宋_GBK" w:cs="方正仿宋_GBK"/>
          <w:bCs/>
          <w:szCs w:val="30"/>
          <w:highlight w:val="none"/>
          <w:lang w:val="en-US" w:eastAsia="zh-CN"/>
        </w:rPr>
        <w:t>%。</w:t>
      </w:r>
    </w:p>
    <w:p w14:paraId="15B04293">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因公出国（境）费支出年初预算为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元，决算为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元，占财政拨款“三公”经费总支出决算的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%；公务用车购置费支出年初预算为</w:t>
      </w:r>
      <w:r>
        <w:rPr>
          <w:rFonts w:hint="eastAsia" w:ascii="Times New Roman" w:hAnsi="Times New Roman" w:eastAsia="方正仿宋_GBK" w:cs="方正仿宋_GBK"/>
          <w:bCs/>
          <w:szCs w:val="30"/>
          <w:highlight w:val="none"/>
          <w:lang w:val="zh-CN" w:eastAsia="zh-CN"/>
        </w:rPr>
        <w:t>180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000.00</w:t>
      </w:r>
      <w:r>
        <w:rPr>
          <w:rFonts w:hint="eastAsia" w:ascii="Times New Roman" w:hAnsi="Times New Roman" w:eastAsia="方正仿宋_GBK" w:cs="方正仿宋_GBK"/>
          <w:bCs/>
          <w:szCs w:val="30"/>
          <w:highlight w:val="none"/>
          <w:lang w:val="en-US" w:eastAsia="zh-CN"/>
        </w:rPr>
        <w:t>元，决算为</w:t>
      </w:r>
      <w:r>
        <w:rPr>
          <w:rFonts w:hint="eastAsia" w:ascii="Times New Roman" w:hAnsi="Times New Roman" w:eastAsia="方正仿宋_GBK" w:cs="方正仿宋_GBK"/>
          <w:bCs/>
          <w:szCs w:val="30"/>
          <w:highlight w:val="none"/>
          <w:lang w:val="zh-CN" w:eastAsia="zh-CN"/>
        </w:rPr>
        <w:t>161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500.00</w:t>
      </w:r>
      <w:r>
        <w:rPr>
          <w:rFonts w:hint="eastAsia" w:ascii="Times New Roman" w:hAnsi="Times New Roman" w:eastAsia="方正仿宋_GBK" w:cs="方正仿宋_GBK"/>
          <w:bCs/>
          <w:szCs w:val="30"/>
          <w:highlight w:val="none"/>
          <w:lang w:val="en-US" w:eastAsia="zh-CN"/>
        </w:rPr>
        <w:t>元，占财政拨款“三公”经费总支出决算的</w:t>
      </w:r>
      <w:r>
        <w:rPr>
          <w:rFonts w:hint="eastAsia" w:ascii="Times New Roman" w:hAnsi="Times New Roman" w:eastAsia="方正仿宋_GBK" w:cs="方正仿宋_GBK"/>
          <w:bCs/>
          <w:szCs w:val="30"/>
          <w:highlight w:val="none"/>
          <w:lang w:val="zh-CN" w:eastAsia="zh-CN"/>
        </w:rPr>
        <w:t>49.50</w:t>
      </w:r>
      <w:r>
        <w:rPr>
          <w:rFonts w:hint="eastAsia" w:ascii="Times New Roman" w:hAnsi="Times New Roman" w:eastAsia="方正仿宋_GBK" w:cs="方正仿宋_GBK"/>
          <w:bCs/>
          <w:szCs w:val="30"/>
          <w:highlight w:val="none"/>
          <w:lang w:val="en-US" w:eastAsia="zh-CN"/>
        </w:rPr>
        <w:t>%，完成年初预算的</w:t>
      </w:r>
      <w:r>
        <w:rPr>
          <w:rFonts w:hint="eastAsia" w:ascii="Times New Roman" w:hAnsi="Times New Roman" w:eastAsia="方正仿宋_GBK" w:cs="方正仿宋_GBK"/>
          <w:bCs/>
          <w:szCs w:val="30"/>
          <w:highlight w:val="none"/>
          <w:lang w:val="zh-CN" w:eastAsia="zh-CN"/>
        </w:rPr>
        <w:t>89.72</w:t>
      </w:r>
      <w:r>
        <w:rPr>
          <w:rFonts w:hint="eastAsia" w:ascii="Times New Roman" w:hAnsi="Times New Roman" w:eastAsia="方正仿宋_GBK" w:cs="方正仿宋_GBK"/>
          <w:bCs/>
          <w:szCs w:val="30"/>
          <w:highlight w:val="none"/>
          <w:lang w:val="en-US" w:eastAsia="zh-CN"/>
        </w:rPr>
        <w:t>%；公务用车运行维护费支出年初预算为</w:t>
      </w:r>
      <w:r>
        <w:rPr>
          <w:rFonts w:hint="eastAsia" w:ascii="Times New Roman" w:hAnsi="Times New Roman" w:eastAsia="方正仿宋_GBK" w:cs="方正仿宋_GBK"/>
          <w:bCs/>
          <w:szCs w:val="30"/>
          <w:highlight w:val="none"/>
          <w:lang w:val="zh-CN" w:eastAsia="zh-CN"/>
        </w:rPr>
        <w:t>217</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300.00</w:t>
      </w:r>
      <w:r>
        <w:rPr>
          <w:rFonts w:hint="eastAsia" w:ascii="Times New Roman" w:hAnsi="Times New Roman" w:eastAsia="方正仿宋_GBK" w:cs="方正仿宋_GBK"/>
          <w:bCs/>
          <w:szCs w:val="30"/>
          <w:highlight w:val="none"/>
          <w:lang w:val="en-US" w:eastAsia="zh-CN"/>
        </w:rPr>
        <w:t>元，决算为</w:t>
      </w:r>
      <w:r>
        <w:rPr>
          <w:rFonts w:hint="eastAsia" w:ascii="Times New Roman" w:hAnsi="Times New Roman" w:eastAsia="方正仿宋_GBK" w:cs="方正仿宋_GBK"/>
          <w:bCs/>
          <w:szCs w:val="30"/>
          <w:highlight w:val="none"/>
          <w:lang w:val="zh-CN" w:eastAsia="zh-CN"/>
        </w:rPr>
        <w:t>164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794.41</w:t>
      </w:r>
      <w:r>
        <w:rPr>
          <w:rFonts w:hint="eastAsia" w:ascii="Times New Roman" w:hAnsi="Times New Roman" w:eastAsia="方正仿宋_GBK" w:cs="方正仿宋_GBK"/>
          <w:bCs/>
          <w:szCs w:val="30"/>
          <w:highlight w:val="none"/>
          <w:lang w:val="en-US" w:eastAsia="zh-CN"/>
        </w:rPr>
        <w:t>元，占财政拨款“三公”经费总支出决算的</w:t>
      </w:r>
      <w:r>
        <w:rPr>
          <w:rFonts w:hint="eastAsia" w:ascii="Times New Roman" w:hAnsi="Times New Roman" w:eastAsia="方正仿宋_GBK" w:cs="方正仿宋_GBK"/>
          <w:bCs/>
          <w:szCs w:val="30"/>
          <w:highlight w:val="none"/>
          <w:lang w:val="zh-CN" w:eastAsia="zh-CN"/>
        </w:rPr>
        <w:t>50.50</w:t>
      </w:r>
      <w:r>
        <w:rPr>
          <w:rFonts w:hint="eastAsia" w:ascii="Times New Roman" w:hAnsi="Times New Roman" w:eastAsia="方正仿宋_GBK" w:cs="方正仿宋_GBK"/>
          <w:bCs/>
          <w:szCs w:val="30"/>
          <w:highlight w:val="none"/>
          <w:lang w:val="en-US" w:eastAsia="zh-CN"/>
        </w:rPr>
        <w:t>%，完成年初预算的</w:t>
      </w:r>
      <w:r>
        <w:rPr>
          <w:rFonts w:hint="eastAsia" w:ascii="Times New Roman" w:hAnsi="Times New Roman" w:eastAsia="方正仿宋_GBK" w:cs="方正仿宋_GBK"/>
          <w:bCs/>
          <w:szCs w:val="30"/>
          <w:highlight w:val="none"/>
          <w:lang w:val="zh-CN" w:eastAsia="zh-CN"/>
        </w:rPr>
        <w:t>75.84</w:t>
      </w:r>
      <w:r>
        <w:rPr>
          <w:rFonts w:hint="eastAsia" w:ascii="Times New Roman" w:hAnsi="Times New Roman" w:eastAsia="方正仿宋_GBK" w:cs="方正仿宋_GBK"/>
          <w:bCs/>
          <w:szCs w:val="30"/>
          <w:highlight w:val="none"/>
          <w:lang w:val="en-US" w:eastAsia="zh-CN"/>
        </w:rPr>
        <w:t>%；公务接待费支出年初预算为</w:t>
      </w:r>
      <w:r>
        <w:rPr>
          <w:rFonts w:hint="eastAsia" w:ascii="Times New Roman" w:hAnsi="Times New Roman" w:eastAsia="方正仿宋_GBK" w:cs="方正仿宋_GBK"/>
          <w:bCs/>
          <w:szCs w:val="30"/>
          <w:highlight w:val="none"/>
          <w:lang w:val="zh-CN" w:eastAsia="zh-CN"/>
        </w:rPr>
        <w:t>329</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800.00</w:t>
      </w:r>
      <w:r>
        <w:rPr>
          <w:rFonts w:hint="eastAsia" w:ascii="Times New Roman" w:hAnsi="Times New Roman" w:eastAsia="方正仿宋_GBK" w:cs="方正仿宋_GBK"/>
          <w:bCs/>
          <w:szCs w:val="30"/>
          <w:highlight w:val="none"/>
          <w:lang w:val="en-US" w:eastAsia="zh-CN"/>
        </w:rPr>
        <w:t>元，决算为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元，占财政拨款“三公”经费总支出决算的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%，完成年初预算的</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w:t>
      </w:r>
    </w:p>
    <w:p w14:paraId="40C3DD5B">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因公出国（境）费支出决算较上年增加0.00元，上年无此项支出；公务用车购置费支出决算较上年增加</w:t>
      </w:r>
      <w:r>
        <w:rPr>
          <w:rFonts w:hint="eastAsia" w:ascii="Times New Roman" w:hAnsi="Times New Roman" w:eastAsia="方正仿宋_GBK" w:cs="方正仿宋_GBK"/>
          <w:bCs/>
          <w:szCs w:val="30"/>
          <w:highlight w:val="none"/>
          <w:lang w:val="zh-CN" w:eastAsia="zh-CN"/>
        </w:rPr>
        <w:t>161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500.00</w:t>
      </w:r>
      <w:r>
        <w:rPr>
          <w:rFonts w:hint="eastAsia" w:ascii="Times New Roman" w:hAnsi="Times New Roman" w:eastAsia="方正仿宋_GBK" w:cs="方正仿宋_GBK"/>
          <w:bCs/>
          <w:szCs w:val="30"/>
          <w:highlight w:val="none"/>
          <w:lang w:val="en-US" w:eastAsia="zh-CN"/>
        </w:rPr>
        <w:t>元，上年无此项支出；公务用车运行维护费支出决算较上年增加</w:t>
      </w:r>
      <w:r>
        <w:rPr>
          <w:rFonts w:hint="eastAsia" w:ascii="Times New Roman" w:hAnsi="Times New Roman" w:eastAsia="方正仿宋_GBK" w:cs="方正仿宋_GBK"/>
          <w:bCs/>
          <w:szCs w:val="30"/>
          <w:highlight w:val="none"/>
          <w:lang w:val="zh-CN" w:eastAsia="zh-CN"/>
        </w:rPr>
        <w:t>32</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039.37</w:t>
      </w:r>
      <w:r>
        <w:rPr>
          <w:rFonts w:hint="eastAsia" w:ascii="Times New Roman" w:hAnsi="Times New Roman" w:eastAsia="方正仿宋_GBK" w:cs="方正仿宋_GBK"/>
          <w:bCs/>
          <w:szCs w:val="30"/>
          <w:highlight w:val="none"/>
          <w:lang w:val="en-US" w:eastAsia="zh-CN"/>
        </w:rPr>
        <w:t>元，增长</w:t>
      </w:r>
      <w:r>
        <w:rPr>
          <w:rFonts w:hint="eastAsia" w:ascii="Times New Roman" w:hAnsi="Times New Roman" w:eastAsia="方正仿宋_GBK" w:cs="方正仿宋_GBK"/>
          <w:bCs/>
          <w:szCs w:val="30"/>
          <w:highlight w:val="none"/>
          <w:lang w:val="zh-CN" w:eastAsia="zh-CN"/>
        </w:rPr>
        <w:t>24.13</w:t>
      </w:r>
      <w:r>
        <w:rPr>
          <w:rFonts w:hint="eastAsia" w:ascii="Times New Roman" w:hAnsi="Times New Roman" w:eastAsia="方正仿宋_GBK" w:cs="方正仿宋_GBK"/>
          <w:bCs/>
          <w:szCs w:val="30"/>
          <w:highlight w:val="none"/>
          <w:lang w:val="en-US" w:eastAsia="zh-CN"/>
        </w:rPr>
        <w:t>%；公务接待费支出决算增加0.00元，上年无此项支出；具体是国内接待费支出决算</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元（其中：外事接待费支出决算</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元），上年无此项支出；国（境）外接待费支出决算</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元，上年无此项支出。</w:t>
      </w:r>
    </w:p>
    <w:p w14:paraId="18C3449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Times New Roman" w:hAnsi="Times New Roman" w:eastAsia="方正楷体_GBK" w:cs="方正楷体_GBK"/>
          <w:kern w:val="0"/>
          <w:sz w:val="30"/>
          <w:szCs w:val="30"/>
          <w:highlight w:val="none"/>
          <w:lang w:val="en-US" w:eastAsia="zh-CN"/>
        </w:rPr>
      </w:pPr>
      <w:r>
        <w:rPr>
          <w:rFonts w:hint="eastAsia" w:ascii="Times New Roman" w:hAnsi="Times New Roman" w:eastAsia="方正楷体_GBK" w:cs="方正楷体_GBK"/>
          <w:kern w:val="0"/>
          <w:sz w:val="30"/>
          <w:szCs w:val="30"/>
          <w:highlight w:val="none"/>
          <w:lang w:val="en-US" w:eastAsia="zh-CN"/>
        </w:rPr>
        <w:t>（二）一般公共预算财政拨款“三公”经费支出决算情况说明</w:t>
      </w:r>
    </w:p>
    <w:p w14:paraId="6D1ABABB">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2024年度一般公共预算财政拨款“三公”经费支出年初预算为</w:t>
      </w:r>
      <w:r>
        <w:rPr>
          <w:rFonts w:hint="eastAsia" w:ascii="Times New Roman" w:hAnsi="Times New Roman" w:eastAsia="方正仿宋_GBK" w:cs="方正仿宋_GBK"/>
          <w:bCs/>
          <w:szCs w:val="30"/>
          <w:highlight w:val="none"/>
          <w:lang w:val="zh-CN" w:eastAsia="zh-CN"/>
        </w:rPr>
        <w:t>306</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000.00</w:t>
      </w:r>
      <w:r>
        <w:rPr>
          <w:rFonts w:hint="eastAsia" w:ascii="Times New Roman" w:hAnsi="Times New Roman" w:eastAsia="方正仿宋_GBK" w:cs="方正仿宋_GBK"/>
          <w:bCs/>
          <w:szCs w:val="30"/>
          <w:highlight w:val="none"/>
          <w:lang w:val="en-US" w:eastAsia="zh-CN"/>
        </w:rPr>
        <w:t>元，支出决算为</w:t>
      </w:r>
      <w:r>
        <w:rPr>
          <w:rFonts w:hint="eastAsia" w:ascii="Times New Roman" w:hAnsi="Times New Roman" w:eastAsia="方正仿宋_GBK" w:cs="方正仿宋_GBK"/>
          <w:bCs/>
          <w:szCs w:val="30"/>
          <w:highlight w:val="none"/>
          <w:lang w:val="zh-CN" w:eastAsia="zh-CN"/>
        </w:rPr>
        <w:t>326</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294.41</w:t>
      </w:r>
      <w:r>
        <w:rPr>
          <w:rFonts w:hint="eastAsia" w:ascii="Times New Roman" w:hAnsi="Times New Roman" w:eastAsia="方正仿宋_GBK" w:cs="方正仿宋_GBK"/>
          <w:bCs/>
          <w:szCs w:val="30"/>
          <w:highlight w:val="none"/>
          <w:lang w:val="en-US" w:eastAsia="zh-CN"/>
        </w:rPr>
        <w:t>元，完成年初预算的</w:t>
      </w:r>
      <w:r>
        <w:rPr>
          <w:rFonts w:hint="eastAsia" w:ascii="Times New Roman" w:hAnsi="Times New Roman" w:eastAsia="方正仿宋_GBK" w:cs="方正仿宋_GBK"/>
          <w:bCs/>
          <w:szCs w:val="30"/>
          <w:highlight w:val="none"/>
          <w:lang w:val="zh-CN" w:eastAsia="zh-CN"/>
        </w:rPr>
        <w:t>106.63</w:t>
      </w:r>
      <w:r>
        <w:rPr>
          <w:rFonts w:hint="eastAsia" w:ascii="Times New Roman" w:hAnsi="Times New Roman" w:eastAsia="方正仿宋_GBK" w:cs="方正仿宋_GBK"/>
          <w:bCs/>
          <w:szCs w:val="30"/>
          <w:highlight w:val="none"/>
          <w:lang w:val="en-US" w:eastAsia="zh-CN"/>
        </w:rPr>
        <w:t>%，支出决算较上年增加</w:t>
      </w:r>
      <w:r>
        <w:rPr>
          <w:rFonts w:hint="eastAsia" w:ascii="Times New Roman" w:hAnsi="Times New Roman" w:eastAsia="方正仿宋_GBK" w:cs="方正仿宋_GBK"/>
          <w:bCs/>
          <w:szCs w:val="30"/>
          <w:highlight w:val="none"/>
          <w:lang w:val="zh-CN" w:eastAsia="zh-CN"/>
        </w:rPr>
        <w:t>193</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539.37</w:t>
      </w:r>
      <w:r>
        <w:rPr>
          <w:rFonts w:hint="eastAsia" w:ascii="Times New Roman" w:hAnsi="Times New Roman" w:eastAsia="方正仿宋_GBK" w:cs="方正仿宋_GBK"/>
          <w:bCs/>
          <w:szCs w:val="30"/>
          <w:highlight w:val="none"/>
          <w:lang w:val="en-US" w:eastAsia="zh-CN"/>
        </w:rPr>
        <w:t>元，增长</w:t>
      </w:r>
      <w:r>
        <w:rPr>
          <w:rFonts w:hint="eastAsia" w:ascii="Times New Roman" w:hAnsi="Times New Roman" w:eastAsia="方正仿宋_GBK" w:cs="方正仿宋_GBK"/>
          <w:bCs/>
          <w:szCs w:val="30"/>
          <w:highlight w:val="none"/>
          <w:lang w:val="zh-CN" w:eastAsia="zh-CN"/>
        </w:rPr>
        <w:t>145.79</w:t>
      </w:r>
      <w:r>
        <w:rPr>
          <w:rFonts w:hint="eastAsia" w:ascii="Times New Roman" w:hAnsi="Times New Roman" w:eastAsia="方正仿宋_GBK" w:cs="方正仿宋_GBK"/>
          <w:bCs/>
          <w:szCs w:val="30"/>
          <w:highlight w:val="none"/>
          <w:lang w:val="en-US" w:eastAsia="zh-CN"/>
        </w:rPr>
        <w:t>%。</w:t>
      </w:r>
    </w:p>
    <w:p w14:paraId="0E799BD3">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一般公共预算财政拨款“三公”经费支出中：因公出国（境）费支出年初预算为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元，决算为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元；公务用车购置费支出年初预算为</w:t>
      </w:r>
      <w:r>
        <w:rPr>
          <w:rFonts w:hint="eastAsia" w:ascii="Times New Roman" w:hAnsi="Times New Roman" w:eastAsia="方正仿宋_GBK" w:cs="方正仿宋_GBK"/>
          <w:bCs/>
          <w:szCs w:val="30"/>
          <w:highlight w:val="none"/>
          <w:lang w:val="zh-CN" w:eastAsia="zh-CN"/>
        </w:rPr>
        <w:t>180</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000.00</w:t>
      </w:r>
      <w:r>
        <w:rPr>
          <w:rFonts w:hint="eastAsia" w:ascii="Times New Roman" w:hAnsi="Times New Roman" w:eastAsia="方正仿宋_GBK" w:cs="方正仿宋_GBK"/>
          <w:bCs/>
          <w:szCs w:val="30"/>
          <w:highlight w:val="none"/>
          <w:lang w:val="en-US" w:eastAsia="zh-CN"/>
        </w:rPr>
        <w:t>元，决算为</w:t>
      </w:r>
      <w:r>
        <w:rPr>
          <w:rFonts w:hint="eastAsia" w:ascii="Times New Roman" w:hAnsi="Times New Roman" w:eastAsia="方正仿宋_GBK" w:cs="方正仿宋_GBK"/>
          <w:bCs/>
          <w:szCs w:val="30"/>
          <w:highlight w:val="none"/>
          <w:lang w:val="zh-CN" w:eastAsia="zh-CN"/>
        </w:rPr>
        <w:t>161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500.00</w:t>
      </w:r>
      <w:r>
        <w:rPr>
          <w:rFonts w:hint="eastAsia" w:ascii="Times New Roman" w:hAnsi="Times New Roman" w:eastAsia="方正仿宋_GBK" w:cs="方正仿宋_GBK"/>
          <w:bCs/>
          <w:szCs w:val="30"/>
          <w:highlight w:val="none"/>
          <w:lang w:val="en-US" w:eastAsia="zh-CN"/>
        </w:rPr>
        <w:t>元，完成年初预算的</w:t>
      </w:r>
      <w:r>
        <w:rPr>
          <w:rFonts w:hint="eastAsia" w:ascii="Times New Roman" w:hAnsi="Times New Roman" w:eastAsia="方正仿宋_GBK" w:cs="方正仿宋_GBK"/>
          <w:bCs/>
          <w:szCs w:val="30"/>
          <w:highlight w:val="none"/>
          <w:lang w:val="zh-CN" w:eastAsia="zh-CN"/>
        </w:rPr>
        <w:t>89.72</w:t>
      </w:r>
      <w:r>
        <w:rPr>
          <w:rFonts w:hint="eastAsia" w:ascii="Times New Roman" w:hAnsi="Times New Roman" w:eastAsia="方正仿宋_GBK" w:cs="方正仿宋_GBK"/>
          <w:bCs/>
          <w:szCs w:val="30"/>
          <w:highlight w:val="none"/>
          <w:lang w:val="en-US" w:eastAsia="zh-CN"/>
        </w:rPr>
        <w:t>%；公务用车运行维护费支出年初预算为</w:t>
      </w:r>
      <w:r>
        <w:rPr>
          <w:rFonts w:hint="eastAsia" w:ascii="Times New Roman" w:hAnsi="Times New Roman" w:eastAsia="方正仿宋_GBK" w:cs="方正仿宋_GBK"/>
          <w:bCs/>
          <w:szCs w:val="30"/>
          <w:highlight w:val="none"/>
          <w:lang w:val="zh-CN" w:eastAsia="zh-CN"/>
        </w:rPr>
        <w:t>126</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000.00</w:t>
      </w:r>
      <w:r>
        <w:rPr>
          <w:rFonts w:hint="eastAsia" w:ascii="Times New Roman" w:hAnsi="Times New Roman" w:eastAsia="方正仿宋_GBK" w:cs="方正仿宋_GBK"/>
          <w:bCs/>
          <w:szCs w:val="30"/>
          <w:highlight w:val="none"/>
          <w:lang w:val="en-US" w:eastAsia="zh-CN"/>
        </w:rPr>
        <w:t>元，决算为</w:t>
      </w:r>
      <w:r>
        <w:rPr>
          <w:rFonts w:hint="eastAsia" w:ascii="Times New Roman" w:hAnsi="Times New Roman" w:eastAsia="方正仿宋_GBK" w:cs="方正仿宋_GBK"/>
          <w:bCs/>
          <w:szCs w:val="30"/>
          <w:highlight w:val="none"/>
          <w:lang w:val="zh-CN" w:eastAsia="zh-CN"/>
        </w:rPr>
        <w:t>164</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794.41</w:t>
      </w:r>
      <w:r>
        <w:rPr>
          <w:rFonts w:hint="eastAsia" w:ascii="Times New Roman" w:hAnsi="Times New Roman" w:eastAsia="方正仿宋_GBK" w:cs="方正仿宋_GBK"/>
          <w:bCs/>
          <w:szCs w:val="30"/>
          <w:highlight w:val="none"/>
          <w:lang w:val="en-US" w:eastAsia="zh-CN"/>
        </w:rPr>
        <w:t>元，完成年初预算的</w:t>
      </w:r>
      <w:r>
        <w:rPr>
          <w:rFonts w:hint="eastAsia" w:ascii="Times New Roman" w:hAnsi="Times New Roman" w:eastAsia="方正仿宋_GBK" w:cs="方正仿宋_GBK"/>
          <w:bCs/>
          <w:szCs w:val="30"/>
          <w:highlight w:val="none"/>
          <w:lang w:val="zh-CN" w:eastAsia="zh-CN"/>
        </w:rPr>
        <w:t>130.79</w:t>
      </w:r>
      <w:r>
        <w:rPr>
          <w:rFonts w:hint="eastAsia" w:ascii="Times New Roman" w:hAnsi="Times New Roman" w:eastAsia="方正仿宋_GBK" w:cs="方正仿宋_GBK"/>
          <w:bCs/>
          <w:szCs w:val="30"/>
          <w:highlight w:val="none"/>
          <w:lang w:val="en-US" w:eastAsia="zh-CN"/>
        </w:rPr>
        <w:t>%；公务接待费支出年初预算为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元，决算为</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元。2024年度一般公共预算财政拨款“三公”经费支出决算数大于年初预算数的主要原因是本单位公务用车偏老化，维修保养成本大，且下村次数多，运行费用高。</w:t>
      </w:r>
    </w:p>
    <w:p w14:paraId="1372A773">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一般公共预算财政拨款“三公”经费支出中：因公出国（境）费支出决算增加</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元，上年无此项支出；公务用车购置费支出决算增加</w:t>
      </w:r>
      <w:r>
        <w:rPr>
          <w:rFonts w:hint="eastAsia" w:ascii="Times New Roman" w:hAnsi="Times New Roman" w:eastAsia="方正仿宋_GBK" w:cs="方正仿宋_GBK"/>
          <w:bCs/>
          <w:szCs w:val="30"/>
          <w:highlight w:val="none"/>
          <w:lang w:val="zh-CN" w:eastAsia="zh-CN"/>
        </w:rPr>
        <w:t>161</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500.00</w:t>
      </w:r>
      <w:r>
        <w:rPr>
          <w:rFonts w:hint="eastAsia" w:ascii="Times New Roman" w:hAnsi="Times New Roman" w:eastAsia="方正仿宋_GBK" w:cs="方正仿宋_GBK"/>
          <w:bCs/>
          <w:szCs w:val="30"/>
          <w:highlight w:val="none"/>
          <w:lang w:val="en-US" w:eastAsia="zh-CN"/>
        </w:rPr>
        <w:t>元，上年无此项支出；公务用车运行维护费支出决算增加</w:t>
      </w:r>
      <w:r>
        <w:rPr>
          <w:rFonts w:hint="eastAsia" w:ascii="Times New Roman" w:hAnsi="Times New Roman" w:eastAsia="方正仿宋_GBK" w:cs="方正仿宋_GBK"/>
          <w:bCs/>
          <w:szCs w:val="30"/>
          <w:highlight w:val="none"/>
          <w:lang w:val="zh-CN" w:eastAsia="zh-CN"/>
        </w:rPr>
        <w:t>32</w:t>
      </w:r>
      <w:r>
        <w:rPr>
          <w:rFonts w:hint="eastAsia" w:ascii="Times New Roman" w:hAnsi="Times New Roman" w:eastAsia="方正仿宋_GBK" w:cs="方正仿宋_GBK"/>
          <w:bCs/>
          <w:szCs w:val="30"/>
          <w:highlight w:val="none"/>
          <w:lang w:val="en-US" w:eastAsia="zh-CN"/>
        </w:rPr>
        <w:t>,</w:t>
      </w:r>
      <w:r>
        <w:rPr>
          <w:rFonts w:hint="eastAsia" w:ascii="Times New Roman" w:hAnsi="Times New Roman" w:eastAsia="方正仿宋_GBK" w:cs="方正仿宋_GBK"/>
          <w:bCs/>
          <w:szCs w:val="30"/>
          <w:highlight w:val="none"/>
          <w:lang w:val="zh-CN" w:eastAsia="zh-CN"/>
        </w:rPr>
        <w:t>039.37</w:t>
      </w:r>
      <w:r>
        <w:rPr>
          <w:rFonts w:hint="eastAsia" w:ascii="Times New Roman" w:hAnsi="Times New Roman" w:eastAsia="方正仿宋_GBK" w:cs="方正仿宋_GBK"/>
          <w:bCs/>
          <w:szCs w:val="30"/>
          <w:highlight w:val="none"/>
          <w:lang w:val="en-US" w:eastAsia="zh-CN"/>
        </w:rPr>
        <w:t>元，增长</w:t>
      </w:r>
      <w:r>
        <w:rPr>
          <w:rFonts w:hint="eastAsia" w:ascii="Times New Roman" w:hAnsi="Times New Roman" w:eastAsia="方正仿宋_GBK" w:cs="方正仿宋_GBK"/>
          <w:bCs/>
          <w:szCs w:val="30"/>
          <w:highlight w:val="none"/>
          <w:lang w:val="zh-CN" w:eastAsia="zh-CN"/>
        </w:rPr>
        <w:t>24.13</w:t>
      </w:r>
      <w:r>
        <w:rPr>
          <w:rFonts w:hint="eastAsia" w:ascii="Times New Roman" w:hAnsi="Times New Roman" w:eastAsia="方正仿宋_GBK" w:cs="方正仿宋_GBK"/>
          <w:bCs/>
          <w:szCs w:val="30"/>
          <w:highlight w:val="none"/>
          <w:lang w:val="en-US" w:eastAsia="zh-CN"/>
        </w:rPr>
        <w:t>%；公务接待费支出决算增加</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元，上年无此项支出，具体是国内接待费支出决算</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元（其中：外事接待费支出决算</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元），较上年增加0.00元，上年无此项支出；国（境）外接待费支出决算</w:t>
      </w:r>
      <w:r>
        <w:rPr>
          <w:rFonts w:hint="eastAsia" w:ascii="Times New Roman" w:hAnsi="Times New Roman" w:eastAsia="方正仿宋_GBK" w:cs="方正仿宋_GBK"/>
          <w:bCs/>
          <w:szCs w:val="30"/>
          <w:highlight w:val="none"/>
          <w:lang w:val="zh-CN" w:eastAsia="zh-CN"/>
        </w:rPr>
        <w:t>0.00</w:t>
      </w:r>
      <w:r>
        <w:rPr>
          <w:rFonts w:hint="eastAsia" w:ascii="Times New Roman" w:hAnsi="Times New Roman" w:eastAsia="方正仿宋_GBK" w:cs="方正仿宋_GBK"/>
          <w:bCs/>
          <w:szCs w:val="30"/>
          <w:highlight w:val="none"/>
          <w:lang w:val="en-US" w:eastAsia="zh-CN"/>
        </w:rPr>
        <w:t>元较上年增加0.00元，上年无此项支出。2024年度一般公共预算财政拨款“三公”经费支出决算增加的主要原因是：购置新的公务用车；保有车辆老化，运行和维修保养成本大；本年开展专项整治工作，公务用车使用频率增加，导致公务用车运行维护费增加。</w:t>
      </w:r>
    </w:p>
    <w:p w14:paraId="00A5CCFE">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rPr>
        <w:t>一般公共预算财政拨款“三公”经费支出</w:t>
      </w:r>
      <w:r>
        <w:rPr>
          <w:rFonts w:hint="eastAsia" w:ascii="Times New Roman" w:hAnsi="Times New Roman" w:eastAsia="方正仿宋_GBK" w:cs="方正仿宋_GBK"/>
          <w:bCs/>
          <w:szCs w:val="30"/>
          <w:highlight w:val="none"/>
          <w:lang w:eastAsia="zh-CN"/>
        </w:rPr>
        <w:t>实物量的</w:t>
      </w:r>
      <w:r>
        <w:rPr>
          <w:rFonts w:hint="eastAsia" w:ascii="Times New Roman" w:hAnsi="Times New Roman" w:eastAsia="方正仿宋_GBK" w:cs="方正仿宋_GBK"/>
          <w:bCs/>
          <w:szCs w:val="30"/>
          <w:highlight w:val="none"/>
        </w:rPr>
        <w:t>具体情况</w:t>
      </w:r>
      <w:r>
        <w:rPr>
          <w:rFonts w:hint="eastAsia" w:ascii="Times New Roman" w:hAnsi="Times New Roman" w:eastAsia="方正仿宋_GBK" w:cs="方正仿宋_GBK"/>
          <w:bCs/>
          <w:szCs w:val="30"/>
          <w:highlight w:val="none"/>
          <w:lang w:eastAsia="zh-CN"/>
        </w:rPr>
        <w:t>：</w:t>
      </w:r>
    </w:p>
    <w:p w14:paraId="248287FD">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zh-CN" w:eastAsia="zh-CN"/>
        </w:rPr>
        <w:t>1.</w:t>
      </w:r>
      <w:r>
        <w:rPr>
          <w:rFonts w:hint="eastAsia" w:ascii="Times New Roman" w:hAnsi="Times New Roman" w:eastAsia="方正仿宋_GBK" w:cs="方正仿宋_GBK"/>
          <w:bCs/>
          <w:szCs w:val="30"/>
          <w:highlight w:val="none"/>
        </w:rPr>
        <w:t>安排因公出国（境）团组</w:t>
      </w:r>
      <w:r>
        <w:rPr>
          <w:rFonts w:hint="eastAsia" w:ascii="Times New Roman" w:hAnsi="Times New Roman" w:eastAsia="方正仿宋_GBK" w:cs="方正仿宋_GBK"/>
          <w:bCs/>
          <w:szCs w:val="30"/>
          <w:highlight w:val="none"/>
          <w:lang w:val="zh-CN" w:eastAsia="zh-CN"/>
        </w:rPr>
        <w:t>0</w:t>
      </w:r>
      <w:r>
        <w:rPr>
          <w:rFonts w:hint="eastAsia" w:ascii="Times New Roman" w:hAnsi="Times New Roman" w:eastAsia="方正仿宋_GBK" w:cs="方正仿宋_GBK"/>
          <w:bCs/>
          <w:szCs w:val="30"/>
          <w:highlight w:val="none"/>
        </w:rPr>
        <w:t>个，累计</w:t>
      </w:r>
      <w:r>
        <w:rPr>
          <w:rFonts w:hint="eastAsia" w:ascii="Times New Roman" w:hAnsi="Times New Roman" w:eastAsia="方正仿宋_GBK" w:cs="方正仿宋_GBK"/>
          <w:bCs/>
          <w:szCs w:val="30"/>
          <w:highlight w:val="none"/>
          <w:lang w:val="zh-CN" w:eastAsia="zh-CN"/>
        </w:rPr>
        <w:t>0</w:t>
      </w:r>
      <w:r>
        <w:rPr>
          <w:rFonts w:hint="eastAsia" w:ascii="Times New Roman" w:hAnsi="Times New Roman" w:eastAsia="方正仿宋_GBK" w:cs="方正仿宋_GBK"/>
          <w:bCs/>
          <w:szCs w:val="30"/>
          <w:highlight w:val="none"/>
        </w:rPr>
        <w:t>人次。开展内容包括：</w:t>
      </w:r>
      <w:r>
        <w:rPr>
          <w:rFonts w:hint="eastAsia" w:ascii="Times New Roman" w:hAnsi="Times New Roman" w:eastAsia="方正仿宋_GBK" w:cs="方正仿宋_GBK"/>
          <w:bCs/>
          <w:szCs w:val="30"/>
          <w:highlight w:val="none"/>
          <w:lang w:eastAsia="zh-CN"/>
        </w:rPr>
        <w:t>本年度无出国开支</w:t>
      </w:r>
      <w:r>
        <w:rPr>
          <w:rFonts w:hint="eastAsia" w:ascii="Times New Roman" w:hAnsi="Times New Roman" w:eastAsia="方正仿宋_GBK" w:cs="方正仿宋_GBK"/>
          <w:bCs/>
          <w:szCs w:val="30"/>
          <w:highlight w:val="none"/>
        </w:rPr>
        <w:t>。</w:t>
      </w:r>
    </w:p>
    <w:p w14:paraId="0E937666">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val="zh-CN" w:eastAsia="zh-CN"/>
        </w:rPr>
        <w:t>2.</w:t>
      </w:r>
      <w:r>
        <w:rPr>
          <w:rFonts w:hint="eastAsia" w:ascii="Times New Roman" w:hAnsi="Times New Roman" w:eastAsia="方正仿宋_GBK" w:cs="方正仿宋_GBK"/>
          <w:bCs/>
          <w:szCs w:val="30"/>
          <w:highlight w:val="none"/>
        </w:rPr>
        <w:t>购置车辆</w:t>
      </w:r>
      <w:r>
        <w:rPr>
          <w:rFonts w:hint="eastAsia" w:ascii="Times New Roman" w:hAnsi="Times New Roman" w:eastAsia="方正仿宋_GBK" w:cs="方正仿宋_GBK"/>
          <w:bCs/>
          <w:szCs w:val="30"/>
          <w:highlight w:val="none"/>
          <w:lang w:val="zh-CN" w:eastAsia="zh-CN"/>
        </w:rPr>
        <w:t>1</w:t>
      </w:r>
      <w:r>
        <w:rPr>
          <w:rFonts w:hint="eastAsia" w:ascii="Times New Roman" w:hAnsi="Times New Roman" w:eastAsia="方正仿宋_GBK" w:cs="方正仿宋_GBK"/>
          <w:bCs/>
          <w:szCs w:val="30"/>
          <w:highlight w:val="none"/>
        </w:rPr>
        <w:t>辆。具</w:t>
      </w:r>
      <w:r>
        <w:rPr>
          <w:rFonts w:hint="eastAsia" w:ascii="Times New Roman" w:hAnsi="Times New Roman" w:eastAsia="方正仿宋_GBK" w:cs="方正仿宋_GBK"/>
          <w:bCs/>
          <w:szCs w:val="30"/>
          <w:highlight w:val="none"/>
          <w:lang w:val="en-US" w:eastAsia="zh-CN"/>
        </w:rPr>
        <w:t>体购置车辆原因、情况：因原有公务用车在本年度报废，其他保有车辆老化，且北城街道重点工作较多，为满足工作需求，故购置1辆公务用车。开支一般公共预算财政拨款的公务用车保有量为</w:t>
      </w:r>
      <w:r>
        <w:rPr>
          <w:rFonts w:hint="eastAsia" w:ascii="Times New Roman" w:hAnsi="Times New Roman" w:eastAsia="方正仿宋_GBK" w:cs="方正仿宋_GBK"/>
          <w:bCs/>
          <w:szCs w:val="30"/>
          <w:highlight w:val="none"/>
          <w:lang w:val="zh-CN" w:eastAsia="zh-CN"/>
        </w:rPr>
        <w:t>9</w:t>
      </w:r>
      <w:r>
        <w:rPr>
          <w:rFonts w:hint="eastAsia" w:ascii="Times New Roman" w:hAnsi="Times New Roman" w:eastAsia="方正仿宋_GBK" w:cs="方正仿宋_GBK"/>
          <w:bCs/>
          <w:szCs w:val="30"/>
          <w:highlight w:val="none"/>
          <w:lang w:val="en-US" w:eastAsia="zh-CN"/>
        </w:rPr>
        <w:t>辆。主要用于</w:t>
      </w:r>
      <w:r>
        <w:rPr>
          <w:rFonts w:hint="default" w:ascii="Times New Roman" w:hAnsi="Times New Roman" w:eastAsia="方正仿宋_GBK" w:cs="方正仿宋_GBK"/>
          <w:bCs/>
          <w:szCs w:val="30"/>
          <w:highlight w:val="none"/>
          <w:lang w:val="en-US" w:eastAsia="zh-CN"/>
        </w:rPr>
        <w:t>巩固拓展</w:t>
      </w:r>
      <w:r>
        <w:rPr>
          <w:rFonts w:hint="eastAsia" w:ascii="Times New Roman" w:eastAsia="方正仿宋_GBK" w:cs="方正仿宋_GBK"/>
          <w:bCs/>
          <w:szCs w:val="30"/>
          <w:highlight w:val="none"/>
          <w:lang w:val="en-US" w:eastAsia="zh-CN"/>
        </w:rPr>
        <w:t>拓展</w:t>
      </w:r>
      <w:r>
        <w:rPr>
          <w:rFonts w:hint="default" w:ascii="Times New Roman" w:hAnsi="Times New Roman" w:eastAsia="方正仿宋_GBK" w:cs="方正仿宋_GBK"/>
          <w:bCs/>
          <w:szCs w:val="30"/>
          <w:highlight w:val="none"/>
          <w:lang w:val="en-US" w:eastAsia="zh-CN"/>
        </w:rPr>
        <w:t>脱贫攻坚成果乡村振兴项目、护林防火、</w:t>
      </w:r>
      <w:r>
        <w:rPr>
          <w:rFonts w:hint="eastAsia" w:ascii="Times New Roman" w:hAnsi="Times New Roman" w:eastAsia="方正仿宋_GBK" w:cs="方正仿宋_GBK"/>
          <w:bCs/>
          <w:szCs w:val="30"/>
          <w:highlight w:val="none"/>
          <w:lang w:val="en-US" w:eastAsia="zh-CN"/>
        </w:rPr>
        <w:t>防洪抗汛、清理河道、巡查路况，</w:t>
      </w:r>
      <w:r>
        <w:rPr>
          <w:rFonts w:hint="default" w:ascii="Times New Roman" w:hAnsi="Times New Roman" w:eastAsia="方正仿宋_GBK" w:cs="方正仿宋_GBK"/>
          <w:bCs/>
          <w:szCs w:val="30"/>
          <w:highlight w:val="none"/>
          <w:lang w:val="en-US" w:eastAsia="zh-CN"/>
        </w:rPr>
        <w:t>到社区实地走访、指导、调研、调解</w:t>
      </w:r>
      <w:r>
        <w:rPr>
          <w:rFonts w:hint="eastAsia" w:ascii="Times New Roman" w:hAnsi="Times New Roman" w:eastAsia="方正仿宋_GBK" w:cs="方正仿宋_GBK"/>
          <w:bCs/>
          <w:szCs w:val="30"/>
          <w:highlight w:val="none"/>
          <w:lang w:val="en-US" w:eastAsia="zh-CN"/>
        </w:rPr>
        <w:t>等</w:t>
      </w:r>
      <w:r>
        <w:rPr>
          <w:rFonts w:hint="eastAsia" w:ascii="Times New Roman" w:hAnsi="Times New Roman" w:eastAsia="方正仿宋_GBK" w:cs="方正仿宋_GBK"/>
          <w:bCs/>
          <w:szCs w:val="30"/>
          <w:highlight w:val="none"/>
          <w:lang w:eastAsia="zh-CN"/>
        </w:rPr>
        <w:t>所需车辆燃料费、维修费、过路过桥费、保险费等。</w:t>
      </w:r>
    </w:p>
    <w:p w14:paraId="3816F0BA">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val="zh-CN" w:eastAsia="zh-CN"/>
        </w:rPr>
        <w:t>3.</w:t>
      </w:r>
      <w:r>
        <w:rPr>
          <w:rFonts w:hint="eastAsia" w:ascii="Times New Roman" w:hAnsi="Times New Roman" w:eastAsia="方正仿宋_GBK" w:cs="方正仿宋_GBK"/>
          <w:bCs/>
          <w:szCs w:val="30"/>
          <w:highlight w:val="none"/>
        </w:rPr>
        <w:t>安排国内公务接待</w:t>
      </w:r>
      <w:r>
        <w:rPr>
          <w:rFonts w:hint="eastAsia" w:ascii="Times New Roman" w:hAnsi="Times New Roman" w:eastAsia="方正仿宋_GBK" w:cs="方正仿宋_GBK"/>
          <w:bCs/>
          <w:szCs w:val="30"/>
          <w:highlight w:val="none"/>
          <w:lang w:val="zh-CN" w:eastAsia="zh-CN"/>
        </w:rPr>
        <w:t>0</w:t>
      </w:r>
      <w:r>
        <w:rPr>
          <w:rFonts w:hint="eastAsia" w:ascii="Times New Roman" w:hAnsi="Times New Roman" w:eastAsia="方正仿宋_GBK" w:cs="方正仿宋_GBK"/>
          <w:bCs/>
          <w:szCs w:val="30"/>
          <w:highlight w:val="none"/>
        </w:rPr>
        <w:t>批次（其中：外事接待</w:t>
      </w:r>
      <w:r>
        <w:rPr>
          <w:rFonts w:hint="eastAsia" w:ascii="Times New Roman" w:hAnsi="Times New Roman" w:eastAsia="方正仿宋_GBK" w:cs="方正仿宋_GBK"/>
          <w:bCs/>
          <w:szCs w:val="30"/>
          <w:highlight w:val="none"/>
          <w:lang w:val="zh-CN" w:eastAsia="zh-CN"/>
        </w:rPr>
        <w:t>0</w:t>
      </w:r>
      <w:r>
        <w:rPr>
          <w:rFonts w:hint="eastAsia" w:ascii="Times New Roman" w:hAnsi="Times New Roman" w:eastAsia="方正仿宋_GBK" w:cs="方正仿宋_GBK"/>
          <w:bCs/>
          <w:szCs w:val="30"/>
          <w:highlight w:val="none"/>
        </w:rPr>
        <w:t>批次），接待人次</w:t>
      </w:r>
      <w:r>
        <w:rPr>
          <w:rFonts w:hint="eastAsia" w:ascii="Times New Roman" w:hAnsi="Times New Roman" w:eastAsia="方正仿宋_GBK" w:cs="方正仿宋_GBK"/>
          <w:bCs/>
          <w:szCs w:val="30"/>
          <w:highlight w:val="none"/>
          <w:lang w:val="zh-CN" w:eastAsia="zh-CN"/>
        </w:rPr>
        <w:t>0</w:t>
      </w:r>
      <w:r>
        <w:rPr>
          <w:rFonts w:hint="eastAsia" w:ascii="Times New Roman" w:hAnsi="Times New Roman" w:eastAsia="方正仿宋_GBK" w:cs="方正仿宋_GBK"/>
          <w:bCs/>
          <w:szCs w:val="30"/>
          <w:highlight w:val="none"/>
        </w:rPr>
        <w:t>人（其中：外事接待人次</w:t>
      </w:r>
      <w:r>
        <w:rPr>
          <w:rFonts w:hint="eastAsia" w:ascii="Times New Roman" w:hAnsi="Times New Roman" w:eastAsia="方正仿宋_GBK" w:cs="方正仿宋_GBK"/>
          <w:bCs/>
          <w:szCs w:val="30"/>
          <w:highlight w:val="none"/>
          <w:lang w:val="zh-CN" w:eastAsia="zh-CN"/>
        </w:rPr>
        <w:t>0</w:t>
      </w:r>
      <w:r>
        <w:rPr>
          <w:rFonts w:hint="eastAsia" w:ascii="Times New Roman" w:hAnsi="Times New Roman" w:eastAsia="方正仿宋_GBK" w:cs="方正仿宋_GBK"/>
          <w:bCs/>
          <w:szCs w:val="30"/>
          <w:highlight w:val="none"/>
        </w:rPr>
        <w:t>人）。</w:t>
      </w:r>
      <w:r>
        <w:rPr>
          <w:rFonts w:hint="eastAsia" w:ascii="Times New Roman" w:hAnsi="Times New Roman" w:eastAsia="方正仿宋_GBK" w:cs="方正仿宋_GBK"/>
          <w:bCs/>
          <w:szCs w:val="30"/>
          <w:highlight w:val="none"/>
          <w:lang w:eastAsia="zh-CN"/>
        </w:rPr>
        <w:t>我街道无公务接待支出。</w:t>
      </w:r>
      <w:r>
        <w:rPr>
          <w:rFonts w:hint="eastAsia" w:ascii="Times New Roman" w:hAnsi="Times New Roman" w:eastAsia="方正仿宋_GBK" w:cs="方正仿宋_GBK"/>
          <w:bCs/>
          <w:szCs w:val="30"/>
          <w:highlight w:val="none"/>
        </w:rPr>
        <w:t>安排国（境）外公务接待</w:t>
      </w:r>
      <w:r>
        <w:rPr>
          <w:rFonts w:hint="eastAsia" w:ascii="Times New Roman" w:hAnsi="Times New Roman" w:eastAsia="方正仿宋_GBK" w:cs="方正仿宋_GBK"/>
          <w:bCs/>
          <w:szCs w:val="30"/>
          <w:highlight w:val="none"/>
          <w:lang w:val="zh-CN" w:eastAsia="zh-CN"/>
        </w:rPr>
        <w:t>0</w:t>
      </w:r>
      <w:r>
        <w:rPr>
          <w:rFonts w:hint="eastAsia" w:ascii="Times New Roman" w:hAnsi="Times New Roman" w:eastAsia="方正仿宋_GBK" w:cs="方正仿宋_GBK"/>
          <w:bCs/>
          <w:szCs w:val="30"/>
          <w:highlight w:val="none"/>
        </w:rPr>
        <w:t>批次，接待人次</w:t>
      </w:r>
      <w:r>
        <w:rPr>
          <w:rFonts w:hint="eastAsia" w:ascii="Times New Roman" w:hAnsi="Times New Roman" w:eastAsia="方正仿宋_GBK" w:cs="方正仿宋_GBK"/>
          <w:bCs/>
          <w:szCs w:val="30"/>
          <w:highlight w:val="none"/>
          <w:lang w:val="zh-CN" w:eastAsia="zh-CN"/>
        </w:rPr>
        <w:t>0</w:t>
      </w:r>
      <w:r>
        <w:rPr>
          <w:rFonts w:hint="eastAsia" w:ascii="Times New Roman" w:hAnsi="Times New Roman" w:eastAsia="方正仿宋_GBK" w:cs="方正仿宋_GBK"/>
          <w:bCs/>
          <w:szCs w:val="30"/>
          <w:highlight w:val="none"/>
        </w:rPr>
        <w:t>人。</w:t>
      </w:r>
      <w:r>
        <w:rPr>
          <w:rFonts w:hint="eastAsia" w:ascii="Times New Roman" w:hAnsi="Times New Roman" w:eastAsia="方正仿宋_GBK" w:cs="方正仿宋_GBK"/>
          <w:bCs/>
          <w:szCs w:val="30"/>
          <w:highlight w:val="none"/>
          <w:lang w:eastAsia="zh-CN"/>
        </w:rPr>
        <w:t>我街道无国（境）外公务接待支出</w:t>
      </w:r>
      <w:r>
        <w:rPr>
          <w:rFonts w:hint="eastAsia" w:ascii="Times New Roman" w:hAnsi="Times New Roman" w:eastAsia="方正仿宋_GBK" w:cs="方正仿宋_GBK"/>
          <w:bCs/>
          <w:szCs w:val="30"/>
          <w:highlight w:val="none"/>
        </w:rPr>
        <w:t>。</w:t>
      </w:r>
    </w:p>
    <w:p w14:paraId="67C8859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Times New Roman" w:hAnsi="Times New Roman" w:eastAsia="方正楷体_GBK" w:cs="方正楷体_GBK"/>
          <w:kern w:val="0"/>
          <w:sz w:val="30"/>
          <w:szCs w:val="30"/>
          <w:highlight w:val="none"/>
          <w:lang w:val="en-US" w:eastAsia="zh-CN"/>
        </w:rPr>
      </w:pPr>
      <w:r>
        <w:rPr>
          <w:rFonts w:hint="eastAsia" w:ascii="Times New Roman" w:hAnsi="Times New Roman" w:eastAsia="方正楷体_GBK" w:cs="方正楷体_GBK"/>
          <w:kern w:val="0"/>
          <w:sz w:val="30"/>
          <w:szCs w:val="30"/>
          <w:highlight w:val="none"/>
          <w:lang w:val="en-US" w:eastAsia="zh-CN"/>
        </w:rPr>
        <w:t>（三）需要说明的事项</w:t>
      </w:r>
    </w:p>
    <w:p w14:paraId="4C716C54">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eastAsia="zh-CN"/>
        </w:rPr>
        <w:t>不存在需要说明的事项。</w:t>
      </w:r>
    </w:p>
    <w:p w14:paraId="11053C70">
      <w:pPr>
        <w:widowControl/>
        <w:snapToGrid w:val="0"/>
        <w:spacing w:before="100" w:after="100" w:line="360" w:lineRule="auto"/>
        <w:ind w:firstLine="640" w:firstLineChars="200"/>
        <w:jc w:val="center"/>
        <w:outlineLvl w:val="0"/>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sz w:val="32"/>
          <w:szCs w:val="32"/>
          <w:highlight w:val="none"/>
        </w:rPr>
        <w:t>第四部分  其他重要事项及相关口径情况说明</w:t>
      </w:r>
    </w:p>
    <w:p w14:paraId="1FB13A5E">
      <w:pPr>
        <w:ind w:firstLine="600" w:firstLineChars="200"/>
        <w:jc w:val="left"/>
        <w:outlineLvl w:val="1"/>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rPr>
        <w:t>一</w:t>
      </w:r>
      <w:r>
        <w:rPr>
          <w:rFonts w:hint="eastAsia" w:ascii="Times New Roman" w:hAnsi="Times New Roman" w:eastAsia="方正黑体_GBK" w:cs="方正黑体_GBK"/>
          <w:sz w:val="30"/>
          <w:szCs w:val="30"/>
          <w:highlight w:val="none"/>
          <w:lang w:eastAsia="zh-CN"/>
        </w:rPr>
        <w:t>、</w:t>
      </w:r>
      <w:r>
        <w:rPr>
          <w:rFonts w:hint="eastAsia" w:ascii="Times New Roman" w:hAnsi="Times New Roman" w:eastAsia="方正黑体_GBK" w:cs="方正黑体_GBK"/>
          <w:sz w:val="30"/>
          <w:szCs w:val="30"/>
          <w:highlight w:val="none"/>
        </w:rPr>
        <w:t>机关运行经费支出情况</w:t>
      </w:r>
    </w:p>
    <w:p w14:paraId="4345BF5D">
      <w:pPr>
        <w:ind w:firstLine="600" w:firstLineChars="200"/>
        <w:jc w:val="both"/>
        <w:rPr>
          <w:rFonts w:hint="eastAsia" w:ascii="Times New Roman" w:hAnsi="Times New Roman" w:eastAsia="方正仿宋_GBK" w:cs="方正仿宋_GBK"/>
          <w:bCs/>
          <w:kern w:val="2"/>
          <w:sz w:val="30"/>
          <w:szCs w:val="30"/>
          <w:highlight w:val="none"/>
          <w:lang w:val="zh-CN" w:eastAsia="zh-CN" w:bidi="ar-SA"/>
        </w:rPr>
      </w:pPr>
      <w:r>
        <w:rPr>
          <w:rFonts w:hint="eastAsia" w:ascii="Times New Roman" w:hAnsi="Times New Roman" w:eastAsia="方正仿宋_GBK" w:cs="方正仿宋_GBK"/>
          <w:bCs/>
          <w:kern w:val="2"/>
          <w:sz w:val="30"/>
          <w:szCs w:val="30"/>
          <w:highlight w:val="none"/>
          <w:lang w:val="zh-CN" w:eastAsia="zh-CN" w:bidi="ar-SA"/>
        </w:rPr>
        <w:t>玉溪市红塔区北城街道办事处</w:t>
      </w:r>
      <w:r>
        <w:rPr>
          <w:rFonts w:hint="eastAsia" w:ascii="Times New Roman" w:hAnsi="Times New Roman" w:eastAsia="方正仿宋_GBK" w:cs="方正仿宋_GBK"/>
          <w:bCs/>
          <w:kern w:val="2"/>
          <w:sz w:val="30"/>
          <w:szCs w:val="30"/>
          <w:highlight w:val="none"/>
          <w:lang w:val="en-US" w:eastAsia="zh-CN" w:bidi="ar-SA"/>
        </w:rPr>
        <w:t>2024年机关运行经费支出398,921.51元，比上年减少279,282.52元，下降</w:t>
      </w:r>
      <w:r>
        <w:rPr>
          <w:rFonts w:hint="eastAsia" w:ascii="Times New Roman" w:hAnsi="Times New Roman" w:eastAsia="方正仿宋_GBK" w:cs="方正仿宋_GBK"/>
          <w:bCs/>
          <w:kern w:val="2"/>
          <w:sz w:val="30"/>
          <w:szCs w:val="30"/>
          <w:highlight w:val="none"/>
          <w:lang w:val="zh-CN" w:eastAsia="zh-CN" w:bidi="ar-SA"/>
        </w:rPr>
        <w:t>41.18%</w:t>
      </w:r>
      <w:r>
        <w:rPr>
          <w:rFonts w:hint="eastAsia" w:ascii="Times New Roman" w:hAnsi="Times New Roman" w:eastAsia="方正仿宋_GBK" w:cs="方正仿宋_GBK"/>
          <w:bCs/>
          <w:kern w:val="2"/>
          <w:sz w:val="30"/>
          <w:szCs w:val="30"/>
          <w:highlight w:val="none"/>
          <w:lang w:val="en-US" w:eastAsia="zh-CN" w:bidi="ar-SA"/>
        </w:rPr>
        <w:t>,主要原因是差旅费</w:t>
      </w:r>
      <w:r>
        <w:rPr>
          <w:rFonts w:hint="eastAsia" w:ascii="Times New Roman" w:hAnsi="Times New Roman" w:eastAsia="方正仿宋_GBK" w:cs="方正仿宋_GBK"/>
          <w:bCs/>
          <w:kern w:val="2"/>
          <w:sz w:val="30"/>
          <w:szCs w:val="30"/>
          <w:highlight w:val="none"/>
          <w:lang w:val="zh-CN" w:eastAsia="zh-CN" w:bidi="ar-SA"/>
        </w:rPr>
        <w:t>等费用减少，</w:t>
      </w:r>
      <w:r>
        <w:rPr>
          <w:rFonts w:hint="default" w:ascii="Times New Roman" w:hAnsi="Times New Roman" w:eastAsia="方正仿宋_GBK" w:cs="方正仿宋_GBK"/>
          <w:bCs/>
          <w:kern w:val="2"/>
          <w:sz w:val="30"/>
          <w:szCs w:val="30"/>
          <w:highlight w:val="none"/>
          <w:lang w:val="en-US" w:eastAsia="zh-CN" w:bidi="ar-SA"/>
        </w:rPr>
        <w:t>执行厉行节约原则、贯彻中央八项规定相关制度，严格执</w:t>
      </w:r>
      <w:r>
        <w:rPr>
          <w:rFonts w:hint="eastAsia" w:ascii="Times New Roman" w:hAnsi="Times New Roman" w:eastAsia="方正仿宋_GBK" w:cs="方正仿宋_GBK"/>
          <w:bCs/>
          <w:kern w:val="2"/>
          <w:sz w:val="30"/>
          <w:szCs w:val="30"/>
          <w:highlight w:val="none"/>
          <w:lang w:val="en-US" w:eastAsia="zh-CN" w:bidi="ar-SA"/>
        </w:rPr>
        <w:t>行相关费用</w:t>
      </w:r>
      <w:r>
        <w:rPr>
          <w:rFonts w:hint="default" w:ascii="Times New Roman" w:hAnsi="Times New Roman" w:eastAsia="方正仿宋_GBK" w:cs="方正仿宋_GBK"/>
          <w:bCs/>
          <w:kern w:val="2"/>
          <w:sz w:val="30"/>
          <w:szCs w:val="30"/>
          <w:highlight w:val="none"/>
          <w:lang w:val="en-US" w:eastAsia="zh-CN" w:bidi="ar-SA"/>
        </w:rPr>
        <w:t>的审批程序与报销手续</w:t>
      </w:r>
      <w:r>
        <w:rPr>
          <w:rFonts w:hint="eastAsia" w:ascii="Times New Roman" w:hAnsi="Times New Roman" w:eastAsia="方正仿宋_GBK" w:cs="方正仿宋_GBK"/>
          <w:bCs/>
          <w:kern w:val="2"/>
          <w:sz w:val="30"/>
          <w:szCs w:val="30"/>
          <w:highlight w:val="none"/>
          <w:lang w:val="zh-CN" w:eastAsia="zh-CN" w:bidi="ar-SA"/>
        </w:rPr>
        <w:t>。部门机关运行经费主要用于</w:t>
      </w:r>
      <w:r>
        <w:rPr>
          <w:rFonts w:hint="default" w:ascii="Times New Roman" w:hAnsi="Times New Roman" w:eastAsia="方正仿宋_GBK" w:cs="方正仿宋_GBK"/>
          <w:bCs/>
          <w:kern w:val="2"/>
          <w:sz w:val="30"/>
          <w:szCs w:val="30"/>
          <w:highlight w:val="none"/>
          <w:lang w:val="en-US" w:eastAsia="zh-CN" w:bidi="ar-SA"/>
        </w:rPr>
        <w:t>办公费、水费、电费、邮电费、</w:t>
      </w:r>
      <w:r>
        <w:rPr>
          <w:rFonts w:hint="eastAsia" w:ascii="Times New Roman" w:hAnsi="Times New Roman" w:eastAsia="方正仿宋_GBK" w:cs="方正仿宋_GBK"/>
          <w:bCs/>
          <w:kern w:val="2"/>
          <w:sz w:val="30"/>
          <w:szCs w:val="30"/>
          <w:highlight w:val="none"/>
          <w:lang w:val="en-US" w:eastAsia="zh-CN" w:bidi="ar-SA"/>
        </w:rPr>
        <w:t>报刊费、</w:t>
      </w:r>
      <w:r>
        <w:rPr>
          <w:rFonts w:hint="default" w:ascii="Times New Roman" w:hAnsi="Times New Roman" w:eastAsia="方正仿宋_GBK" w:cs="方正仿宋_GBK"/>
          <w:bCs/>
          <w:kern w:val="2"/>
          <w:sz w:val="30"/>
          <w:szCs w:val="30"/>
          <w:highlight w:val="none"/>
          <w:lang w:val="en-US" w:eastAsia="zh-CN" w:bidi="ar-SA"/>
        </w:rPr>
        <w:t>工会经费、劳务费、差旅费、培训费、公务用车运行维护费、其他商品和服务支出等开支</w:t>
      </w:r>
      <w:r>
        <w:rPr>
          <w:rFonts w:hint="eastAsia" w:ascii="Times New Roman" w:hAnsi="Times New Roman" w:eastAsia="方正仿宋_GBK" w:cs="方正仿宋_GBK"/>
          <w:bCs/>
          <w:kern w:val="2"/>
          <w:sz w:val="30"/>
          <w:szCs w:val="30"/>
          <w:highlight w:val="none"/>
          <w:lang w:val="zh-CN" w:eastAsia="zh-CN" w:bidi="ar-SA"/>
        </w:rPr>
        <w:t>。</w:t>
      </w:r>
    </w:p>
    <w:p w14:paraId="0A812CA5">
      <w:pPr>
        <w:widowControl/>
        <w:ind w:firstLine="600" w:firstLineChars="200"/>
        <w:outlineLvl w:val="1"/>
        <w:rPr>
          <w:rFonts w:hint="eastAsia" w:ascii="Times New Roman" w:hAnsi="Times New Roman" w:eastAsia="方正黑体_GBK" w:cs="方正黑体_GBK"/>
          <w:sz w:val="30"/>
          <w:szCs w:val="30"/>
          <w:highlight w:val="none"/>
          <w:lang w:eastAsia="zh-CN"/>
        </w:rPr>
      </w:pPr>
      <w:r>
        <w:rPr>
          <w:rFonts w:hint="eastAsia" w:ascii="Times New Roman" w:hAnsi="Times New Roman" w:eastAsia="方正黑体_GBK" w:cs="方正黑体_GBK"/>
          <w:sz w:val="30"/>
          <w:szCs w:val="30"/>
          <w:highlight w:val="none"/>
          <w:lang w:val="en-US" w:eastAsia="zh-CN"/>
        </w:rPr>
        <w:t>二、</w:t>
      </w:r>
      <w:r>
        <w:rPr>
          <w:rFonts w:hint="eastAsia" w:ascii="Times New Roman" w:hAnsi="Times New Roman" w:eastAsia="方正黑体_GBK" w:cs="方正黑体_GBK"/>
          <w:sz w:val="30"/>
          <w:szCs w:val="30"/>
          <w:highlight w:val="none"/>
          <w:lang w:eastAsia="zh-CN"/>
        </w:rPr>
        <w:t>国有资产占用情况</w:t>
      </w:r>
    </w:p>
    <w:p w14:paraId="15CADA4B">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rPr>
      </w:pPr>
      <w:r>
        <w:rPr>
          <w:rFonts w:hint="eastAsia" w:ascii="Times New Roman" w:hAnsi="Times New Roman" w:eastAsia="方正仿宋_GBK" w:cs="方正仿宋_GBK"/>
          <w:bCs/>
          <w:szCs w:val="30"/>
          <w:highlight w:val="none"/>
          <w:lang w:eastAsia="zh-CN"/>
        </w:rPr>
        <w:t>截至</w:t>
      </w:r>
      <w:r>
        <w:rPr>
          <w:rFonts w:hint="eastAsia" w:ascii="Times New Roman" w:hAnsi="Times New Roman" w:eastAsia="方正仿宋_GBK" w:cs="方正仿宋_GBK"/>
          <w:bCs/>
          <w:szCs w:val="30"/>
          <w:highlight w:val="none"/>
          <w:lang w:val="zh-CN" w:eastAsia="zh-CN"/>
        </w:rPr>
        <w:t>2024</w:t>
      </w:r>
      <w:r>
        <w:rPr>
          <w:rFonts w:hint="eastAsia" w:ascii="Times New Roman" w:hAnsi="Times New Roman" w:eastAsia="方正仿宋_GBK" w:cs="方正仿宋_GBK"/>
          <w:bCs/>
          <w:szCs w:val="30"/>
          <w:highlight w:val="none"/>
          <w:lang w:eastAsia="zh-CN"/>
        </w:rPr>
        <w:t>年末，</w:t>
      </w:r>
      <w:r>
        <w:rPr>
          <w:rFonts w:hint="eastAsia" w:ascii="Times New Roman" w:hAnsi="Times New Roman" w:eastAsia="方正仿宋_GBK" w:cs="方正仿宋_GBK"/>
          <w:bCs/>
          <w:szCs w:val="30"/>
          <w:highlight w:val="none"/>
          <w:lang w:val="zh-CN"/>
        </w:rPr>
        <w:t>玉溪市红塔区北城街道办事处</w:t>
      </w:r>
      <w:r>
        <w:rPr>
          <w:rFonts w:hint="eastAsia" w:ascii="Times New Roman" w:hAnsi="Times New Roman" w:eastAsia="方正仿宋_GBK" w:cs="方正仿宋_GBK"/>
          <w:bCs/>
          <w:szCs w:val="30"/>
          <w:highlight w:val="none"/>
          <w:lang w:eastAsia="zh-CN"/>
        </w:rPr>
        <w:t>资产总额</w:t>
      </w:r>
      <w:r>
        <w:rPr>
          <w:rFonts w:hint="eastAsia" w:ascii="Times New Roman" w:hAnsi="Times New Roman" w:eastAsia="方正仿宋_GBK" w:cs="方正仿宋_GBK"/>
          <w:bCs/>
          <w:szCs w:val="30"/>
          <w:highlight w:val="none"/>
          <w:lang w:val="en-US" w:eastAsia="zh-CN"/>
        </w:rPr>
        <w:t>420,748,257.46</w:t>
      </w:r>
      <w:r>
        <w:rPr>
          <w:rFonts w:hint="eastAsia" w:ascii="Times New Roman" w:hAnsi="Times New Roman" w:eastAsia="方正仿宋_GBK" w:cs="方正仿宋_GBK"/>
          <w:bCs/>
          <w:szCs w:val="30"/>
          <w:highlight w:val="none"/>
          <w:lang w:eastAsia="zh-CN"/>
        </w:rPr>
        <w:t>元，其中，流动资产</w:t>
      </w:r>
      <w:r>
        <w:rPr>
          <w:rFonts w:hint="eastAsia" w:ascii="Times New Roman" w:hAnsi="Times New Roman" w:eastAsia="方正仿宋_GBK" w:cs="方正仿宋_GBK"/>
          <w:bCs/>
          <w:szCs w:val="30"/>
          <w:highlight w:val="none"/>
          <w:lang w:val="en-US" w:eastAsia="zh-CN"/>
        </w:rPr>
        <w:t>42,872,770.57</w:t>
      </w:r>
      <w:r>
        <w:rPr>
          <w:rFonts w:hint="eastAsia" w:ascii="Times New Roman" w:hAnsi="Times New Roman" w:eastAsia="方正仿宋_GBK" w:cs="方正仿宋_GBK"/>
          <w:bCs/>
          <w:szCs w:val="30"/>
          <w:highlight w:val="none"/>
          <w:lang w:eastAsia="zh-CN"/>
        </w:rPr>
        <w:t>元，固定资产</w:t>
      </w:r>
      <w:r>
        <w:rPr>
          <w:rFonts w:hint="eastAsia" w:ascii="Times New Roman" w:hAnsi="Times New Roman" w:eastAsia="方正仿宋_GBK" w:cs="方正仿宋_GBK"/>
          <w:bCs/>
          <w:szCs w:val="30"/>
          <w:highlight w:val="none"/>
          <w:lang w:val="en-US" w:eastAsia="zh-CN"/>
        </w:rPr>
        <w:t>2,174,538.17</w:t>
      </w:r>
      <w:r>
        <w:rPr>
          <w:rFonts w:hint="eastAsia" w:ascii="Times New Roman" w:hAnsi="Times New Roman" w:eastAsia="方正仿宋_GBK" w:cs="方正仿宋_GBK"/>
          <w:bCs/>
          <w:szCs w:val="30"/>
          <w:highlight w:val="none"/>
          <w:lang w:eastAsia="zh-CN"/>
        </w:rPr>
        <w:t>元（净值），对外投资及有价证券</w:t>
      </w:r>
      <w:r>
        <w:rPr>
          <w:rFonts w:hint="eastAsia" w:ascii="Times New Roman" w:hAnsi="Times New Roman" w:eastAsia="方正仿宋_GBK" w:cs="方正仿宋_GBK"/>
          <w:bCs/>
          <w:szCs w:val="30"/>
          <w:highlight w:val="none"/>
          <w:lang w:val="en-US" w:eastAsia="zh-CN"/>
        </w:rPr>
        <w:t>0.00</w:t>
      </w:r>
      <w:r>
        <w:rPr>
          <w:rFonts w:hint="eastAsia" w:ascii="Times New Roman" w:hAnsi="Times New Roman" w:eastAsia="方正仿宋_GBK" w:cs="方正仿宋_GBK"/>
          <w:bCs/>
          <w:szCs w:val="30"/>
          <w:highlight w:val="none"/>
          <w:lang w:eastAsia="zh-CN"/>
        </w:rPr>
        <w:t>元，在建工程</w:t>
      </w:r>
      <w:r>
        <w:rPr>
          <w:rFonts w:hint="eastAsia" w:ascii="Times New Roman" w:hAnsi="Times New Roman" w:eastAsia="方正仿宋_GBK" w:cs="方正仿宋_GBK"/>
          <w:bCs/>
          <w:szCs w:val="30"/>
          <w:highlight w:val="none"/>
          <w:lang w:val="en-US" w:eastAsia="zh-CN"/>
        </w:rPr>
        <w:t>1,000,000.00</w:t>
      </w:r>
      <w:r>
        <w:rPr>
          <w:rFonts w:hint="eastAsia" w:ascii="Times New Roman" w:hAnsi="Times New Roman" w:eastAsia="方正仿宋_GBK" w:cs="方正仿宋_GBK"/>
          <w:bCs/>
          <w:szCs w:val="30"/>
          <w:highlight w:val="none"/>
          <w:lang w:eastAsia="zh-CN"/>
        </w:rPr>
        <w:t>元，无形资产</w:t>
      </w:r>
      <w:r>
        <w:rPr>
          <w:rFonts w:hint="eastAsia" w:ascii="Times New Roman" w:hAnsi="Times New Roman" w:eastAsia="方正仿宋_GBK" w:cs="方正仿宋_GBK"/>
          <w:bCs/>
          <w:szCs w:val="30"/>
          <w:highlight w:val="none"/>
          <w:lang w:val="en-US" w:eastAsia="zh-CN"/>
        </w:rPr>
        <w:t>2,287,946.12</w:t>
      </w:r>
      <w:r>
        <w:rPr>
          <w:rFonts w:hint="eastAsia" w:ascii="Times New Roman" w:hAnsi="Times New Roman" w:eastAsia="方正仿宋_GBK" w:cs="方正仿宋_GBK"/>
          <w:bCs/>
          <w:szCs w:val="30"/>
          <w:highlight w:val="none"/>
          <w:lang w:eastAsia="zh-CN"/>
        </w:rPr>
        <w:t>元（净值），其他资产</w:t>
      </w:r>
      <w:r>
        <w:rPr>
          <w:rFonts w:hint="eastAsia" w:ascii="Times New Roman" w:hAnsi="Times New Roman" w:eastAsia="方正仿宋_GBK" w:cs="方正仿宋_GBK"/>
          <w:bCs/>
          <w:szCs w:val="30"/>
          <w:highlight w:val="none"/>
          <w:lang w:val="en-US" w:eastAsia="zh-CN"/>
        </w:rPr>
        <w:t>372413002.60</w:t>
      </w:r>
      <w:r>
        <w:rPr>
          <w:rFonts w:hint="eastAsia" w:ascii="Times New Roman" w:hAnsi="Times New Roman" w:eastAsia="方正仿宋_GBK" w:cs="方正仿宋_GBK"/>
          <w:bCs/>
          <w:szCs w:val="30"/>
          <w:highlight w:val="none"/>
          <w:lang w:eastAsia="zh-CN"/>
        </w:rPr>
        <w:t>元（净值）（具体内容详见附表）</w:t>
      </w:r>
      <w:r>
        <w:rPr>
          <w:rFonts w:hint="eastAsia" w:ascii="Times New Roman" w:hAnsi="Times New Roman" w:eastAsia="方正仿宋_GBK" w:cs="方正仿宋_GBK"/>
          <w:bCs/>
          <w:szCs w:val="30"/>
          <w:highlight w:val="none"/>
        </w:rPr>
        <w:t>。与上年相比，本年资产总额减少</w:t>
      </w:r>
      <w:r>
        <w:rPr>
          <w:rFonts w:hint="eastAsia" w:ascii="Times New Roman" w:hAnsi="Times New Roman" w:eastAsia="方正仿宋_GBK" w:cs="方正仿宋_GBK"/>
          <w:bCs/>
          <w:szCs w:val="30"/>
          <w:highlight w:val="none"/>
          <w:lang w:val="en-US" w:eastAsia="zh-CN"/>
        </w:rPr>
        <w:t>40,407,376.65</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，其中固定资产减少</w:t>
      </w:r>
      <w:r>
        <w:rPr>
          <w:rFonts w:hint="eastAsia" w:ascii="Times New Roman" w:hAnsi="Times New Roman" w:eastAsia="方正仿宋_GBK" w:cs="方正仿宋_GBK"/>
          <w:bCs/>
          <w:szCs w:val="30"/>
          <w:highlight w:val="none"/>
          <w:lang w:val="en-US" w:eastAsia="zh-CN"/>
        </w:rPr>
        <w:t>124,687.34</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。处置房屋建筑物</w:t>
      </w:r>
      <w:r>
        <w:rPr>
          <w:rFonts w:hint="eastAsia" w:ascii="Times New Roman" w:hAnsi="Times New Roman" w:eastAsia="方正仿宋_GBK" w:cs="方正仿宋_GBK"/>
          <w:bCs/>
          <w:szCs w:val="30"/>
          <w:highlight w:val="none"/>
          <w:lang w:val="en-US" w:eastAsia="zh-CN"/>
        </w:rPr>
        <w:t>0.00</w:t>
      </w:r>
      <w:r>
        <w:rPr>
          <w:rFonts w:hint="eastAsia" w:ascii="Times New Roman" w:hAnsi="Times New Roman" w:eastAsia="方正仿宋_GBK" w:cs="方正仿宋_GBK"/>
          <w:bCs/>
          <w:szCs w:val="30"/>
          <w:highlight w:val="none"/>
        </w:rPr>
        <w:t>平方米，账面原值</w:t>
      </w:r>
      <w:r>
        <w:rPr>
          <w:rFonts w:hint="eastAsia" w:ascii="Times New Roman" w:hAnsi="Times New Roman" w:eastAsia="方正仿宋_GBK" w:cs="方正仿宋_GBK"/>
          <w:bCs/>
          <w:szCs w:val="30"/>
          <w:highlight w:val="none"/>
          <w:lang w:val="en-US"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；处置车辆</w:t>
      </w:r>
      <w:r>
        <w:rPr>
          <w:rFonts w:hint="eastAsia" w:ascii="Times New Roman" w:hAnsi="Times New Roman" w:eastAsia="方正仿宋_GBK" w:cs="方正仿宋_GBK"/>
          <w:bCs/>
          <w:szCs w:val="30"/>
          <w:highlight w:val="none"/>
          <w:lang w:val="en-US" w:eastAsia="zh-CN"/>
        </w:rPr>
        <w:t>3</w:t>
      </w:r>
      <w:r>
        <w:rPr>
          <w:rFonts w:hint="eastAsia" w:ascii="Times New Roman" w:hAnsi="Times New Roman" w:eastAsia="方正仿宋_GBK" w:cs="方正仿宋_GBK"/>
          <w:bCs/>
          <w:szCs w:val="30"/>
          <w:highlight w:val="none"/>
        </w:rPr>
        <w:t>辆，账面原值</w:t>
      </w:r>
      <w:r>
        <w:rPr>
          <w:rFonts w:hint="eastAsia" w:ascii="Times New Roman" w:hAnsi="Times New Roman" w:eastAsia="方正仿宋_GBK" w:cs="方正仿宋_GBK"/>
          <w:bCs/>
          <w:szCs w:val="30"/>
          <w:highlight w:val="none"/>
          <w:lang w:val="en-US" w:eastAsia="zh-CN"/>
        </w:rPr>
        <w:t>211,200.00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；报废报损资产</w:t>
      </w:r>
      <w:r>
        <w:rPr>
          <w:rFonts w:hint="eastAsia" w:ascii="Times New Roman" w:hAnsi="Times New Roman" w:eastAsia="方正仿宋_GBK" w:cs="方正仿宋_GBK"/>
          <w:bCs/>
          <w:szCs w:val="30"/>
          <w:highlight w:val="none"/>
          <w:lang w:val="en-US" w:eastAsia="zh-CN"/>
        </w:rPr>
        <w:t>0</w:t>
      </w:r>
      <w:r>
        <w:rPr>
          <w:rFonts w:hint="eastAsia" w:ascii="Times New Roman" w:hAnsi="Times New Roman" w:eastAsia="方正仿宋_GBK" w:cs="方正仿宋_GBK"/>
          <w:bCs/>
          <w:szCs w:val="30"/>
          <w:highlight w:val="none"/>
        </w:rPr>
        <w:t>项，账面原值</w:t>
      </w:r>
      <w:r>
        <w:rPr>
          <w:rFonts w:hint="eastAsia" w:ascii="Times New Roman" w:hAnsi="Times New Roman" w:eastAsia="方正仿宋_GBK" w:cs="方正仿宋_GBK"/>
          <w:bCs/>
          <w:szCs w:val="30"/>
          <w:highlight w:val="none"/>
          <w:lang w:val="en-US"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，实现资产处置收入</w:t>
      </w:r>
      <w:r>
        <w:rPr>
          <w:rFonts w:hint="eastAsia" w:ascii="Times New Roman" w:hAnsi="Times New Roman" w:eastAsia="方正仿宋_GBK" w:cs="方正仿宋_GBK"/>
          <w:bCs/>
          <w:szCs w:val="30"/>
          <w:highlight w:val="none"/>
          <w:lang w:val="en-US" w:eastAsia="zh-CN"/>
        </w:rPr>
        <w:t>0.00</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；出租房屋</w:t>
      </w:r>
      <w:r>
        <w:rPr>
          <w:rFonts w:hint="eastAsia" w:ascii="Times New Roman" w:hAnsi="Times New Roman" w:eastAsia="方正仿宋_GBK" w:cs="方正仿宋_GBK"/>
          <w:bCs/>
          <w:szCs w:val="30"/>
          <w:highlight w:val="none"/>
          <w:lang w:val="en-US" w:eastAsia="zh-CN"/>
        </w:rPr>
        <w:t>1,216</w:t>
      </w:r>
      <w:r>
        <w:rPr>
          <w:rFonts w:hint="eastAsia" w:ascii="Times New Roman" w:hAnsi="Times New Roman" w:eastAsia="方正仿宋_GBK" w:cs="方正仿宋_GBK"/>
          <w:bCs/>
          <w:szCs w:val="30"/>
          <w:highlight w:val="none"/>
        </w:rPr>
        <w:t>平方米，账面原值</w:t>
      </w:r>
      <w:r>
        <w:rPr>
          <w:rFonts w:hint="default" w:ascii="Times New Roman" w:hAnsi="Times New Roman" w:eastAsia="方正仿宋_GBK" w:cs="方正仿宋_GBK"/>
          <w:bCs/>
          <w:szCs w:val="30"/>
          <w:highlight w:val="none"/>
          <w:lang w:val="zh-CN" w:eastAsia="zh-CN"/>
        </w:rPr>
        <w:t>5,705,823.78</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，实现资产使用收入</w:t>
      </w:r>
      <w:r>
        <w:rPr>
          <w:rFonts w:hint="eastAsia" w:ascii="Times New Roman" w:hAnsi="Times New Roman" w:eastAsia="方正仿宋_GBK" w:cs="方正仿宋_GBK"/>
          <w:bCs/>
          <w:szCs w:val="30"/>
          <w:highlight w:val="none"/>
          <w:lang w:val="en-US" w:eastAsia="zh-CN"/>
        </w:rPr>
        <w:t>46,976.11</w:t>
      </w:r>
      <w:r>
        <w:rPr>
          <w:rFonts w:hint="eastAsia" w:ascii="Times New Roman" w:hAnsi="Times New Roman" w:eastAsia="方正仿宋_GBK" w:cs="方正仿宋_GBK"/>
          <w:bCs/>
          <w:szCs w:val="30"/>
          <w:highlight w:val="none"/>
          <w:lang w:eastAsia="zh-CN"/>
        </w:rPr>
        <w:t>元</w:t>
      </w:r>
      <w:r>
        <w:rPr>
          <w:rFonts w:hint="eastAsia" w:ascii="Times New Roman" w:hAnsi="Times New Roman" w:eastAsia="方正仿宋_GBK" w:cs="方正仿宋_GBK"/>
          <w:bCs/>
          <w:szCs w:val="30"/>
          <w:highlight w:val="none"/>
        </w:rPr>
        <w:t>。</w:t>
      </w:r>
    </w:p>
    <w:p w14:paraId="403DA397">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eastAsia="zh-CN"/>
        </w:rPr>
      </w:pPr>
      <w:r>
        <w:rPr>
          <w:rFonts w:hint="eastAsia" w:ascii="Times New Roman" w:hAnsi="Times New Roman" w:eastAsia="方正仿宋_GBK" w:cs="方正仿宋_GBK"/>
          <w:bCs/>
          <w:szCs w:val="30"/>
          <w:highlight w:val="none"/>
          <w:lang w:eastAsia="zh-CN"/>
        </w:rPr>
        <w:t>（</w:t>
      </w:r>
      <w:r>
        <w:rPr>
          <w:rFonts w:hint="eastAsia" w:ascii="Times New Roman" w:hAnsi="Times New Roman" w:eastAsia="方正仿宋_GBK" w:cs="方正仿宋_GBK"/>
          <w:bCs/>
          <w:szCs w:val="30"/>
          <w:highlight w:val="none"/>
        </w:rPr>
        <w:t>国有资产占有使用情况表</w:t>
      </w:r>
      <w:r>
        <w:rPr>
          <w:rFonts w:hint="eastAsia" w:ascii="Times New Roman" w:hAnsi="Times New Roman" w:eastAsia="方正仿宋_GBK" w:cs="方正仿宋_GBK"/>
          <w:bCs/>
          <w:szCs w:val="30"/>
          <w:highlight w:val="none"/>
          <w:lang w:eastAsia="zh-CN"/>
        </w:rPr>
        <w:t>详见附表）</w:t>
      </w:r>
    </w:p>
    <w:p w14:paraId="7A1F6065">
      <w:pPr>
        <w:widowControl/>
        <w:ind w:firstLine="600" w:firstLineChars="200"/>
        <w:outlineLvl w:val="1"/>
        <w:rPr>
          <w:rFonts w:hint="eastAsia" w:ascii="Times New Roman" w:hAnsi="Times New Roman" w:eastAsia="方正黑体_GBK" w:cs="方正黑体_GBK"/>
          <w:sz w:val="30"/>
          <w:szCs w:val="30"/>
          <w:highlight w:val="none"/>
        </w:rPr>
      </w:pPr>
      <w:r>
        <w:rPr>
          <w:rFonts w:hint="eastAsia" w:ascii="Times New Roman" w:hAnsi="Times New Roman" w:eastAsia="方正黑体_GBK" w:cs="方正黑体_GBK"/>
          <w:sz w:val="30"/>
          <w:szCs w:val="30"/>
          <w:highlight w:val="none"/>
          <w:lang w:eastAsia="zh-CN"/>
        </w:rPr>
        <w:t>三、政</w:t>
      </w:r>
      <w:r>
        <w:rPr>
          <w:rFonts w:hint="eastAsia" w:ascii="Times New Roman" w:hAnsi="Times New Roman" w:eastAsia="方正黑体_GBK" w:cs="方正黑体_GBK"/>
          <w:sz w:val="30"/>
          <w:szCs w:val="30"/>
          <w:highlight w:val="none"/>
        </w:rPr>
        <w:t>府采购支出情况</w:t>
      </w:r>
    </w:p>
    <w:p w14:paraId="2960ED68">
      <w:pPr>
        <w:ind w:firstLine="600" w:firstLineChars="200"/>
        <w:rPr>
          <w:rFonts w:hint="eastAsia" w:ascii="Times New Roman" w:hAnsi="Times New Roman" w:eastAsia="仿宋_GB2312" w:cs="仿宋_GB2312"/>
          <w:sz w:val="30"/>
          <w:szCs w:val="30"/>
          <w:highlight w:val="none"/>
          <w:lang w:val="en-US" w:eastAsia="zh-CN"/>
        </w:rPr>
      </w:pPr>
      <w:r>
        <w:rPr>
          <w:rFonts w:hint="eastAsia" w:ascii="Times New Roman" w:hAnsi="Times New Roman" w:eastAsia="方正仿宋_GBK" w:cs="方正仿宋_GBK"/>
          <w:bCs/>
          <w:kern w:val="2"/>
          <w:sz w:val="30"/>
          <w:szCs w:val="30"/>
          <w:highlight w:val="none"/>
          <w:lang w:val="en-US" w:eastAsia="zh-CN" w:bidi="ar-SA"/>
        </w:rPr>
        <w:t>2024年度，部门政府采购支出总额</w:t>
      </w:r>
      <w:r>
        <w:rPr>
          <w:rFonts w:hint="eastAsia" w:ascii="Times New Roman" w:hAnsi="Times New Roman" w:eastAsia="方正仿宋_GBK" w:cs="方正仿宋_GBK"/>
          <w:bCs/>
          <w:kern w:val="2"/>
          <w:sz w:val="30"/>
          <w:szCs w:val="30"/>
          <w:highlight w:val="none"/>
          <w:lang w:val="zh-CN" w:eastAsia="zh-CN" w:bidi="ar-SA"/>
        </w:rPr>
        <w:t>1</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556</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970.91</w:t>
      </w:r>
      <w:r>
        <w:rPr>
          <w:rFonts w:hint="eastAsia" w:ascii="Times New Roman" w:hAnsi="Times New Roman" w:eastAsia="方正仿宋_GBK" w:cs="方正仿宋_GBK"/>
          <w:bCs/>
          <w:kern w:val="2"/>
          <w:sz w:val="30"/>
          <w:szCs w:val="30"/>
          <w:highlight w:val="none"/>
          <w:lang w:val="en-US" w:eastAsia="zh-CN" w:bidi="ar-SA"/>
        </w:rPr>
        <w:t>元，其中：政府采购货物支出</w:t>
      </w:r>
      <w:r>
        <w:rPr>
          <w:rFonts w:hint="eastAsia" w:ascii="Times New Roman" w:hAnsi="Times New Roman" w:eastAsia="方正仿宋_GBK" w:cs="方正仿宋_GBK"/>
          <w:bCs/>
          <w:kern w:val="2"/>
          <w:sz w:val="30"/>
          <w:szCs w:val="30"/>
          <w:highlight w:val="none"/>
          <w:lang w:val="zh-CN" w:eastAsia="zh-CN" w:bidi="ar-SA"/>
        </w:rPr>
        <w:t>161</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500.00</w:t>
      </w:r>
      <w:r>
        <w:rPr>
          <w:rFonts w:hint="eastAsia" w:ascii="Times New Roman" w:hAnsi="Times New Roman" w:eastAsia="方正仿宋_GBK" w:cs="方正仿宋_GBK"/>
          <w:bCs/>
          <w:kern w:val="2"/>
          <w:sz w:val="30"/>
          <w:szCs w:val="30"/>
          <w:highlight w:val="none"/>
          <w:lang w:val="en-US" w:eastAsia="zh-CN" w:bidi="ar-SA"/>
        </w:rPr>
        <w:t>元；政府采购工程支出</w:t>
      </w:r>
      <w:r>
        <w:rPr>
          <w:rFonts w:hint="eastAsia" w:ascii="Times New Roman" w:hAnsi="Times New Roman" w:eastAsia="方正仿宋_GBK" w:cs="方正仿宋_GBK"/>
          <w:bCs/>
          <w:kern w:val="2"/>
          <w:sz w:val="30"/>
          <w:szCs w:val="30"/>
          <w:highlight w:val="none"/>
          <w:lang w:val="zh-CN" w:eastAsia="zh-CN" w:bidi="ar-SA"/>
        </w:rPr>
        <w:t>0.00</w:t>
      </w:r>
      <w:r>
        <w:rPr>
          <w:rFonts w:hint="eastAsia" w:ascii="Times New Roman" w:hAnsi="Times New Roman" w:eastAsia="方正仿宋_GBK" w:cs="方正仿宋_GBK"/>
          <w:bCs/>
          <w:kern w:val="2"/>
          <w:sz w:val="30"/>
          <w:szCs w:val="30"/>
          <w:highlight w:val="none"/>
          <w:lang w:val="en-US" w:eastAsia="zh-CN" w:bidi="ar-SA"/>
        </w:rPr>
        <w:t>元；政府采购服务支出</w:t>
      </w:r>
      <w:r>
        <w:rPr>
          <w:rFonts w:hint="eastAsia" w:ascii="Times New Roman" w:hAnsi="Times New Roman" w:eastAsia="方正仿宋_GBK" w:cs="方正仿宋_GBK"/>
          <w:bCs/>
          <w:kern w:val="2"/>
          <w:sz w:val="30"/>
          <w:szCs w:val="30"/>
          <w:highlight w:val="none"/>
          <w:lang w:val="zh-CN" w:eastAsia="zh-CN" w:bidi="ar-SA"/>
        </w:rPr>
        <w:t>1</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395</w:t>
      </w:r>
      <w:r>
        <w:rPr>
          <w:rFonts w:hint="eastAsia" w:ascii="Times New Roman" w:hAnsi="Times New Roman" w:eastAsia="方正仿宋_GBK" w:cs="方正仿宋_GBK"/>
          <w:bCs/>
          <w:kern w:val="2"/>
          <w:sz w:val="30"/>
          <w:szCs w:val="30"/>
          <w:highlight w:val="none"/>
          <w:lang w:val="en-US" w:eastAsia="zh-CN" w:bidi="ar-SA"/>
        </w:rPr>
        <w:t>,</w:t>
      </w:r>
      <w:r>
        <w:rPr>
          <w:rFonts w:hint="eastAsia" w:ascii="Times New Roman" w:hAnsi="Times New Roman" w:eastAsia="方正仿宋_GBK" w:cs="方正仿宋_GBK"/>
          <w:bCs/>
          <w:kern w:val="2"/>
          <w:sz w:val="30"/>
          <w:szCs w:val="30"/>
          <w:highlight w:val="none"/>
          <w:lang w:val="zh-CN" w:eastAsia="zh-CN" w:bidi="ar-SA"/>
        </w:rPr>
        <w:t>470.91</w:t>
      </w:r>
      <w:r>
        <w:rPr>
          <w:rFonts w:hint="eastAsia" w:ascii="Times New Roman" w:hAnsi="Times New Roman" w:eastAsia="方正仿宋_GBK" w:cs="方正仿宋_GBK"/>
          <w:bCs/>
          <w:kern w:val="2"/>
          <w:sz w:val="30"/>
          <w:szCs w:val="30"/>
          <w:highlight w:val="none"/>
          <w:lang w:val="en-US" w:eastAsia="zh-CN" w:bidi="ar-SA"/>
        </w:rPr>
        <w:t>元。授予中小企业合同金额</w:t>
      </w:r>
      <w:r>
        <w:rPr>
          <w:rFonts w:hint="eastAsia" w:ascii="Times New Roman" w:hAnsi="Times New Roman" w:eastAsia="方正仿宋_GBK" w:cs="方正仿宋_GBK"/>
          <w:bCs/>
          <w:kern w:val="2"/>
          <w:sz w:val="30"/>
          <w:szCs w:val="30"/>
          <w:highlight w:val="none"/>
          <w:lang w:val="zh-CN" w:eastAsia="zh-CN" w:bidi="ar-SA"/>
        </w:rPr>
        <w:t>0.00</w:t>
      </w:r>
      <w:r>
        <w:rPr>
          <w:rFonts w:hint="eastAsia" w:ascii="Times New Roman" w:hAnsi="Times New Roman" w:eastAsia="方正仿宋_GBK" w:cs="方正仿宋_GBK"/>
          <w:bCs/>
          <w:kern w:val="2"/>
          <w:sz w:val="30"/>
          <w:szCs w:val="30"/>
          <w:highlight w:val="none"/>
          <w:lang w:val="en-US" w:eastAsia="zh-CN" w:bidi="ar-SA"/>
        </w:rPr>
        <w:t>元，其中：</w:t>
      </w:r>
      <w:r>
        <w:rPr>
          <w:rFonts w:hint="eastAsia" w:ascii="Times New Roman" w:hAnsi="Times New Roman" w:eastAsia="仿宋_GB2312" w:cs="仿宋_GB2312"/>
          <w:sz w:val="30"/>
          <w:szCs w:val="30"/>
          <w:highlight w:val="none"/>
          <w:lang w:val="en-US" w:eastAsia="zh-CN"/>
        </w:rPr>
        <w:t>授</w:t>
      </w:r>
      <w:r>
        <w:rPr>
          <w:rFonts w:hint="eastAsia" w:ascii="Times New Roman" w:hAnsi="Times New Roman" w:eastAsia="方正仿宋_GBK" w:cs="方正仿宋_GBK"/>
          <w:bCs/>
          <w:kern w:val="2"/>
          <w:sz w:val="30"/>
          <w:szCs w:val="30"/>
          <w:highlight w:val="none"/>
          <w:lang w:val="en-US" w:eastAsia="zh-CN" w:bidi="ar-SA"/>
        </w:rPr>
        <w:t>予小微企业合同金额</w:t>
      </w:r>
      <w:r>
        <w:rPr>
          <w:rFonts w:hint="eastAsia" w:ascii="Times New Roman" w:hAnsi="Times New Roman" w:eastAsia="方正仿宋_GBK" w:cs="方正仿宋_GBK"/>
          <w:bCs/>
          <w:kern w:val="2"/>
          <w:sz w:val="30"/>
          <w:szCs w:val="30"/>
          <w:highlight w:val="none"/>
          <w:lang w:val="zh-CN" w:eastAsia="zh-CN" w:bidi="ar-SA"/>
        </w:rPr>
        <w:t>0.00</w:t>
      </w:r>
      <w:r>
        <w:rPr>
          <w:rFonts w:hint="eastAsia" w:ascii="Times New Roman" w:hAnsi="Times New Roman" w:eastAsia="方正仿宋_GBK" w:cs="方正仿宋_GBK"/>
          <w:bCs/>
          <w:kern w:val="2"/>
          <w:sz w:val="30"/>
          <w:szCs w:val="30"/>
          <w:highlight w:val="none"/>
          <w:lang w:val="en-US" w:eastAsia="zh-CN" w:bidi="ar-SA"/>
        </w:rPr>
        <w:t>元。</w:t>
      </w:r>
    </w:p>
    <w:p w14:paraId="60A41C17">
      <w:pPr>
        <w:widowControl/>
        <w:ind w:firstLine="600" w:firstLineChars="200"/>
        <w:outlineLvl w:val="1"/>
        <w:rPr>
          <w:rFonts w:hint="eastAsia" w:ascii="Times New Roman" w:hAnsi="Times New Roman" w:eastAsia="方正黑体_GBK" w:cs="方正黑体_GBK"/>
          <w:sz w:val="30"/>
          <w:szCs w:val="30"/>
          <w:highlight w:val="none"/>
          <w:lang w:val="en-US" w:eastAsia="zh-CN"/>
        </w:rPr>
      </w:pPr>
      <w:r>
        <w:rPr>
          <w:rFonts w:hint="eastAsia" w:ascii="Times New Roman" w:hAnsi="Times New Roman" w:eastAsia="方正黑体_GBK" w:cs="方正黑体_GBK"/>
          <w:sz w:val="30"/>
          <w:szCs w:val="30"/>
          <w:highlight w:val="none"/>
          <w:lang w:val="en-US" w:eastAsia="zh-CN"/>
        </w:rPr>
        <w:t>四、部门绩效自评情况</w:t>
      </w:r>
    </w:p>
    <w:p w14:paraId="6B4E342F">
      <w:pPr>
        <w:pStyle w:val="2"/>
        <w:adjustRightInd w:val="0"/>
        <w:snapToGrid w:val="0"/>
        <w:spacing w:line="600" w:lineRule="exact"/>
        <w:ind w:firstLine="630" w:firstLineChars="210"/>
        <w:rPr>
          <w:rFonts w:hint="eastAsia" w:ascii="Times New Roman" w:hAnsi="Times New Roman" w:eastAsia="方正仿宋_GBK" w:cs="方正仿宋_GBK"/>
          <w:bCs/>
          <w:szCs w:val="30"/>
          <w:highlight w:val="none"/>
          <w:lang w:val="en-US" w:eastAsia="zh-CN"/>
        </w:rPr>
      </w:pPr>
      <w:r>
        <w:rPr>
          <w:rFonts w:hint="eastAsia" w:ascii="Times New Roman" w:hAnsi="Times New Roman" w:eastAsia="方正仿宋_GBK" w:cs="方正仿宋_GBK"/>
          <w:bCs/>
          <w:szCs w:val="30"/>
          <w:highlight w:val="none"/>
          <w:lang w:val="en-US" w:eastAsia="zh-CN"/>
        </w:rPr>
        <w:t>部门绩效自评情况详见附表。</w:t>
      </w:r>
    </w:p>
    <w:p w14:paraId="7DEBC960">
      <w:pPr>
        <w:widowControl/>
        <w:snapToGrid w:val="0"/>
        <w:spacing w:before="100" w:after="100" w:line="360" w:lineRule="auto"/>
        <w:ind w:firstLine="600" w:firstLineChars="200"/>
        <w:jc w:val="left"/>
        <w:outlineLvl w:val="1"/>
        <w:rPr>
          <w:rFonts w:hint="eastAsia" w:ascii="Times New Roman" w:hAnsi="Times New Roman" w:eastAsia="方正黑体_GBK" w:cs="方正黑体_GBK"/>
          <w:sz w:val="30"/>
          <w:szCs w:val="30"/>
          <w:highlight w:val="none"/>
          <w:lang w:val="en-US" w:eastAsia="zh-CN"/>
        </w:rPr>
      </w:pPr>
      <w:r>
        <w:rPr>
          <w:rFonts w:hint="eastAsia" w:ascii="Times New Roman" w:hAnsi="Times New Roman" w:eastAsia="方正黑体_GBK" w:cs="方正黑体_GBK"/>
          <w:sz w:val="30"/>
          <w:szCs w:val="30"/>
          <w:highlight w:val="none"/>
          <w:lang w:val="en-US" w:eastAsia="zh-CN"/>
        </w:rPr>
        <w:t>五、其他重要事项情况说明</w:t>
      </w:r>
    </w:p>
    <w:p w14:paraId="78F76E34">
      <w:pPr>
        <w:ind w:firstLine="600" w:firstLineChars="200"/>
        <w:jc w:val="left"/>
        <w:rPr>
          <w:rFonts w:hint="eastAsia"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无。</w:t>
      </w:r>
    </w:p>
    <w:p w14:paraId="5B593C50">
      <w:pPr>
        <w:widowControl/>
        <w:snapToGrid w:val="0"/>
        <w:spacing w:before="100" w:after="100" w:line="360" w:lineRule="auto"/>
        <w:ind w:firstLine="600" w:firstLineChars="200"/>
        <w:jc w:val="left"/>
        <w:outlineLvl w:val="1"/>
        <w:rPr>
          <w:rFonts w:hint="eastAsia" w:ascii="Times New Roman" w:hAnsi="Times New Roman" w:eastAsia="方正黑体_GBK" w:cs="方正黑体_GBK"/>
          <w:sz w:val="30"/>
          <w:szCs w:val="30"/>
          <w:highlight w:val="none"/>
          <w:lang w:val="en-US" w:eastAsia="zh-CN"/>
        </w:rPr>
      </w:pPr>
      <w:r>
        <w:rPr>
          <w:rFonts w:hint="eastAsia" w:ascii="Times New Roman" w:hAnsi="Times New Roman" w:eastAsia="方正黑体_GBK" w:cs="方正黑体_GBK"/>
          <w:sz w:val="30"/>
          <w:szCs w:val="30"/>
          <w:highlight w:val="none"/>
          <w:lang w:val="en-US" w:eastAsia="zh-CN"/>
        </w:rPr>
        <w:t>六、相关口径说明</w:t>
      </w:r>
    </w:p>
    <w:p w14:paraId="648F9D37">
      <w:pPr>
        <w:ind w:firstLine="600" w:firstLineChars="200"/>
        <w:jc w:val="left"/>
        <w:rPr>
          <w:rFonts w:hint="eastAsia"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（一）基本支出中人员经费包括工资福利支出和对个人和家庭的补助，公用经费包括商品和服务支出、资本性支出等人员经费以外的支出。</w:t>
      </w:r>
    </w:p>
    <w:p w14:paraId="7E16F9E4">
      <w:pPr>
        <w:ind w:firstLine="600" w:firstLineChars="200"/>
        <w:jc w:val="left"/>
        <w:rPr>
          <w:rFonts w:hint="eastAsia"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（二）机关运行经费指行政单位和参照公务员法管理的事业单位使用一般公共预算财政拨款安排的基本支出中的公用经费支出。</w:t>
      </w:r>
    </w:p>
    <w:p w14:paraId="12254C29">
      <w:pPr>
        <w:ind w:firstLine="600" w:firstLineChars="200"/>
        <w:jc w:val="left"/>
        <w:rPr>
          <w:rFonts w:hint="eastAsia"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5C21DBCD">
      <w:pPr>
        <w:ind w:firstLine="600" w:firstLineChars="200"/>
        <w:jc w:val="left"/>
        <w:rPr>
          <w:rFonts w:hint="eastAsia"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14:paraId="5287B878">
      <w:pPr>
        <w:jc w:val="center"/>
        <w:outlineLvl w:val="0"/>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sz w:val="32"/>
          <w:szCs w:val="32"/>
          <w:highlight w:val="none"/>
        </w:rPr>
        <w:t>第</w:t>
      </w:r>
      <w:r>
        <w:rPr>
          <w:rFonts w:hint="eastAsia" w:ascii="Times New Roman" w:hAnsi="Times New Roman" w:eastAsia="方正黑体_GBK" w:cs="方正黑体_GBK"/>
          <w:sz w:val="32"/>
          <w:szCs w:val="32"/>
          <w:highlight w:val="none"/>
          <w:lang w:eastAsia="zh-CN"/>
        </w:rPr>
        <w:t>五</w:t>
      </w:r>
      <w:r>
        <w:rPr>
          <w:rFonts w:hint="eastAsia" w:ascii="Times New Roman" w:hAnsi="Times New Roman" w:eastAsia="方正黑体_GBK" w:cs="方正黑体_GBK"/>
          <w:sz w:val="32"/>
          <w:szCs w:val="32"/>
          <w:highlight w:val="none"/>
        </w:rPr>
        <w:t>部分  名词解释</w:t>
      </w:r>
    </w:p>
    <w:p w14:paraId="0D28989E">
      <w:pPr>
        <w:ind w:firstLine="600" w:firstLineChars="200"/>
        <w:jc w:val="left"/>
        <w:rPr>
          <w:rFonts w:hint="eastAsia"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一、部门决算：各部门依据国家有关法律法规规定及其履行职能情况编制，反映部门所有预算收支和结余执行结果及绩效等情况的综合性年度报告，是改进部门预算执行以及编制后续年度部门预算的参考和依据。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5680FF79">
      <w:pPr>
        <w:keepNext/>
        <w:keepLines w:val="0"/>
        <w:pageBreakBefore w:val="0"/>
        <w:widowControl w:val="0"/>
        <w:kinsoku/>
        <w:wordWrap/>
        <w:overflowPunct/>
        <w:topLinePunct w:val="0"/>
        <w:autoSpaceDE/>
        <w:autoSpaceDN/>
        <w:bidi w:val="0"/>
        <w:adjustRightInd/>
        <w:snapToGrid/>
        <w:spacing w:beforeLines="0" w:afterLines="0" w:line="590" w:lineRule="exact"/>
        <w:ind w:firstLine="600"/>
        <w:jc w:val="both"/>
        <w:textAlignment w:val="auto"/>
        <w:rPr>
          <w:rFonts w:hint="default"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二</w:t>
      </w:r>
      <w:r>
        <w:rPr>
          <w:rFonts w:hint="default" w:ascii="Times New Roman" w:hAnsi="Times New Roman" w:eastAsia="方正仿宋_GBK" w:cs="方正仿宋_GBK"/>
          <w:bCs/>
          <w:kern w:val="2"/>
          <w:sz w:val="30"/>
          <w:szCs w:val="30"/>
          <w:highlight w:val="none"/>
          <w:lang w:val="en-US" w:eastAsia="zh-CN" w:bidi="ar-SA"/>
        </w:rPr>
        <w:t>、政府采购：是指各级国家机关、事业单位和团体组织，使用财政性资金采购依法制定的集中采购目录以内的或者采购限额标准以上的货物、工程和服务的行为。</w:t>
      </w:r>
    </w:p>
    <w:p w14:paraId="619F859A">
      <w:pPr>
        <w:keepNext/>
        <w:keepLines w:val="0"/>
        <w:pageBreakBefore w:val="0"/>
        <w:widowControl w:val="0"/>
        <w:kinsoku/>
        <w:wordWrap/>
        <w:overflowPunct/>
        <w:topLinePunct w:val="0"/>
        <w:autoSpaceDE/>
        <w:autoSpaceDN/>
        <w:bidi w:val="0"/>
        <w:adjustRightInd/>
        <w:snapToGrid/>
        <w:spacing w:beforeLines="0" w:afterLines="0" w:line="590" w:lineRule="exact"/>
        <w:ind w:firstLine="600"/>
        <w:jc w:val="both"/>
        <w:textAlignment w:val="auto"/>
        <w:rPr>
          <w:rFonts w:hint="default"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三</w:t>
      </w:r>
      <w:r>
        <w:rPr>
          <w:rFonts w:hint="default" w:ascii="Times New Roman" w:hAnsi="Times New Roman" w:eastAsia="方正仿宋_GBK" w:cs="方正仿宋_GBK"/>
          <w:bCs/>
          <w:kern w:val="2"/>
          <w:sz w:val="30"/>
          <w:szCs w:val="30"/>
          <w:highlight w:val="none"/>
          <w:lang w:val="en-US" w:eastAsia="zh-CN" w:bidi="ar-SA"/>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3E8711B9">
      <w:pPr>
        <w:keepNext/>
        <w:keepLines w:val="0"/>
        <w:pageBreakBefore w:val="0"/>
        <w:widowControl w:val="0"/>
        <w:kinsoku/>
        <w:wordWrap/>
        <w:overflowPunct/>
        <w:topLinePunct w:val="0"/>
        <w:autoSpaceDE/>
        <w:autoSpaceDN/>
        <w:bidi w:val="0"/>
        <w:adjustRightInd/>
        <w:snapToGrid/>
        <w:spacing w:beforeLines="0" w:afterLines="0" w:line="590" w:lineRule="exact"/>
        <w:ind w:firstLine="601"/>
        <w:jc w:val="both"/>
        <w:textAlignment w:val="auto"/>
        <w:rPr>
          <w:rFonts w:hint="default" w:ascii="Times New Roman" w:hAnsi="Times New Roman" w:eastAsia="方正仿宋_GBK" w:cs="方正仿宋_GBK"/>
          <w:bCs/>
          <w:kern w:val="2"/>
          <w:sz w:val="30"/>
          <w:szCs w:val="30"/>
          <w:highlight w:val="none"/>
          <w:lang w:val="en-US" w:eastAsia="zh-CN" w:bidi="ar-SA"/>
        </w:rPr>
      </w:pPr>
      <w:r>
        <w:rPr>
          <w:rFonts w:hint="eastAsia" w:ascii="Times New Roman" w:hAnsi="Times New Roman" w:eastAsia="方正仿宋_GBK" w:cs="方正仿宋_GBK"/>
          <w:bCs/>
          <w:kern w:val="2"/>
          <w:sz w:val="30"/>
          <w:szCs w:val="30"/>
          <w:highlight w:val="none"/>
          <w:lang w:val="en-US" w:eastAsia="zh-CN" w:bidi="ar-SA"/>
        </w:rPr>
        <w:t>四</w:t>
      </w:r>
      <w:r>
        <w:rPr>
          <w:rFonts w:hint="default" w:ascii="Times New Roman" w:hAnsi="Times New Roman" w:eastAsia="方正仿宋_GBK" w:cs="方正仿宋_GBK"/>
          <w:bCs/>
          <w:kern w:val="2"/>
          <w:sz w:val="30"/>
          <w:szCs w:val="30"/>
          <w:highlight w:val="none"/>
          <w:lang w:val="en-US" w:eastAsia="zh-CN" w:bidi="ar-SA"/>
        </w:rPr>
        <w:t>、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22B93A16">
      <w:pPr>
        <w:ind w:firstLine="600" w:firstLineChars="200"/>
        <w:jc w:val="left"/>
        <w:rPr>
          <w:rFonts w:hint="eastAsia" w:ascii="Times New Roman" w:hAnsi="Times New Roman" w:eastAsia="仿宋_GB2312" w:cs="方正小标宋_GBK"/>
          <w:sz w:val="30"/>
          <w:szCs w:val="30"/>
          <w:highlight w:val="none"/>
          <w:lang w:eastAsia="zh-CN"/>
        </w:rPr>
      </w:pPr>
    </w:p>
    <w:p w14:paraId="4C031A8C">
      <w:pPr>
        <w:ind w:firstLine="600" w:firstLineChars="200"/>
        <w:jc w:val="left"/>
        <w:rPr>
          <w:rFonts w:hint="eastAsia" w:ascii="Times New Roman" w:hAnsi="Times New Roman" w:eastAsia="仿宋_GB2312" w:cs="方正小标宋_GBK"/>
          <w:sz w:val="30"/>
          <w:szCs w:val="30"/>
          <w:highlight w:val="none"/>
        </w:rPr>
      </w:pPr>
    </w:p>
    <w:p w14:paraId="7D997517">
      <w:pPr>
        <w:rPr>
          <w:rFonts w:ascii="Times New Roman" w:hAnsi="Times New Roman"/>
        </w:rPr>
      </w:pPr>
    </w:p>
    <w:p w14:paraId="0739FCC0">
      <w:pPr>
        <w:rPr>
          <w:rFonts w:ascii="Times New Roman" w:hAnsi="Times New Roman" w:eastAsia="Arial" w:cs="Arial"/>
          <w:b/>
          <w:sz w:val="36"/>
        </w:rPr>
      </w:pPr>
      <w:r>
        <w:rPr>
          <w:rFonts w:ascii="Times New Roman" w:hAnsi="Times New Roman" w:eastAsia="Arial" w:cs="Arial"/>
          <w:b/>
          <w:sz w:val="36"/>
        </w:rPr>
        <w:t>监督索引号53040200800801111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84373B-F879-4402-8D5D-9DE29AD7A8A6}"/>
  </w:font>
  <w:font w:name="黑体">
    <w:panose1 w:val="02010609060101010101"/>
    <w:charset w:val="86"/>
    <w:family w:val="auto"/>
    <w:pitch w:val="default"/>
    <w:sig w:usb0="800002BF" w:usb1="38CF7CFA" w:usb2="00000016" w:usb3="00000000" w:csb0="00040001" w:csb1="00000000"/>
    <w:embedRegular r:id="rId2" w:fontKey="{D341FC1A-0BB4-4870-8707-2497580404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21FD3C7-38F0-4E00-89C3-BBBB26AD1960}"/>
  </w:font>
  <w:font w:name="方正小标宋_GBK">
    <w:panose1 w:val="03000509000000000000"/>
    <w:charset w:val="86"/>
    <w:family w:val="auto"/>
    <w:pitch w:val="default"/>
    <w:sig w:usb0="00000001" w:usb1="080E0000" w:usb2="00000000" w:usb3="00000000" w:csb0="00040000" w:csb1="00000000"/>
    <w:embedRegular r:id="rId4" w:fontKey="{2DD64EF5-5C89-4EBB-A674-BEE002C0AAB6}"/>
  </w:font>
  <w:font w:name="方正黑体_GBK">
    <w:panose1 w:val="03000509000000000000"/>
    <w:charset w:val="86"/>
    <w:family w:val="auto"/>
    <w:pitch w:val="default"/>
    <w:sig w:usb0="00000001" w:usb1="080E0000" w:usb2="00000000" w:usb3="00000000" w:csb0="00040000" w:csb1="00000000"/>
    <w:embedRegular r:id="rId5" w:fontKey="{4E5C0BCC-99CF-4ADB-8BF4-C25208B99E33}"/>
  </w:font>
  <w:font w:name="方正楷体_GBK">
    <w:panose1 w:val="03000509000000000000"/>
    <w:charset w:val="86"/>
    <w:family w:val="auto"/>
    <w:pitch w:val="default"/>
    <w:sig w:usb0="00000001" w:usb1="080E0000" w:usb2="00000000" w:usb3="00000000" w:csb0="00040000" w:csb1="00000000"/>
    <w:embedRegular r:id="rId6" w:fontKey="{94D36CB7-C462-4FC2-A46F-5DEBC6780AA0}"/>
  </w:font>
  <w:font w:name="方正仿宋_GBK">
    <w:panose1 w:val="03000509000000000000"/>
    <w:charset w:val="86"/>
    <w:family w:val="auto"/>
    <w:pitch w:val="default"/>
    <w:sig w:usb0="00000001" w:usb1="080E0000" w:usb2="00000000" w:usb3="00000000" w:csb0="00040000" w:csb1="00000000"/>
    <w:embedRegular r:id="rId7" w:fontKey="{F4815660-0AB5-4784-B9CC-405D3E1A0795}"/>
  </w:font>
  <w:font w:name="仿宋">
    <w:panose1 w:val="02010609060101010101"/>
    <w:charset w:val="86"/>
    <w:family w:val="auto"/>
    <w:pitch w:val="default"/>
    <w:sig w:usb0="800002BF" w:usb1="38CF7CFA" w:usb2="00000016" w:usb3="00000000" w:csb0="00040001" w:csb1="00000000"/>
    <w:embedRegular r:id="rId8" w:fontKey="{DA5A0C31-CA1E-4B6C-8797-4F039B961E0C}"/>
  </w:font>
  <w:font w:name="楷体">
    <w:panose1 w:val="02010609060101010101"/>
    <w:charset w:val="86"/>
    <w:family w:val="modern"/>
    <w:pitch w:val="default"/>
    <w:sig w:usb0="800002BF" w:usb1="38CF7CFA" w:usb2="00000016" w:usb3="00000000" w:csb0="00040001" w:csb1="00000000"/>
    <w:embedRegular r:id="rId9" w:fontKey="{3314F3A8-7C58-456B-AC73-8A2F9E38C7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35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AF75E2">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64AF75E2">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212C">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14:paraId="2808F20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A55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ascii="方正黑体_GBK" w:hAnsi="方正黑体_GBK" w:eastAsia="方正黑体_GBK" w:cs="方正黑体_GBK"/>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D4D56"/>
    <w:rsid w:val="035E700F"/>
    <w:rsid w:val="03C9092D"/>
    <w:rsid w:val="05F20F73"/>
    <w:rsid w:val="079B25E0"/>
    <w:rsid w:val="0A96708F"/>
    <w:rsid w:val="0AC7549A"/>
    <w:rsid w:val="0C043D49"/>
    <w:rsid w:val="0C5337D1"/>
    <w:rsid w:val="102E4BC5"/>
    <w:rsid w:val="10AF0EAA"/>
    <w:rsid w:val="10D57FC5"/>
    <w:rsid w:val="1379754E"/>
    <w:rsid w:val="13871C6A"/>
    <w:rsid w:val="139D6935"/>
    <w:rsid w:val="145A3FFB"/>
    <w:rsid w:val="23F934FF"/>
    <w:rsid w:val="25900336"/>
    <w:rsid w:val="265E4AAD"/>
    <w:rsid w:val="281079D4"/>
    <w:rsid w:val="2ACC5DC3"/>
    <w:rsid w:val="2BFD7BFA"/>
    <w:rsid w:val="2CE47F24"/>
    <w:rsid w:val="2E3615D0"/>
    <w:rsid w:val="2EC70C0D"/>
    <w:rsid w:val="329E6B6F"/>
    <w:rsid w:val="346A286F"/>
    <w:rsid w:val="359468D1"/>
    <w:rsid w:val="35EC25CA"/>
    <w:rsid w:val="3D2F08B4"/>
    <w:rsid w:val="3D5E24DD"/>
    <w:rsid w:val="4069536D"/>
    <w:rsid w:val="42D77C69"/>
    <w:rsid w:val="46491E97"/>
    <w:rsid w:val="48447281"/>
    <w:rsid w:val="49FD12F9"/>
    <w:rsid w:val="4ADD3943"/>
    <w:rsid w:val="4B09298A"/>
    <w:rsid w:val="4DBF37D4"/>
    <w:rsid w:val="4E5C54C6"/>
    <w:rsid w:val="4E626A11"/>
    <w:rsid w:val="51496B1C"/>
    <w:rsid w:val="515D215B"/>
    <w:rsid w:val="523A3E7E"/>
    <w:rsid w:val="56211104"/>
    <w:rsid w:val="578A6C00"/>
    <w:rsid w:val="5A2055FA"/>
    <w:rsid w:val="5B7C4F58"/>
    <w:rsid w:val="5F4E1717"/>
    <w:rsid w:val="606A61F4"/>
    <w:rsid w:val="628250A4"/>
    <w:rsid w:val="62A414BE"/>
    <w:rsid w:val="65467835"/>
    <w:rsid w:val="67A3786A"/>
    <w:rsid w:val="682628EA"/>
    <w:rsid w:val="7147583F"/>
    <w:rsid w:val="744377E1"/>
    <w:rsid w:val="752C70F1"/>
    <w:rsid w:val="762D4C10"/>
    <w:rsid w:val="793F64D0"/>
    <w:rsid w:val="7C363E25"/>
    <w:rsid w:val="7D1D5C9D"/>
    <w:rsid w:val="7DFA4145"/>
    <w:rsid w:val="7EB476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pid="2" fmtid="{D5CDD505-2E9C-101B-9397-08002B2CF9AE}" name="KSOProductBuildVer">
    <vt:lpwstr xmlns:vt="http://schemas.openxmlformats.org/officeDocument/2006/docPropsVTypes">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e2fda-aa2a-41f1-8b7c-7e366d4612ec}">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10430</Words>
  <Characters>12347</Characters>
  <Lines>0</Lines>
  <Paragraphs>0</Paragraphs>
  <TotalTime>221</TotalTime>
  <ScaleCrop>false</ScaleCrop>
  <LinksUpToDate>false</LinksUpToDate>
  <CharactersWithSpaces>12368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2025-06-26T17:23:00Z</dcterms:created>
  <dc:creator>jq</dc:creator>
  <cp:lastModifiedBy>WPS_1482292079</cp:lastModifiedBy>
  <dcterms:modified xsi:type="dcterms:W3CDTF">2025-11-14T06:39:43Z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C3A96A2A1C6842CE8F63E9148E72D75E_12</vt:lpwstr>
  </property>
  <property fmtid="{D5CDD505-2E9C-101B-9397-08002B2CF9AE}" pid="3" name="KSOProductBuildVer">
    <vt:lpwstr>2052-12.1.0.23542</vt:lpwstr>
  </property>
  <property fmtid="{D5CDD505-2E9C-101B-9397-08002B2CF9AE}" pid="4" name="KSOTemplateDocerSaveRecord">
    <vt:lpwstr>eyJoZGlkIjoiNjRkZDk5OWRlYjY3YzhiMTZhOWVjOGQxNTE5MDYxMzEiLCJ1c2VySWQiOiIyNTc3MTUxNTIifQ==</vt:lpwstr>
  </property>
</Properties>
</file>