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7AA" w:rsidRPr="00167C3F" w:rsidRDefault="00167C3F" w:rsidP="00167C3F">
      <w:pPr>
        <w:pStyle w:val="a3"/>
        <w:widowControl/>
        <w:spacing w:before="0" w:beforeAutospacing="0" w:after="0" w:afterAutospacing="0" w:line="600" w:lineRule="exact"/>
        <w:jc w:val="center"/>
        <w:rPr>
          <w:rFonts w:ascii="Times New Roman" w:eastAsia="方正小标宋_GBK" w:hAnsi="Times New Roman" w:cs="方正小标宋_GBK"/>
          <w:bCs/>
          <w:sz w:val="44"/>
          <w:szCs w:val="44"/>
        </w:rPr>
      </w:pPr>
      <w:r w:rsidRPr="00167C3F">
        <w:rPr>
          <w:rFonts w:ascii="Times New Roman" w:eastAsia="方正小标宋_GBK" w:hAnsi="Times New Roman" w:cs="方正小标宋_GBK" w:hint="eastAsia"/>
          <w:bCs/>
          <w:sz w:val="44"/>
          <w:szCs w:val="44"/>
        </w:rPr>
        <w:t>2025</w:t>
      </w:r>
      <w:r w:rsidRPr="00167C3F">
        <w:rPr>
          <w:rFonts w:ascii="Times New Roman" w:eastAsia="方正小标宋_GBK" w:hAnsi="Times New Roman" w:cs="方正小标宋_GBK" w:hint="eastAsia"/>
          <w:bCs/>
          <w:sz w:val="44"/>
          <w:szCs w:val="44"/>
        </w:rPr>
        <w:t>年</w:t>
      </w:r>
      <w:proofErr w:type="gramStart"/>
      <w:r w:rsidRPr="00167C3F">
        <w:rPr>
          <w:rFonts w:ascii="Times New Roman" w:eastAsia="方正小标宋_GBK" w:hAnsi="Times New Roman" w:cs="方正小标宋_GBK" w:hint="eastAsia"/>
          <w:bCs/>
          <w:sz w:val="44"/>
          <w:szCs w:val="44"/>
        </w:rPr>
        <w:t>红塔区医疗</w:t>
      </w:r>
      <w:proofErr w:type="gramEnd"/>
      <w:r w:rsidRPr="00167C3F">
        <w:rPr>
          <w:rFonts w:ascii="Times New Roman" w:eastAsia="方正小标宋_GBK" w:hAnsi="Times New Roman" w:cs="方正小标宋_GBK" w:hint="eastAsia"/>
          <w:bCs/>
          <w:sz w:val="44"/>
          <w:szCs w:val="44"/>
        </w:rPr>
        <w:t>保障局曝光骗取</w:t>
      </w:r>
      <w:proofErr w:type="gramStart"/>
      <w:r w:rsidRPr="00167C3F">
        <w:rPr>
          <w:rFonts w:ascii="Times New Roman" w:eastAsia="方正小标宋_GBK" w:hAnsi="Times New Roman" w:cs="方正小标宋_GBK" w:hint="eastAsia"/>
          <w:bCs/>
          <w:sz w:val="44"/>
          <w:szCs w:val="44"/>
        </w:rPr>
        <w:t>医</w:t>
      </w:r>
      <w:proofErr w:type="gramEnd"/>
      <w:r w:rsidRPr="00167C3F">
        <w:rPr>
          <w:rFonts w:ascii="Times New Roman" w:eastAsia="方正小标宋_GBK" w:hAnsi="Times New Roman" w:cs="方正小标宋_GBK" w:hint="eastAsia"/>
          <w:bCs/>
          <w:sz w:val="44"/>
          <w:szCs w:val="44"/>
        </w:rPr>
        <w:t>保基金典型案例</w:t>
      </w:r>
    </w:p>
    <w:p w:rsidR="006177AA" w:rsidRPr="00167C3F" w:rsidRDefault="00167C3F" w:rsidP="00167C3F">
      <w:pPr>
        <w:pStyle w:val="a3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方正仿宋_GBK"/>
          <w:bCs/>
          <w:sz w:val="32"/>
          <w:szCs w:val="32"/>
        </w:rPr>
      </w:pPr>
      <w:proofErr w:type="gramStart"/>
      <w:r w:rsidRPr="00167C3F">
        <w:rPr>
          <w:rFonts w:ascii="Times New Roman" w:eastAsia="方正仿宋_GBK" w:hAnsi="Times New Roman" w:cs="方正仿宋_GBK" w:hint="eastAsia"/>
          <w:bCs/>
          <w:sz w:val="32"/>
          <w:szCs w:val="32"/>
        </w:rPr>
        <w:t>医</w:t>
      </w:r>
      <w:proofErr w:type="gramEnd"/>
      <w:r w:rsidRPr="00167C3F">
        <w:rPr>
          <w:rFonts w:ascii="Times New Roman" w:eastAsia="方正仿宋_GBK" w:hAnsi="Times New Roman" w:cs="方正仿宋_GBK" w:hint="eastAsia"/>
          <w:bCs/>
          <w:sz w:val="32"/>
          <w:szCs w:val="32"/>
        </w:rPr>
        <w:t>保基金是保障人民健康的重要资金来源，是人民群众的“救命钱”。为加强</w:t>
      </w:r>
      <w:proofErr w:type="gramStart"/>
      <w:r w:rsidRPr="00167C3F">
        <w:rPr>
          <w:rFonts w:ascii="Times New Roman" w:eastAsia="方正仿宋_GBK" w:hAnsi="Times New Roman" w:cs="方正仿宋_GBK" w:hint="eastAsia"/>
          <w:bCs/>
          <w:sz w:val="32"/>
          <w:szCs w:val="32"/>
        </w:rPr>
        <w:t>医</w:t>
      </w:r>
      <w:proofErr w:type="gramEnd"/>
      <w:r w:rsidRPr="00167C3F">
        <w:rPr>
          <w:rFonts w:ascii="Times New Roman" w:eastAsia="方正仿宋_GBK" w:hAnsi="Times New Roman" w:cs="方正仿宋_GBK" w:hint="eastAsia"/>
          <w:bCs/>
          <w:sz w:val="32"/>
          <w:szCs w:val="32"/>
        </w:rPr>
        <w:t>保基金监管，规范基金使用管理秩序，维护</w:t>
      </w:r>
      <w:proofErr w:type="gramStart"/>
      <w:r w:rsidRPr="00167C3F">
        <w:rPr>
          <w:rFonts w:ascii="Times New Roman" w:eastAsia="方正仿宋_GBK" w:hAnsi="Times New Roman" w:cs="方正仿宋_GBK" w:hint="eastAsia"/>
          <w:bCs/>
          <w:sz w:val="32"/>
          <w:szCs w:val="32"/>
        </w:rPr>
        <w:t>医</w:t>
      </w:r>
      <w:proofErr w:type="gramEnd"/>
      <w:r w:rsidRPr="00167C3F">
        <w:rPr>
          <w:rFonts w:ascii="Times New Roman" w:eastAsia="方正仿宋_GBK" w:hAnsi="Times New Roman" w:cs="方正仿宋_GBK" w:hint="eastAsia"/>
          <w:bCs/>
          <w:sz w:val="32"/>
          <w:szCs w:val="32"/>
        </w:rPr>
        <w:t>保基金安全，</w:t>
      </w:r>
      <w:proofErr w:type="gramStart"/>
      <w:r w:rsidRPr="00167C3F">
        <w:rPr>
          <w:rFonts w:ascii="Times New Roman" w:eastAsia="方正仿宋_GBK" w:hAnsi="Times New Roman" w:cs="方正仿宋_GBK" w:hint="eastAsia"/>
          <w:bCs/>
          <w:sz w:val="32"/>
          <w:szCs w:val="32"/>
        </w:rPr>
        <w:t>红塔区医疗</w:t>
      </w:r>
      <w:proofErr w:type="gramEnd"/>
      <w:r w:rsidRPr="00167C3F">
        <w:rPr>
          <w:rFonts w:ascii="Times New Roman" w:eastAsia="方正仿宋_GBK" w:hAnsi="Times New Roman" w:cs="方正仿宋_GBK" w:hint="eastAsia"/>
          <w:bCs/>
          <w:sz w:val="32"/>
          <w:szCs w:val="32"/>
        </w:rPr>
        <w:t>保障局对</w:t>
      </w:r>
      <w:proofErr w:type="gramStart"/>
      <w:r w:rsidRPr="00167C3F">
        <w:rPr>
          <w:rFonts w:ascii="Times New Roman" w:eastAsia="方正仿宋_GBK" w:hAnsi="Times New Roman" w:cs="方正仿宋_GBK" w:hint="eastAsia"/>
          <w:bCs/>
          <w:sz w:val="32"/>
          <w:szCs w:val="32"/>
        </w:rPr>
        <w:t>作出</w:t>
      </w:r>
      <w:proofErr w:type="gramEnd"/>
      <w:r w:rsidRPr="00167C3F">
        <w:rPr>
          <w:rFonts w:ascii="Times New Roman" w:eastAsia="方正仿宋_GBK" w:hAnsi="Times New Roman" w:cs="方正仿宋_GBK" w:hint="eastAsia"/>
          <w:bCs/>
          <w:sz w:val="32"/>
          <w:szCs w:val="32"/>
        </w:rPr>
        <w:t>行政处罚的两例违规案例进行曝光，通过充分发挥典型案例的警示教育作用，对定点医药机构、参保人</w:t>
      </w:r>
      <w:r w:rsidRPr="00167C3F">
        <w:rPr>
          <w:rFonts w:ascii="Times New Roman" w:eastAsia="方正仿宋_GBK" w:hAnsi="Times New Roman" w:cs="方正仿宋_GBK" w:hint="eastAsia"/>
          <w:bCs/>
          <w:sz w:val="32"/>
          <w:szCs w:val="32"/>
        </w:rPr>
        <w:t>可能存在违规使用</w:t>
      </w:r>
      <w:proofErr w:type="gramStart"/>
      <w:r w:rsidRPr="00167C3F">
        <w:rPr>
          <w:rFonts w:ascii="Times New Roman" w:eastAsia="方正仿宋_GBK" w:hAnsi="Times New Roman" w:cs="方正仿宋_GBK" w:hint="eastAsia"/>
          <w:bCs/>
          <w:sz w:val="32"/>
          <w:szCs w:val="32"/>
        </w:rPr>
        <w:t>医</w:t>
      </w:r>
      <w:proofErr w:type="gramEnd"/>
      <w:r w:rsidRPr="00167C3F">
        <w:rPr>
          <w:rFonts w:ascii="Times New Roman" w:eastAsia="方正仿宋_GBK" w:hAnsi="Times New Roman" w:cs="方正仿宋_GBK" w:hint="eastAsia"/>
          <w:bCs/>
          <w:sz w:val="32"/>
          <w:szCs w:val="32"/>
        </w:rPr>
        <w:t>保基金的行为</w:t>
      </w:r>
      <w:r w:rsidRPr="00167C3F">
        <w:rPr>
          <w:rFonts w:ascii="Times New Roman" w:eastAsia="方正仿宋_GBK" w:hAnsi="Times New Roman" w:cs="方正仿宋_GBK" w:hint="eastAsia"/>
          <w:bCs/>
          <w:sz w:val="32"/>
          <w:szCs w:val="32"/>
        </w:rPr>
        <w:t>进行警示提醒，同时进一步增强单位和个人的法律和风险防范意识，自觉抵制骗取</w:t>
      </w:r>
      <w:proofErr w:type="gramStart"/>
      <w:r w:rsidRPr="00167C3F">
        <w:rPr>
          <w:rFonts w:ascii="Times New Roman" w:eastAsia="方正仿宋_GBK" w:hAnsi="Times New Roman" w:cs="方正仿宋_GBK" w:hint="eastAsia"/>
          <w:bCs/>
          <w:sz w:val="32"/>
          <w:szCs w:val="32"/>
        </w:rPr>
        <w:t>医</w:t>
      </w:r>
      <w:proofErr w:type="gramEnd"/>
      <w:r w:rsidRPr="00167C3F">
        <w:rPr>
          <w:rFonts w:ascii="Times New Roman" w:eastAsia="方正仿宋_GBK" w:hAnsi="Times New Roman" w:cs="方正仿宋_GBK" w:hint="eastAsia"/>
          <w:bCs/>
          <w:sz w:val="32"/>
          <w:szCs w:val="32"/>
        </w:rPr>
        <w:t>保基金等违法违规行为的发生。</w:t>
      </w:r>
    </w:p>
    <w:p w:rsidR="006177AA" w:rsidRDefault="00167C3F" w:rsidP="00167C3F">
      <w:pPr>
        <w:pStyle w:val="a3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玉溪市第三人民医院违法违规使用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医</w:t>
      </w:r>
      <w:proofErr w:type="gramEnd"/>
      <w:r>
        <w:rPr>
          <w:rFonts w:ascii="方正黑体_GBK" w:eastAsia="方正黑体_GBK" w:hAnsi="方正黑体_GBK" w:cs="方正黑体_GBK" w:hint="eastAsia"/>
          <w:sz w:val="32"/>
          <w:szCs w:val="32"/>
        </w:rPr>
        <w:t>保基金</w:t>
      </w: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案</w:t>
      </w:r>
    </w:p>
    <w:p w:rsidR="006177AA" w:rsidRDefault="00167C3F" w:rsidP="00167C3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日至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日，云南省飞行检查组对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玉溪市第三人民医院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开展飞行检查，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检查中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发现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玉溪市第三人民医院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存在重复收费、超标准收费、分解收费、过度检查、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串换收费、其他问题等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大类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小类问题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。针对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这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38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小类问题，我局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再次进行核实、定性，经讨论研究后，对玉溪市第三人民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医院飞检中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发现的重复收费、超标准收费中涉及的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小类问题，涉及违规金额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102019.75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元立案查处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6177AA" w:rsidRPr="00167C3F" w:rsidRDefault="00167C3F" w:rsidP="00167C3F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 w:rsidRPr="00167C3F"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  <w:lang w:bidi="ar"/>
        </w:rPr>
        <w:t>上述行为违反</w:t>
      </w:r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t>第三十八条第</w:t>
      </w:r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t>三</w:t>
      </w:r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t>项“重复收费</w:t>
      </w:r>
      <w:r w:rsidRPr="00167C3F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、超标准收费</w:t>
      </w:r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t>、分解项目收费，由医疗保障行政部门责令改正，并可以约谈有关负责人；造成医疗保障基金损失的，责令退回，处造成损失金额</w:t>
      </w:r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t>1</w:t>
      </w:r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t>倍以上</w:t>
      </w:r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t xml:space="preserve"> 2</w:t>
      </w:r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t>倍以下的罚款；拒不改正或者造成严重后果的，责令定点医药机构暂停相关责任部门</w:t>
      </w:r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t>6</w:t>
      </w:r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t>个月以上</w:t>
      </w:r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t>1</w:t>
      </w:r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t>年以下涉及医疗保</w:t>
      </w:r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lastRenderedPageBreak/>
        <w:t>障基金使用的医药服务；违反其他法律、行政法规的，由有关主管部门依法处理”。</w:t>
      </w:r>
      <w:r w:rsidRPr="00167C3F">
        <w:rPr>
          <w:rFonts w:ascii="Times New Roman" w:eastAsia="方正仿宋_GBK" w:hAnsi="Times New Roman" w:cs="方正仿宋_GBK" w:hint="eastAsia"/>
          <w:sz w:val="32"/>
          <w:szCs w:val="32"/>
        </w:rPr>
        <w:t>之规定。</w:t>
      </w:r>
    </w:p>
    <w:p w:rsidR="006177AA" w:rsidRPr="00167C3F" w:rsidRDefault="00167C3F" w:rsidP="00167C3F">
      <w:pPr>
        <w:spacing w:line="600" w:lineRule="exact"/>
        <w:ind w:firstLineChars="200" w:firstLine="640"/>
        <w:rPr>
          <w:rFonts w:ascii="Times New Roman" w:eastAsia="方正仿宋_GBK" w:hAnsi="Times New Roman" w:cs="仿宋_GB2312"/>
          <w:sz w:val="32"/>
          <w:szCs w:val="32"/>
        </w:rPr>
      </w:pPr>
      <w:r w:rsidRPr="00167C3F">
        <w:rPr>
          <w:rFonts w:ascii="Times New Roman" w:eastAsia="方正仿宋_GBK" w:hAnsi="Times New Roman" w:cs="方正仿宋_GBK" w:hint="eastAsia"/>
          <w:sz w:val="32"/>
          <w:szCs w:val="32"/>
        </w:rPr>
        <w:t>依据</w:t>
      </w:r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t>《医疗保障基金使用监督管理条例》第三十八条第第三项</w:t>
      </w:r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t>的</w:t>
      </w:r>
      <w:r w:rsidRPr="00167C3F">
        <w:rPr>
          <w:rFonts w:ascii="Times New Roman" w:eastAsia="方正仿宋_GBK" w:hAnsi="Times New Roman" w:cs="仿宋_GB2312"/>
          <w:sz w:val="32"/>
          <w:szCs w:val="32"/>
        </w:rPr>
        <w:t>规定，处理如下：</w:t>
      </w:r>
    </w:p>
    <w:p w:rsidR="006177AA" w:rsidRPr="00167C3F" w:rsidRDefault="00167C3F" w:rsidP="00167C3F">
      <w:pPr>
        <w:spacing w:line="60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 w:rsidRPr="00167C3F">
        <w:rPr>
          <w:rFonts w:ascii="Times New Roman" w:eastAsia="方正仿宋_GBK" w:hAnsi="Times New Roman" w:cs="仿宋_GB2312" w:hint="eastAsia"/>
          <w:sz w:val="32"/>
          <w:szCs w:val="28"/>
        </w:rPr>
        <w:t>1</w:t>
      </w:r>
      <w:r w:rsidRPr="00167C3F">
        <w:rPr>
          <w:rFonts w:ascii="Times New Roman" w:eastAsia="方正仿宋_GBK" w:hAnsi="Times New Roman" w:cs="仿宋_GB2312" w:hint="eastAsia"/>
          <w:sz w:val="32"/>
          <w:szCs w:val="28"/>
        </w:rPr>
        <w:t>、</w:t>
      </w:r>
      <w:r w:rsidRPr="00167C3F">
        <w:rPr>
          <w:rFonts w:ascii="Times New Roman" w:eastAsia="方正仿宋_GBK" w:hAnsi="Times New Roman" w:cs="仿宋_GB2312" w:hint="eastAsia"/>
          <w:sz w:val="32"/>
          <w:szCs w:val="28"/>
        </w:rPr>
        <w:t>责令医院退回通过</w:t>
      </w:r>
      <w:r w:rsidRPr="00167C3F">
        <w:rPr>
          <w:rFonts w:ascii="Times New Roman" w:eastAsia="方正仿宋_GBK" w:hAnsi="Times New Roman" w:cs="方正仿宋_GBK" w:hint="eastAsia"/>
          <w:sz w:val="32"/>
          <w:szCs w:val="32"/>
        </w:rPr>
        <w:t>重复收费、超标准收费</w:t>
      </w:r>
      <w:r w:rsidRPr="00167C3F">
        <w:rPr>
          <w:rFonts w:ascii="Times New Roman" w:eastAsia="方正仿宋_GBK" w:hAnsi="Times New Roman" w:cs="仿宋_GB2312" w:hint="eastAsia"/>
          <w:sz w:val="32"/>
          <w:szCs w:val="28"/>
        </w:rPr>
        <w:t>发生的违规费用</w:t>
      </w:r>
      <w:r w:rsidRPr="00167C3F">
        <w:rPr>
          <w:rFonts w:ascii="Times New Roman" w:eastAsia="方正仿宋_GBK" w:hAnsi="Times New Roman" w:cs="方正仿宋_GBK" w:hint="eastAsia"/>
          <w:sz w:val="32"/>
          <w:szCs w:val="32"/>
        </w:rPr>
        <w:t>102019.75</w:t>
      </w:r>
      <w:r w:rsidRPr="00167C3F">
        <w:rPr>
          <w:rFonts w:ascii="Times New Roman" w:eastAsia="方正仿宋_GBK" w:hAnsi="Times New Roman" w:cs="方正仿宋_GBK" w:hint="eastAsia"/>
          <w:sz w:val="32"/>
          <w:szCs w:val="32"/>
        </w:rPr>
        <w:t>元</w:t>
      </w:r>
      <w:r w:rsidRPr="00167C3F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。</w:t>
      </w:r>
    </w:p>
    <w:p w:rsidR="006177AA" w:rsidRDefault="00167C3F" w:rsidP="00167C3F">
      <w:pPr>
        <w:spacing w:line="600" w:lineRule="exact"/>
        <w:ind w:firstLineChars="200" w:firstLine="640"/>
        <w:rPr>
          <w:rFonts w:ascii="Times New Roman" w:eastAsia="方正仿宋_GBK" w:hAnsi="Times New Roman" w:cs="方正楷体_GBK"/>
          <w:sz w:val="32"/>
          <w:szCs w:val="32"/>
        </w:rPr>
      </w:pPr>
      <w:r w:rsidRPr="00167C3F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2</w:t>
      </w:r>
      <w:r w:rsidRPr="00167C3F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、</w:t>
      </w:r>
      <w:proofErr w:type="gramStart"/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t>处造成</w:t>
      </w:r>
      <w:proofErr w:type="gramEnd"/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t>损失金额</w:t>
      </w:r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t>1</w:t>
      </w:r>
      <w:r w:rsidRPr="00167C3F">
        <w:rPr>
          <w:rFonts w:ascii="Times New Roman" w:eastAsia="方正仿宋_GBK" w:hAnsi="Times New Roman" w:cs="仿宋_GB2312" w:hint="eastAsia"/>
          <w:sz w:val="32"/>
          <w:szCs w:val="32"/>
        </w:rPr>
        <w:t>倍的罚款，</w:t>
      </w:r>
      <w:r w:rsidRPr="00167C3F">
        <w:rPr>
          <w:rFonts w:ascii="Times New Roman" w:eastAsia="方正仿宋_GBK" w:hAnsi="Times New Roman" w:cs="方正仿宋_GBK" w:hint="eastAsia"/>
          <w:sz w:val="32"/>
          <w:szCs w:val="32"/>
        </w:rPr>
        <w:t>102019.75</w:t>
      </w:r>
      <w:r w:rsidRPr="00167C3F">
        <w:rPr>
          <w:rFonts w:ascii="Times New Roman" w:eastAsia="方正仿宋_GBK" w:hAnsi="Times New Roman" w:cs="方正仿宋_GBK" w:hint="eastAsia"/>
          <w:sz w:val="32"/>
          <w:szCs w:val="32"/>
        </w:rPr>
        <w:t>元</w:t>
      </w:r>
      <w:r w:rsidRPr="00167C3F">
        <w:rPr>
          <w:rFonts w:ascii="Times New Roman" w:eastAsia="方正仿宋_GBK" w:hAnsi="Times New Roman" w:cs="方正楷体_GBK" w:hint="eastAsia"/>
          <w:sz w:val="32"/>
          <w:szCs w:val="32"/>
        </w:rPr>
        <w:t>大写：</w:t>
      </w:r>
      <w:proofErr w:type="gramStart"/>
      <w:r w:rsidRPr="00167C3F">
        <w:rPr>
          <w:rFonts w:ascii="Times New Roman" w:eastAsia="方正仿宋_GBK" w:hAnsi="Times New Roman" w:cs="方正楷体_GBK" w:hint="eastAsia"/>
          <w:sz w:val="32"/>
          <w:szCs w:val="32"/>
        </w:rPr>
        <w:t>壹拾万零贰仟零拾玖</w:t>
      </w:r>
      <w:proofErr w:type="gramEnd"/>
      <w:r w:rsidRPr="00167C3F">
        <w:rPr>
          <w:rFonts w:ascii="Times New Roman" w:eastAsia="方正仿宋_GBK" w:hAnsi="Times New Roman" w:cs="方正楷体_GBK" w:hint="eastAsia"/>
          <w:sz w:val="32"/>
          <w:szCs w:val="32"/>
        </w:rPr>
        <w:t>元柒角伍分</w:t>
      </w:r>
      <w:r w:rsidRPr="00167C3F">
        <w:rPr>
          <w:rFonts w:ascii="Times New Roman" w:eastAsia="方正仿宋_GBK" w:hAnsi="Times New Roman" w:cs="方正楷体_GBK" w:hint="eastAsia"/>
          <w:sz w:val="32"/>
          <w:szCs w:val="32"/>
        </w:rPr>
        <w:t>）</w:t>
      </w:r>
    </w:p>
    <w:p w:rsidR="00167C3F" w:rsidRDefault="00167C3F" w:rsidP="00167C3F">
      <w:pPr>
        <w:pStyle w:val="2"/>
        <w:rPr>
          <w:lang w:val="en-US" w:bidi="ar-SA"/>
        </w:rPr>
      </w:pPr>
    </w:p>
    <w:p w:rsidR="00167C3F" w:rsidRPr="00167C3F" w:rsidRDefault="00167C3F" w:rsidP="00167C3F">
      <w:pPr>
        <w:rPr>
          <w:rFonts w:hint="eastAsia"/>
        </w:rPr>
      </w:pPr>
    </w:p>
    <w:p w:rsidR="006177AA" w:rsidRPr="00167C3F" w:rsidRDefault="00167C3F" w:rsidP="00167C3F">
      <w:pPr>
        <w:spacing w:line="600" w:lineRule="exact"/>
        <w:ind w:firstLineChars="1400" w:firstLine="4480"/>
        <w:rPr>
          <w:rFonts w:ascii="Times New Roman" w:eastAsia="方正仿宋_GBK" w:hAnsi="Times New Roman"/>
          <w:sz w:val="32"/>
        </w:rPr>
      </w:pPr>
      <w:r w:rsidRPr="00167C3F">
        <w:rPr>
          <w:rFonts w:ascii="Times New Roman" w:eastAsia="方正仿宋_GBK" w:hAnsi="Times New Roman" w:hint="eastAsia"/>
          <w:sz w:val="32"/>
        </w:rPr>
        <w:t>玉溪市</w:t>
      </w:r>
      <w:proofErr w:type="gramStart"/>
      <w:r w:rsidRPr="00167C3F">
        <w:rPr>
          <w:rFonts w:ascii="Times New Roman" w:eastAsia="方正仿宋_GBK" w:hAnsi="Times New Roman" w:hint="eastAsia"/>
          <w:sz w:val="32"/>
        </w:rPr>
        <w:t>红塔区医疗</w:t>
      </w:r>
      <w:proofErr w:type="gramEnd"/>
      <w:r w:rsidRPr="00167C3F">
        <w:rPr>
          <w:rFonts w:ascii="Times New Roman" w:eastAsia="方正仿宋_GBK" w:hAnsi="Times New Roman" w:hint="eastAsia"/>
          <w:sz w:val="32"/>
        </w:rPr>
        <w:t>保障局</w:t>
      </w:r>
    </w:p>
    <w:p w:rsidR="006177AA" w:rsidRPr="00167C3F" w:rsidRDefault="00167C3F" w:rsidP="00167C3F">
      <w:pPr>
        <w:spacing w:line="600" w:lineRule="exact"/>
        <w:ind w:firstLineChars="1550" w:firstLine="4960"/>
        <w:rPr>
          <w:rFonts w:ascii="Times New Roman" w:eastAsia="方正仿宋_GBK" w:hAnsi="Times New Roman"/>
          <w:sz w:val="32"/>
        </w:rPr>
      </w:pPr>
      <w:r w:rsidRPr="00167C3F">
        <w:rPr>
          <w:rFonts w:ascii="Times New Roman" w:eastAsia="方正仿宋_GBK" w:hAnsi="Times New Roman" w:hint="eastAsia"/>
          <w:sz w:val="32"/>
        </w:rPr>
        <w:t>2025</w:t>
      </w:r>
      <w:r w:rsidRPr="00167C3F">
        <w:rPr>
          <w:rFonts w:ascii="Times New Roman" w:eastAsia="方正仿宋_GBK" w:hAnsi="Times New Roman" w:hint="eastAsia"/>
          <w:sz w:val="32"/>
        </w:rPr>
        <w:t>年</w:t>
      </w:r>
      <w:r w:rsidRPr="00167C3F">
        <w:rPr>
          <w:rFonts w:ascii="Times New Roman" w:eastAsia="方正仿宋_GBK" w:hAnsi="Times New Roman" w:hint="eastAsia"/>
          <w:sz w:val="32"/>
        </w:rPr>
        <w:t>1</w:t>
      </w:r>
      <w:r w:rsidRPr="00167C3F">
        <w:rPr>
          <w:rFonts w:ascii="Times New Roman" w:eastAsia="方正仿宋_GBK" w:hAnsi="Times New Roman" w:hint="eastAsia"/>
          <w:sz w:val="32"/>
        </w:rPr>
        <w:t>月</w:t>
      </w:r>
      <w:r w:rsidRPr="00167C3F">
        <w:rPr>
          <w:rFonts w:ascii="Times New Roman" w:eastAsia="方正仿宋_GBK" w:hAnsi="Times New Roman" w:hint="eastAsia"/>
          <w:sz w:val="32"/>
        </w:rPr>
        <w:t>26</w:t>
      </w:r>
      <w:r w:rsidRPr="00167C3F">
        <w:rPr>
          <w:rFonts w:ascii="Times New Roman" w:eastAsia="方正仿宋_GBK" w:hAnsi="Times New Roman" w:hint="eastAsia"/>
          <w:sz w:val="32"/>
        </w:rPr>
        <w:t>日</w:t>
      </w:r>
    </w:p>
    <w:sectPr w:rsidR="006177AA" w:rsidRPr="00167C3F" w:rsidSect="00167C3F">
      <w:pgSz w:w="11906" w:h="16838" w:code="9"/>
      <w:pgMar w:top="1814" w:right="1531" w:bottom="1814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C15AB89"/>
    <w:multiLevelType w:val="singleLevel"/>
    <w:tmpl w:val="EC15AB89"/>
    <w:lvl w:ilvl="0">
      <w:start w:val="1"/>
      <w:numFmt w:val="decimal"/>
      <w:pStyle w:val="4"/>
      <w:suff w:val="nothing"/>
      <w:lvlText w:val="%1．"/>
      <w:lvlJc w:val="left"/>
      <w:pPr>
        <w:tabs>
          <w:tab w:val="left" w:pos="0"/>
        </w:tabs>
        <w:ind w:left="-8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A6AA4"/>
    <w:rsid w:val="00167C3F"/>
    <w:rsid w:val="006177AA"/>
    <w:rsid w:val="08D746E1"/>
    <w:rsid w:val="54CA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BC2EA1-26CA-491F-955B-330601EA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1"/>
    <w:qFormat/>
    <w:pPr>
      <w:ind w:left="4066"/>
      <w:outlineLvl w:val="1"/>
    </w:pPr>
    <w:rPr>
      <w:rFonts w:ascii="宋体" w:hAnsi="宋体" w:cs="宋体"/>
      <w:sz w:val="28"/>
      <w:szCs w:val="28"/>
      <w:lang w:val="zh-CN" w:bidi="zh-CN"/>
    </w:rPr>
  </w:style>
  <w:style w:type="paragraph" w:styleId="4">
    <w:name w:val="heading 4"/>
    <w:basedOn w:val="a"/>
    <w:next w:val="a"/>
    <w:unhideWhenUsed/>
    <w:qFormat/>
    <w:pPr>
      <w:keepNext/>
      <w:keepLines/>
      <w:numPr>
        <w:numId w:val="1"/>
      </w:numPr>
      <w:spacing w:line="572" w:lineRule="exact"/>
      <w:ind w:firstLine="0"/>
      <w:outlineLvl w:val="3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634</Characters>
  <Application>Microsoft Office Word</Application>
  <DocSecurity>0</DocSecurity>
  <Lines>5</Lines>
  <Paragraphs>1</Paragraphs>
  <ScaleCrop>false</ScaleCrop>
  <Company>玉溪市红塔区党政机关单位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China</cp:lastModifiedBy>
  <cp:revision>2</cp:revision>
  <dcterms:created xsi:type="dcterms:W3CDTF">2025-01-26T08:07:00Z</dcterms:created>
  <dcterms:modified xsi:type="dcterms:W3CDTF">2025-01-26T08:36:00Z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0F06D43EB12043A8B1B3A7CB2D318640</vt:lpwstr>
  </property>
</Properties>
</file>