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19ED"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bookmarkStart w:id="5" w:name="_GoBack"/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 w14:paraId="1ED757E9"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五</w:t>
      </w:r>
      <w:r>
        <w:rPr>
          <w:rFonts w:hint="eastAsia" w:ascii="方正小标宋_GBK" w:eastAsia="方正小标宋_GBK"/>
          <w:bCs/>
          <w:sz w:val="40"/>
          <w:szCs w:val="40"/>
        </w:rPr>
        <w:t>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一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bookmarkEnd w:id="5"/>
    <w:p w14:paraId="09F3499E"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 w14:paraId="055A9F16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4"/>
      <w:bookmarkStart w:id="1" w:name="OLE_LINK2"/>
      <w:bookmarkStart w:id="2" w:name="OLE_LINK3"/>
      <w:bookmarkStart w:id="3" w:name="OLE_LINK1"/>
      <w:bookmarkStart w:id="4" w:name="OLE_LINK5"/>
      <w:r>
        <w:rPr>
          <w:rFonts w:hint="eastAsia" w:ascii="仿宋_GB2312" w:eastAsia="仿宋_GB2312"/>
          <w:sz w:val="32"/>
          <w:szCs w:val="32"/>
        </w:rPr>
        <w:t>根据《农药管理条例》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红塔区品道农资店</w:t>
      </w:r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 w14:paraId="3D71542F"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 w14:paraId="4B5EE1A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4A44FCD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 w14:paraId="31EA2445"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 w14:paraId="6D159C54"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15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 w14:paraId="481E064A"/>
    <w:p w14:paraId="053E7A93"/>
    <w:p w14:paraId="679AC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jYzMTA4ODgwNGMzZGY1ZDAzNzYxZjE0OTRlNDEifQ=="/>
  </w:docVars>
  <w:rsids>
    <w:rsidRoot w:val="09001BB9"/>
    <w:rsid w:val="090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2025-01-15T01:14:00Z</dcterms:created>
  <dc:creator>普连荣</dc:creator>
  <cp:lastModifiedBy>普连荣</cp:lastModifiedBy>
  <dcterms:modified xsi:type="dcterms:W3CDTF">2025-01-15T01:28:06Z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5C24D4C9664D4010AAC3CB4F4EDE111B_11</vt:lpwstr>
  </property>
</Properties>
</file>