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45" w:rightFromText="45" w:vertAnchor="text"/>
        <w:tblW w:w="14070" w:type="dxa"/>
        <w:tblInd w:w="0" w:type="dxa"/>
        <w:shd w:val="clear" w:color="auto" w:fill="FFFFFF"/>
        <w:tblLayout w:type="autofit"/>
        <w:tblCellMar>
          <w:top w:w="15" w:type="dxa"/>
          <w:left w:w="15" w:type="dxa"/>
          <w:bottom w:w="15" w:type="dxa"/>
          <w:right w:w="15" w:type="dxa"/>
        </w:tblCellMar>
      </w:tblPr>
      <w:tblGrid>
        <w:gridCol w:w="505"/>
        <w:gridCol w:w="861"/>
        <w:gridCol w:w="1010"/>
        <w:gridCol w:w="1964"/>
        <w:gridCol w:w="2844"/>
        <w:gridCol w:w="1497"/>
        <w:gridCol w:w="954"/>
        <w:gridCol w:w="1459"/>
        <w:gridCol w:w="580"/>
        <w:gridCol w:w="580"/>
        <w:gridCol w:w="1816"/>
      </w:tblGrid>
      <w:tr>
        <w:tblPrEx>
          <w:shd w:val="clear" w:color="auto" w:fill="FFFFFF"/>
          <w:tblCellMar>
            <w:top w:w="15" w:type="dxa"/>
            <w:left w:w="15" w:type="dxa"/>
            <w:bottom w:w="15" w:type="dxa"/>
            <w:right w:w="15" w:type="dxa"/>
          </w:tblCellMar>
        </w:tblPrEx>
        <w:trPr>
          <w:trHeight w:val="795" w:hRule="atLeast"/>
        </w:trPr>
        <w:tc>
          <w:tcPr>
            <w:tcW w:w="14070" w:type="dxa"/>
            <w:gridSpan w:val="11"/>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jc w:val="center"/>
              <w:rPr>
                <w:rFonts w:ascii="宋体" w:hAnsi="宋体" w:eastAsia="宋体" w:cs="宋体"/>
                <w:b/>
                <w:bCs/>
                <w:color w:val="000000"/>
                <w:kern w:val="0"/>
                <w:sz w:val="24"/>
                <w:szCs w:val="24"/>
              </w:rPr>
            </w:pPr>
            <w:r>
              <w:rPr>
                <w:rFonts w:ascii="宋体" w:hAnsi="宋体" w:eastAsia="宋体" w:cs="Times New Roman"/>
                <w:b/>
                <w:bCs/>
                <w:color w:val="000000"/>
                <w:kern w:val="0"/>
                <w:sz w:val="44"/>
                <w:szCs w:val="44"/>
              </w:rPr>
              <w:t>洛河彝族乡人民政府信息公开基本目录</w:t>
            </w:r>
          </w:p>
        </w:tc>
      </w:tr>
      <w:tr>
        <w:tblPrEx>
          <w:tblCellMar>
            <w:top w:w="15" w:type="dxa"/>
            <w:left w:w="15" w:type="dxa"/>
            <w:bottom w:w="15" w:type="dxa"/>
            <w:right w:w="15" w:type="dxa"/>
          </w:tblCellMar>
        </w:tblPrEx>
        <w:trPr>
          <w:trHeight w:val="465" w:hRule="atLeast"/>
        </w:trPr>
        <w:tc>
          <w:tcPr>
            <w:tcW w:w="505" w:type="dxa"/>
            <w:vMerge w:val="restart"/>
            <w:tcBorders>
              <w:top w:val="single" w:color="auto" w:sz="6" w:space="0"/>
              <w:left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bookmarkStart w:id="0" w:name="_GoBack" w:colFirst="0" w:colLast="0"/>
            <w:r>
              <w:rPr>
                <w:rFonts w:ascii="宋体" w:hAnsi="宋体" w:eastAsia="宋体" w:cs="Times New Roman"/>
                <w:color w:val="000000"/>
                <w:kern w:val="0"/>
                <w:sz w:val="24"/>
                <w:szCs w:val="24"/>
              </w:rPr>
              <w:t>序号</w:t>
            </w:r>
          </w:p>
        </w:tc>
        <w:tc>
          <w:tcPr>
            <w:tcW w:w="1871"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公开事项</w:t>
            </w:r>
          </w:p>
        </w:tc>
        <w:tc>
          <w:tcPr>
            <w:tcW w:w="1964" w:type="dxa"/>
            <w:vMerge w:val="restart"/>
            <w:tcBorders>
              <w:top w:val="single" w:color="auto" w:sz="6" w:space="0"/>
              <w:left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公开内容</w:t>
            </w:r>
          </w:p>
        </w:tc>
        <w:tc>
          <w:tcPr>
            <w:tcW w:w="2844" w:type="dxa"/>
            <w:vMerge w:val="restart"/>
            <w:tcBorders>
              <w:top w:val="single" w:color="auto" w:sz="6" w:space="0"/>
              <w:left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公开依据</w:t>
            </w:r>
          </w:p>
        </w:tc>
        <w:tc>
          <w:tcPr>
            <w:tcW w:w="1497" w:type="dxa"/>
            <w:vMerge w:val="restart"/>
            <w:tcBorders>
              <w:top w:val="single" w:color="auto" w:sz="6" w:space="0"/>
              <w:left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公开时限</w:t>
            </w:r>
          </w:p>
        </w:tc>
        <w:tc>
          <w:tcPr>
            <w:tcW w:w="954" w:type="dxa"/>
            <w:vMerge w:val="restart"/>
            <w:tcBorders>
              <w:top w:val="single" w:color="auto" w:sz="6" w:space="0"/>
              <w:left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公开主体</w:t>
            </w:r>
          </w:p>
        </w:tc>
        <w:tc>
          <w:tcPr>
            <w:tcW w:w="1459" w:type="dxa"/>
            <w:vMerge w:val="restart"/>
            <w:tcBorders>
              <w:top w:val="single" w:color="auto" w:sz="6" w:space="0"/>
              <w:left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公开渠道和载体</w:t>
            </w:r>
          </w:p>
        </w:tc>
        <w:tc>
          <w:tcPr>
            <w:tcW w:w="580" w:type="dxa"/>
            <w:vMerge w:val="restart"/>
            <w:tcBorders>
              <w:top w:val="single" w:color="auto" w:sz="6" w:space="0"/>
              <w:left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公开对象</w:t>
            </w:r>
          </w:p>
        </w:tc>
        <w:tc>
          <w:tcPr>
            <w:tcW w:w="580" w:type="dxa"/>
            <w:vMerge w:val="restart"/>
            <w:tcBorders>
              <w:top w:val="single" w:color="auto" w:sz="6" w:space="0"/>
              <w:left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公开方式</w:t>
            </w:r>
          </w:p>
        </w:tc>
        <w:tc>
          <w:tcPr>
            <w:tcW w:w="1816" w:type="dxa"/>
            <w:vMerge w:val="restart"/>
            <w:tcBorders>
              <w:top w:val="single" w:color="auto" w:sz="6" w:space="0"/>
              <w:left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咨询及监督电话</w:t>
            </w:r>
          </w:p>
        </w:tc>
      </w:tr>
      <w:bookmarkEnd w:id="0"/>
      <w:tr>
        <w:tblPrEx>
          <w:tblCellMar>
            <w:top w:w="15" w:type="dxa"/>
            <w:left w:w="15" w:type="dxa"/>
            <w:bottom w:w="15" w:type="dxa"/>
            <w:right w:w="15" w:type="dxa"/>
          </w:tblCellMar>
        </w:tblPrEx>
        <w:trPr>
          <w:trHeight w:val="885" w:hRule="atLeast"/>
        </w:trPr>
        <w:tc>
          <w:tcPr>
            <w:tcW w:w="505" w:type="dxa"/>
            <w:vMerge w:val="continue"/>
            <w:tcBorders>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left"/>
              <w:rPr>
                <w:rFonts w:hint="eastAsia" w:ascii="宋体" w:hAnsi="宋体" w:eastAsia="宋体" w:cs="宋体"/>
                <w:color w:val="000000"/>
                <w:kern w:val="0"/>
                <w:sz w:val="24"/>
                <w:szCs w:val="24"/>
              </w:rPr>
            </w:pPr>
          </w:p>
        </w:tc>
        <w:tc>
          <w:tcPr>
            <w:tcW w:w="86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类别</w:t>
            </w:r>
          </w:p>
        </w:tc>
        <w:tc>
          <w:tcPr>
            <w:tcW w:w="101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事项</w:t>
            </w:r>
          </w:p>
        </w:tc>
        <w:tc>
          <w:tcPr>
            <w:tcW w:w="1964" w:type="dxa"/>
            <w:vMerge w:val="continue"/>
            <w:tcBorders>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left"/>
              <w:rPr>
                <w:rFonts w:hint="eastAsia" w:ascii="宋体" w:hAnsi="宋体" w:eastAsia="宋体" w:cs="宋体"/>
                <w:color w:val="000000"/>
                <w:kern w:val="0"/>
                <w:sz w:val="24"/>
                <w:szCs w:val="24"/>
              </w:rPr>
            </w:pPr>
          </w:p>
        </w:tc>
        <w:tc>
          <w:tcPr>
            <w:tcW w:w="2844" w:type="dxa"/>
            <w:vMerge w:val="continue"/>
            <w:tcBorders>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left"/>
              <w:rPr>
                <w:rFonts w:hint="eastAsia" w:ascii="宋体" w:hAnsi="宋体" w:eastAsia="宋体" w:cs="宋体"/>
                <w:color w:val="000000"/>
                <w:kern w:val="0"/>
                <w:sz w:val="24"/>
                <w:szCs w:val="24"/>
              </w:rPr>
            </w:pPr>
          </w:p>
        </w:tc>
        <w:tc>
          <w:tcPr>
            <w:tcW w:w="1497" w:type="dxa"/>
            <w:vMerge w:val="continue"/>
            <w:tcBorders>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left"/>
              <w:rPr>
                <w:rFonts w:hint="eastAsia" w:ascii="宋体" w:hAnsi="宋体" w:eastAsia="宋体" w:cs="宋体"/>
                <w:color w:val="000000"/>
                <w:kern w:val="0"/>
                <w:sz w:val="24"/>
                <w:szCs w:val="24"/>
              </w:rPr>
            </w:pPr>
          </w:p>
        </w:tc>
        <w:tc>
          <w:tcPr>
            <w:tcW w:w="954" w:type="dxa"/>
            <w:vMerge w:val="continue"/>
            <w:tcBorders>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left"/>
              <w:rPr>
                <w:rFonts w:hint="eastAsia" w:ascii="宋体" w:hAnsi="宋体" w:eastAsia="宋体" w:cs="宋体"/>
                <w:color w:val="000000"/>
                <w:kern w:val="0"/>
                <w:sz w:val="24"/>
                <w:szCs w:val="24"/>
              </w:rPr>
            </w:pPr>
          </w:p>
        </w:tc>
        <w:tc>
          <w:tcPr>
            <w:tcW w:w="1459" w:type="dxa"/>
            <w:vMerge w:val="continue"/>
            <w:tcBorders>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left"/>
              <w:rPr>
                <w:rFonts w:hint="eastAsia" w:ascii="宋体" w:hAnsi="宋体" w:eastAsia="宋体" w:cs="宋体"/>
                <w:color w:val="000000"/>
                <w:kern w:val="0"/>
                <w:sz w:val="24"/>
                <w:szCs w:val="24"/>
              </w:rPr>
            </w:pPr>
          </w:p>
        </w:tc>
        <w:tc>
          <w:tcPr>
            <w:tcW w:w="580" w:type="dxa"/>
            <w:vMerge w:val="continue"/>
            <w:tcBorders>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left"/>
              <w:rPr>
                <w:rFonts w:hint="eastAsia" w:ascii="宋体" w:hAnsi="宋体" w:eastAsia="宋体" w:cs="宋体"/>
                <w:color w:val="000000"/>
                <w:kern w:val="0"/>
                <w:sz w:val="24"/>
                <w:szCs w:val="24"/>
              </w:rPr>
            </w:pPr>
          </w:p>
        </w:tc>
        <w:tc>
          <w:tcPr>
            <w:tcW w:w="580" w:type="dxa"/>
            <w:vMerge w:val="continue"/>
            <w:tcBorders>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left"/>
              <w:rPr>
                <w:rFonts w:hint="eastAsia" w:ascii="宋体" w:hAnsi="宋体" w:eastAsia="宋体" w:cs="宋体"/>
                <w:color w:val="000000"/>
                <w:kern w:val="0"/>
                <w:sz w:val="24"/>
                <w:szCs w:val="24"/>
              </w:rPr>
            </w:pPr>
          </w:p>
        </w:tc>
        <w:tc>
          <w:tcPr>
            <w:tcW w:w="1816" w:type="dxa"/>
            <w:vMerge w:val="continue"/>
            <w:tcBorders>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left"/>
              <w:rPr>
                <w:rFonts w:hint="eastAsia" w:ascii="宋体" w:hAnsi="宋体" w:eastAsia="宋体" w:cs="宋体"/>
                <w:color w:val="000000"/>
                <w:kern w:val="0"/>
                <w:sz w:val="24"/>
                <w:szCs w:val="24"/>
              </w:rPr>
            </w:pPr>
          </w:p>
        </w:tc>
      </w:tr>
      <w:tr>
        <w:tblPrEx>
          <w:tblCellMar>
            <w:top w:w="15" w:type="dxa"/>
            <w:left w:w="15" w:type="dxa"/>
            <w:bottom w:w="15" w:type="dxa"/>
            <w:right w:w="15" w:type="dxa"/>
          </w:tblCellMar>
        </w:tblPrEx>
        <w:trPr>
          <w:trHeight w:val="1305" w:hRule="atLeast"/>
        </w:trPr>
        <w:tc>
          <w:tcPr>
            <w:tcW w:w="505" w:type="dxa"/>
            <w:vMerge w:val="restart"/>
            <w:tcBorders>
              <w:top w:val="single" w:color="auto" w:sz="6" w:space="0"/>
              <w:left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1</w:t>
            </w:r>
          </w:p>
        </w:tc>
        <w:tc>
          <w:tcPr>
            <w:tcW w:w="861" w:type="dxa"/>
            <w:vMerge w:val="restart"/>
            <w:tcBorders>
              <w:top w:val="single" w:color="auto" w:sz="6" w:space="0"/>
              <w:left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政策文件</w:t>
            </w:r>
          </w:p>
        </w:tc>
        <w:tc>
          <w:tcPr>
            <w:tcW w:w="101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政策文件</w:t>
            </w:r>
          </w:p>
        </w:tc>
        <w:tc>
          <w:tcPr>
            <w:tcW w:w="196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红塔区人民政府洛河彝族乡人民政府依据法律、法规、规章制定的，涉及公民、法人和其他组织切身利益的、需广泛知晓的重要政策性文件</w:t>
            </w:r>
          </w:p>
        </w:tc>
        <w:tc>
          <w:tcPr>
            <w:tcW w:w="284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《中华人民共和国政府信息公开条例》（</w:t>
            </w:r>
            <w:r>
              <w:rPr>
                <w:rFonts w:hint="eastAsia" w:ascii="宋体" w:hAnsi="宋体" w:eastAsia="宋体" w:cs="Times New Roman"/>
                <w:color w:val="000000"/>
                <w:kern w:val="0"/>
                <w:sz w:val="24"/>
                <w:szCs w:val="24"/>
                <w:lang w:eastAsia="zh-CN"/>
              </w:rPr>
              <w:t>国务院令第</w:t>
            </w:r>
            <w:r>
              <w:rPr>
                <w:rFonts w:ascii="宋体" w:hAnsi="宋体" w:eastAsia="宋体" w:cs="Times New Roman"/>
                <w:color w:val="000000"/>
                <w:kern w:val="0"/>
                <w:sz w:val="24"/>
                <w:szCs w:val="24"/>
              </w:rPr>
              <w:t>711</w:t>
            </w:r>
            <w:r>
              <w:rPr>
                <w:rFonts w:hint="eastAsia" w:ascii="宋体" w:hAnsi="宋体" w:eastAsia="宋体" w:cs="Times New Roman"/>
                <w:color w:val="000000"/>
                <w:kern w:val="0"/>
                <w:sz w:val="24"/>
                <w:szCs w:val="24"/>
              </w:rPr>
              <w:t>号）</w:t>
            </w:r>
          </w:p>
        </w:tc>
        <w:tc>
          <w:tcPr>
            <w:tcW w:w="14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自信息形成（变更）20</w:t>
            </w:r>
            <w:r>
              <w:rPr>
                <w:rFonts w:hint="eastAsia" w:ascii="宋体" w:hAnsi="宋体" w:eastAsia="宋体" w:cs="Times New Roman"/>
                <w:color w:val="000000"/>
                <w:kern w:val="0"/>
                <w:sz w:val="24"/>
                <w:szCs w:val="24"/>
              </w:rPr>
              <w:t>个工作日内</w:t>
            </w:r>
          </w:p>
        </w:tc>
        <w:tc>
          <w:tcPr>
            <w:tcW w:w="95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洛河彝族乡人民政府综合管理办公室</w:t>
            </w:r>
          </w:p>
        </w:tc>
        <w:tc>
          <w:tcPr>
            <w:tcW w:w="145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政府网站</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□政务微博</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□政务微信</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信息公告栏</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□其他</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社会</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主动</w:t>
            </w:r>
          </w:p>
        </w:tc>
        <w:tc>
          <w:tcPr>
            <w:tcW w:w="181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0877-6169980</w:t>
            </w:r>
          </w:p>
        </w:tc>
      </w:tr>
      <w:tr>
        <w:tblPrEx>
          <w:tblCellMar>
            <w:top w:w="15" w:type="dxa"/>
            <w:left w:w="15" w:type="dxa"/>
            <w:bottom w:w="15" w:type="dxa"/>
            <w:right w:w="15" w:type="dxa"/>
          </w:tblCellMar>
        </w:tblPrEx>
        <w:trPr>
          <w:trHeight w:val="1305" w:hRule="atLeast"/>
        </w:trPr>
        <w:tc>
          <w:tcPr>
            <w:tcW w:w="505" w:type="dxa"/>
            <w:vMerge w:val="continue"/>
            <w:tcBorders>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left"/>
              <w:rPr>
                <w:rFonts w:hint="eastAsia" w:ascii="宋体" w:hAnsi="宋体" w:eastAsia="宋体" w:cs="宋体"/>
                <w:color w:val="000000"/>
                <w:kern w:val="0"/>
                <w:sz w:val="24"/>
                <w:szCs w:val="24"/>
              </w:rPr>
            </w:pPr>
          </w:p>
        </w:tc>
        <w:tc>
          <w:tcPr>
            <w:tcW w:w="861" w:type="dxa"/>
            <w:vMerge w:val="continue"/>
            <w:tcBorders>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left"/>
              <w:rPr>
                <w:rFonts w:hint="eastAsia" w:ascii="宋体" w:hAnsi="宋体" w:eastAsia="宋体" w:cs="宋体"/>
                <w:color w:val="000000"/>
                <w:kern w:val="0"/>
                <w:sz w:val="24"/>
                <w:szCs w:val="24"/>
              </w:rPr>
            </w:pPr>
          </w:p>
        </w:tc>
        <w:tc>
          <w:tcPr>
            <w:tcW w:w="101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政策解读</w:t>
            </w:r>
          </w:p>
        </w:tc>
        <w:tc>
          <w:tcPr>
            <w:tcW w:w="196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对规范性文件、政策性文件进行解读</w:t>
            </w:r>
          </w:p>
        </w:tc>
        <w:tc>
          <w:tcPr>
            <w:tcW w:w="284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《中华人民共和国政府信息公开条例》（</w:t>
            </w:r>
            <w:r>
              <w:rPr>
                <w:rFonts w:hint="eastAsia" w:ascii="宋体" w:hAnsi="宋体" w:eastAsia="宋体" w:cs="Times New Roman"/>
                <w:color w:val="000000"/>
                <w:kern w:val="0"/>
                <w:sz w:val="24"/>
                <w:szCs w:val="24"/>
                <w:lang w:eastAsia="zh-CN"/>
              </w:rPr>
              <w:t>国务院令第</w:t>
            </w:r>
            <w:r>
              <w:rPr>
                <w:rFonts w:ascii="宋体" w:hAnsi="宋体" w:eastAsia="宋体" w:cs="Times New Roman"/>
                <w:color w:val="000000"/>
                <w:kern w:val="0"/>
                <w:sz w:val="24"/>
                <w:szCs w:val="24"/>
              </w:rPr>
              <w:t>711</w:t>
            </w:r>
            <w:r>
              <w:rPr>
                <w:rFonts w:hint="eastAsia" w:ascii="宋体" w:hAnsi="宋体" w:eastAsia="宋体" w:cs="Times New Roman"/>
                <w:color w:val="000000"/>
                <w:kern w:val="0"/>
                <w:sz w:val="24"/>
                <w:szCs w:val="24"/>
              </w:rPr>
              <w:t>号）</w:t>
            </w:r>
          </w:p>
        </w:tc>
        <w:tc>
          <w:tcPr>
            <w:tcW w:w="14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自发布政策文件之后3</w:t>
            </w:r>
            <w:r>
              <w:rPr>
                <w:rFonts w:hint="eastAsia" w:ascii="宋体" w:hAnsi="宋体" w:eastAsia="宋体" w:cs="Times New Roman"/>
                <w:color w:val="000000"/>
                <w:kern w:val="0"/>
                <w:sz w:val="24"/>
                <w:szCs w:val="24"/>
              </w:rPr>
              <w:t>个工作日内</w:t>
            </w:r>
          </w:p>
        </w:tc>
        <w:tc>
          <w:tcPr>
            <w:tcW w:w="95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洛河彝族乡人民政府综合管理办公室</w:t>
            </w:r>
          </w:p>
        </w:tc>
        <w:tc>
          <w:tcPr>
            <w:tcW w:w="145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政府网站</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□政务微博</w:t>
            </w:r>
          </w:p>
          <w:p>
            <w:pPr>
              <w:widowControl/>
              <w:spacing w:before="75" w:line="280" w:lineRule="exact"/>
              <w:jc w:val="left"/>
              <w:rPr>
                <w:rFonts w:hint="eastAsia" w:ascii="宋体" w:hAnsi="宋体" w:eastAsia="宋体" w:cs="宋体"/>
                <w:color w:val="000000"/>
                <w:kern w:val="0"/>
                <w:sz w:val="24"/>
                <w:szCs w:val="24"/>
              </w:rPr>
            </w:pPr>
            <w:r>
              <w:rPr>
                <w:rFonts w:hint="eastAsia" w:ascii="宋体" w:hAnsi="宋体" w:eastAsia="宋体" w:cs="Times New Roman"/>
                <w:color w:val="000000"/>
                <w:kern w:val="0"/>
                <w:sz w:val="23"/>
                <w:szCs w:val="23"/>
                <w:lang w:eastAsia="zh-CN"/>
              </w:rPr>
              <w:t>□</w:t>
            </w:r>
            <w:r>
              <w:rPr>
                <w:rFonts w:hint="eastAsia" w:ascii="宋体" w:hAnsi="宋体" w:eastAsia="宋体" w:cs="Times New Roman"/>
                <w:color w:val="000000"/>
                <w:kern w:val="0"/>
                <w:sz w:val="23"/>
                <w:szCs w:val="23"/>
              </w:rPr>
              <w:t>政务微信</w:t>
            </w:r>
          </w:p>
          <w:p>
            <w:pPr>
              <w:widowControl/>
              <w:spacing w:before="75" w:line="280" w:lineRule="exact"/>
              <w:jc w:val="left"/>
              <w:rPr>
                <w:rFonts w:hint="eastAsia" w:ascii="宋体" w:hAnsi="宋体" w:eastAsia="宋体" w:cs="宋体"/>
                <w:color w:val="000000"/>
                <w:kern w:val="0"/>
                <w:sz w:val="24"/>
                <w:szCs w:val="24"/>
              </w:rPr>
            </w:pPr>
            <w:r>
              <w:rPr>
                <w:rFonts w:hint="eastAsia" w:ascii="宋体" w:hAnsi="宋体" w:eastAsia="宋体" w:cs="Times New Roman"/>
                <w:color w:val="000000"/>
                <w:kern w:val="0"/>
                <w:sz w:val="23"/>
                <w:szCs w:val="23"/>
                <w:lang w:eastAsia="zh-CN"/>
              </w:rPr>
              <w:t>□</w:t>
            </w:r>
            <w:r>
              <w:rPr>
                <w:rFonts w:hint="eastAsia" w:ascii="宋体" w:hAnsi="宋体" w:eastAsia="宋体" w:cs="Times New Roman"/>
                <w:color w:val="000000"/>
                <w:kern w:val="0"/>
                <w:sz w:val="23"/>
                <w:szCs w:val="23"/>
              </w:rPr>
              <w:t>信息公告栏</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□其他</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社会</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主动</w:t>
            </w:r>
          </w:p>
        </w:tc>
        <w:tc>
          <w:tcPr>
            <w:tcW w:w="181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0877-6169980</w:t>
            </w:r>
          </w:p>
        </w:tc>
      </w:tr>
      <w:tr>
        <w:tblPrEx>
          <w:tblCellMar>
            <w:top w:w="15" w:type="dxa"/>
            <w:left w:w="15" w:type="dxa"/>
            <w:bottom w:w="15" w:type="dxa"/>
            <w:right w:w="15" w:type="dxa"/>
          </w:tblCellMar>
        </w:tblPrEx>
        <w:trPr>
          <w:trHeight w:val="1305" w:hRule="atLeast"/>
        </w:trPr>
        <w:tc>
          <w:tcPr>
            <w:tcW w:w="50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2</w:t>
            </w:r>
          </w:p>
        </w:tc>
        <w:tc>
          <w:tcPr>
            <w:tcW w:w="86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领导信息</w:t>
            </w:r>
          </w:p>
        </w:tc>
        <w:tc>
          <w:tcPr>
            <w:tcW w:w="101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政府领导及其分工</w:t>
            </w:r>
          </w:p>
        </w:tc>
        <w:tc>
          <w:tcPr>
            <w:tcW w:w="196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洛河彝族乡人民政府领导及分工情况</w:t>
            </w:r>
          </w:p>
        </w:tc>
        <w:tc>
          <w:tcPr>
            <w:tcW w:w="284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《中华人民共和国政府信息公开条例》（</w:t>
            </w:r>
            <w:r>
              <w:rPr>
                <w:rFonts w:hint="eastAsia" w:ascii="宋体" w:hAnsi="宋体" w:eastAsia="宋体" w:cs="Times New Roman"/>
                <w:color w:val="000000"/>
                <w:kern w:val="0"/>
                <w:sz w:val="24"/>
                <w:szCs w:val="24"/>
                <w:lang w:eastAsia="zh-CN"/>
              </w:rPr>
              <w:t>国务院令第</w:t>
            </w:r>
            <w:r>
              <w:rPr>
                <w:rFonts w:ascii="宋体" w:hAnsi="宋体" w:eastAsia="宋体" w:cs="Times New Roman"/>
                <w:color w:val="000000"/>
                <w:kern w:val="0"/>
                <w:sz w:val="24"/>
                <w:szCs w:val="24"/>
              </w:rPr>
              <w:t>711</w:t>
            </w:r>
            <w:r>
              <w:rPr>
                <w:rFonts w:hint="eastAsia" w:ascii="宋体" w:hAnsi="宋体" w:eastAsia="宋体" w:cs="Times New Roman"/>
                <w:color w:val="000000"/>
                <w:kern w:val="0"/>
                <w:sz w:val="24"/>
                <w:szCs w:val="24"/>
              </w:rPr>
              <w:t>号）</w:t>
            </w:r>
          </w:p>
        </w:tc>
        <w:tc>
          <w:tcPr>
            <w:tcW w:w="14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自信息形成（变更）20</w:t>
            </w:r>
            <w:r>
              <w:rPr>
                <w:rFonts w:hint="eastAsia" w:ascii="宋体" w:hAnsi="宋体" w:eastAsia="宋体" w:cs="Times New Roman"/>
                <w:color w:val="000000"/>
                <w:kern w:val="0"/>
                <w:sz w:val="24"/>
                <w:szCs w:val="24"/>
              </w:rPr>
              <w:t>个工作日内</w:t>
            </w:r>
          </w:p>
        </w:tc>
        <w:tc>
          <w:tcPr>
            <w:tcW w:w="95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洛河彝族乡人民政府综合管理办公室</w:t>
            </w:r>
          </w:p>
        </w:tc>
        <w:tc>
          <w:tcPr>
            <w:tcW w:w="145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政府网站</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□政务微博</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□政务微信</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信息公告栏</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□其他</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社会</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主动</w:t>
            </w:r>
          </w:p>
        </w:tc>
        <w:tc>
          <w:tcPr>
            <w:tcW w:w="181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0877-6169980</w:t>
            </w:r>
          </w:p>
        </w:tc>
      </w:tr>
      <w:tr>
        <w:tblPrEx>
          <w:tblCellMar>
            <w:top w:w="15" w:type="dxa"/>
            <w:left w:w="15" w:type="dxa"/>
            <w:bottom w:w="15" w:type="dxa"/>
            <w:right w:w="15" w:type="dxa"/>
          </w:tblCellMar>
        </w:tblPrEx>
        <w:trPr>
          <w:trHeight w:val="1305" w:hRule="atLeast"/>
        </w:trPr>
        <w:tc>
          <w:tcPr>
            <w:tcW w:w="505" w:type="dxa"/>
            <w:vMerge w:val="restart"/>
            <w:tcBorders>
              <w:top w:val="single" w:color="auto" w:sz="6" w:space="0"/>
              <w:left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3</w:t>
            </w:r>
          </w:p>
        </w:tc>
        <w:tc>
          <w:tcPr>
            <w:tcW w:w="861" w:type="dxa"/>
            <w:vMerge w:val="restart"/>
            <w:tcBorders>
              <w:top w:val="single" w:color="auto" w:sz="6" w:space="0"/>
              <w:left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政府信息公开制度、指南、目录</w:t>
            </w:r>
          </w:p>
        </w:tc>
        <w:tc>
          <w:tcPr>
            <w:tcW w:w="101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政府信息公开制度</w:t>
            </w:r>
          </w:p>
        </w:tc>
        <w:tc>
          <w:tcPr>
            <w:tcW w:w="196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汇集公开国家、省、市、区政府信息公开制度文件</w:t>
            </w:r>
          </w:p>
        </w:tc>
        <w:tc>
          <w:tcPr>
            <w:tcW w:w="284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《中华人民共和国政府信息公开条例》（</w:t>
            </w:r>
            <w:r>
              <w:rPr>
                <w:rFonts w:hint="eastAsia" w:ascii="宋体" w:hAnsi="宋体" w:eastAsia="宋体" w:cs="Times New Roman"/>
                <w:color w:val="000000"/>
                <w:kern w:val="0"/>
                <w:sz w:val="24"/>
                <w:szCs w:val="24"/>
                <w:lang w:eastAsia="zh-CN"/>
              </w:rPr>
              <w:t>国务院令第</w:t>
            </w:r>
            <w:r>
              <w:rPr>
                <w:rFonts w:ascii="宋体" w:hAnsi="宋体" w:eastAsia="宋体" w:cs="Times New Roman"/>
                <w:color w:val="000000"/>
                <w:kern w:val="0"/>
                <w:sz w:val="24"/>
                <w:szCs w:val="24"/>
              </w:rPr>
              <w:t>711</w:t>
            </w:r>
            <w:r>
              <w:rPr>
                <w:rFonts w:hint="eastAsia" w:ascii="宋体" w:hAnsi="宋体" w:eastAsia="宋体" w:cs="Times New Roman"/>
                <w:color w:val="000000"/>
                <w:kern w:val="0"/>
                <w:sz w:val="24"/>
                <w:szCs w:val="24"/>
              </w:rPr>
              <w:t>号）</w:t>
            </w:r>
          </w:p>
        </w:tc>
        <w:tc>
          <w:tcPr>
            <w:tcW w:w="14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自信息形成（变更）20</w:t>
            </w:r>
            <w:r>
              <w:rPr>
                <w:rFonts w:hint="eastAsia" w:ascii="宋体" w:hAnsi="宋体" w:eastAsia="宋体" w:cs="Times New Roman"/>
                <w:color w:val="000000"/>
                <w:kern w:val="0"/>
                <w:sz w:val="24"/>
                <w:szCs w:val="24"/>
              </w:rPr>
              <w:t>个工作日内</w:t>
            </w:r>
          </w:p>
        </w:tc>
        <w:tc>
          <w:tcPr>
            <w:tcW w:w="95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洛河彝族乡人民政府综合管理办公室</w:t>
            </w:r>
          </w:p>
        </w:tc>
        <w:tc>
          <w:tcPr>
            <w:tcW w:w="145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政府网站</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□政务微博</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□政务微信</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信息公告栏</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□其他</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社会</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主动</w:t>
            </w:r>
          </w:p>
        </w:tc>
        <w:tc>
          <w:tcPr>
            <w:tcW w:w="181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0877-6169980</w:t>
            </w:r>
          </w:p>
        </w:tc>
      </w:tr>
      <w:tr>
        <w:tblPrEx>
          <w:tblCellMar>
            <w:top w:w="15" w:type="dxa"/>
            <w:left w:w="15" w:type="dxa"/>
            <w:bottom w:w="15" w:type="dxa"/>
            <w:right w:w="15" w:type="dxa"/>
          </w:tblCellMar>
        </w:tblPrEx>
        <w:trPr>
          <w:trHeight w:val="1305" w:hRule="atLeast"/>
        </w:trPr>
        <w:tc>
          <w:tcPr>
            <w:tcW w:w="505" w:type="dxa"/>
            <w:vMerge w:val="continue"/>
            <w:tcBorders>
              <w:left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left"/>
              <w:rPr>
                <w:rFonts w:hint="eastAsia" w:ascii="宋体" w:hAnsi="宋体" w:eastAsia="宋体" w:cs="宋体"/>
                <w:color w:val="000000"/>
                <w:kern w:val="0"/>
                <w:sz w:val="24"/>
                <w:szCs w:val="24"/>
              </w:rPr>
            </w:pPr>
          </w:p>
        </w:tc>
        <w:tc>
          <w:tcPr>
            <w:tcW w:w="861" w:type="dxa"/>
            <w:vMerge w:val="continue"/>
            <w:tcBorders>
              <w:left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left"/>
              <w:rPr>
                <w:rFonts w:hint="eastAsia" w:ascii="宋体" w:hAnsi="宋体" w:eastAsia="宋体" w:cs="宋体"/>
                <w:color w:val="000000"/>
                <w:kern w:val="0"/>
                <w:sz w:val="24"/>
                <w:szCs w:val="24"/>
              </w:rPr>
            </w:pPr>
          </w:p>
        </w:tc>
        <w:tc>
          <w:tcPr>
            <w:tcW w:w="101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政府信息公开指南</w:t>
            </w:r>
          </w:p>
        </w:tc>
        <w:tc>
          <w:tcPr>
            <w:tcW w:w="196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洛河彝族乡人民政府信息公开指南，包含政府信息获取方式；政府信息公开机构信息（包括名称、办公地址、办公时间、联系电话、传真号码等）</w:t>
            </w:r>
          </w:p>
        </w:tc>
        <w:tc>
          <w:tcPr>
            <w:tcW w:w="284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《中华人民共和国政府信息公开条例》（</w:t>
            </w:r>
            <w:r>
              <w:rPr>
                <w:rFonts w:hint="eastAsia" w:ascii="宋体" w:hAnsi="宋体" w:eastAsia="宋体" w:cs="Times New Roman"/>
                <w:color w:val="000000"/>
                <w:kern w:val="0"/>
                <w:sz w:val="24"/>
                <w:szCs w:val="24"/>
                <w:lang w:eastAsia="zh-CN"/>
              </w:rPr>
              <w:t>国务院令第</w:t>
            </w:r>
            <w:r>
              <w:rPr>
                <w:rFonts w:ascii="宋体" w:hAnsi="宋体" w:eastAsia="宋体" w:cs="Times New Roman"/>
                <w:color w:val="000000"/>
                <w:kern w:val="0"/>
                <w:sz w:val="24"/>
                <w:szCs w:val="24"/>
              </w:rPr>
              <w:t>711</w:t>
            </w:r>
            <w:r>
              <w:rPr>
                <w:rFonts w:hint="eastAsia" w:ascii="宋体" w:hAnsi="宋体" w:eastAsia="宋体" w:cs="Times New Roman"/>
                <w:color w:val="000000"/>
                <w:kern w:val="0"/>
                <w:sz w:val="24"/>
                <w:szCs w:val="24"/>
              </w:rPr>
              <w:t>号）</w:t>
            </w:r>
          </w:p>
        </w:tc>
        <w:tc>
          <w:tcPr>
            <w:tcW w:w="14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自信息形成（变更）20</w:t>
            </w:r>
            <w:r>
              <w:rPr>
                <w:rFonts w:hint="eastAsia" w:ascii="宋体" w:hAnsi="宋体" w:eastAsia="宋体" w:cs="Times New Roman"/>
                <w:color w:val="000000"/>
                <w:kern w:val="0"/>
                <w:sz w:val="24"/>
                <w:szCs w:val="24"/>
              </w:rPr>
              <w:t>个工作日内</w:t>
            </w:r>
          </w:p>
        </w:tc>
        <w:tc>
          <w:tcPr>
            <w:tcW w:w="95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洛河彝族乡人民政府综合管理办公室</w:t>
            </w:r>
          </w:p>
        </w:tc>
        <w:tc>
          <w:tcPr>
            <w:tcW w:w="145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政府网站</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□政务微博</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□政务微信</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信息公告栏</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□其他</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社会</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主动</w:t>
            </w:r>
          </w:p>
        </w:tc>
        <w:tc>
          <w:tcPr>
            <w:tcW w:w="181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0877-6169980</w:t>
            </w:r>
          </w:p>
        </w:tc>
      </w:tr>
      <w:tr>
        <w:tblPrEx>
          <w:tblCellMar>
            <w:top w:w="15" w:type="dxa"/>
            <w:left w:w="15" w:type="dxa"/>
            <w:bottom w:w="15" w:type="dxa"/>
            <w:right w:w="15" w:type="dxa"/>
          </w:tblCellMar>
        </w:tblPrEx>
        <w:trPr>
          <w:trHeight w:val="1305" w:hRule="atLeast"/>
        </w:trPr>
        <w:tc>
          <w:tcPr>
            <w:tcW w:w="505" w:type="dxa"/>
            <w:vMerge w:val="continue"/>
            <w:tcBorders>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left"/>
              <w:rPr>
                <w:rFonts w:hint="eastAsia" w:ascii="宋体" w:hAnsi="宋体" w:eastAsia="宋体" w:cs="宋体"/>
                <w:color w:val="000000"/>
                <w:kern w:val="0"/>
                <w:sz w:val="24"/>
                <w:szCs w:val="24"/>
              </w:rPr>
            </w:pPr>
          </w:p>
        </w:tc>
        <w:tc>
          <w:tcPr>
            <w:tcW w:w="861" w:type="dxa"/>
            <w:vMerge w:val="continue"/>
            <w:tcBorders>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left"/>
              <w:rPr>
                <w:rFonts w:hint="eastAsia" w:ascii="宋体" w:hAnsi="宋体" w:eastAsia="宋体" w:cs="宋体"/>
                <w:color w:val="000000"/>
                <w:kern w:val="0"/>
                <w:sz w:val="24"/>
                <w:szCs w:val="24"/>
              </w:rPr>
            </w:pPr>
          </w:p>
        </w:tc>
        <w:tc>
          <w:tcPr>
            <w:tcW w:w="101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政府信息公开目录</w:t>
            </w:r>
          </w:p>
        </w:tc>
        <w:tc>
          <w:tcPr>
            <w:tcW w:w="196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洛河彝族乡人民政府信息公开目录</w:t>
            </w:r>
          </w:p>
        </w:tc>
        <w:tc>
          <w:tcPr>
            <w:tcW w:w="284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《中华人民共和国政府信息公开条例》（</w:t>
            </w:r>
            <w:r>
              <w:rPr>
                <w:rFonts w:hint="eastAsia" w:ascii="宋体" w:hAnsi="宋体" w:eastAsia="宋体" w:cs="Times New Roman"/>
                <w:color w:val="000000"/>
                <w:kern w:val="0"/>
                <w:sz w:val="24"/>
                <w:szCs w:val="24"/>
                <w:lang w:eastAsia="zh-CN"/>
              </w:rPr>
              <w:t>国务院令第</w:t>
            </w:r>
            <w:r>
              <w:rPr>
                <w:rFonts w:ascii="宋体" w:hAnsi="宋体" w:eastAsia="宋体" w:cs="Times New Roman"/>
                <w:color w:val="000000"/>
                <w:kern w:val="0"/>
                <w:sz w:val="24"/>
                <w:szCs w:val="24"/>
              </w:rPr>
              <w:t>711</w:t>
            </w:r>
            <w:r>
              <w:rPr>
                <w:rFonts w:hint="eastAsia" w:ascii="宋体" w:hAnsi="宋体" w:eastAsia="宋体" w:cs="Times New Roman"/>
                <w:color w:val="000000"/>
                <w:kern w:val="0"/>
                <w:sz w:val="24"/>
                <w:szCs w:val="24"/>
              </w:rPr>
              <w:t>号）</w:t>
            </w:r>
          </w:p>
        </w:tc>
        <w:tc>
          <w:tcPr>
            <w:tcW w:w="14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自信息形成（变更）20</w:t>
            </w:r>
            <w:r>
              <w:rPr>
                <w:rFonts w:hint="eastAsia" w:ascii="宋体" w:hAnsi="宋体" w:eastAsia="宋体" w:cs="Times New Roman"/>
                <w:color w:val="000000"/>
                <w:kern w:val="0"/>
                <w:sz w:val="24"/>
                <w:szCs w:val="24"/>
              </w:rPr>
              <w:t>个工作日内</w:t>
            </w:r>
          </w:p>
        </w:tc>
        <w:tc>
          <w:tcPr>
            <w:tcW w:w="95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洛河彝族乡人民政府综合管理办公室</w:t>
            </w:r>
          </w:p>
        </w:tc>
        <w:tc>
          <w:tcPr>
            <w:tcW w:w="145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政府网站</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□政务微博</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□政务微信</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信息公告栏</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□其他</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社会</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主动</w:t>
            </w:r>
          </w:p>
        </w:tc>
        <w:tc>
          <w:tcPr>
            <w:tcW w:w="181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0877-6169980</w:t>
            </w:r>
          </w:p>
        </w:tc>
      </w:tr>
      <w:tr>
        <w:tblPrEx>
          <w:tblCellMar>
            <w:top w:w="15" w:type="dxa"/>
            <w:left w:w="15" w:type="dxa"/>
            <w:bottom w:w="15" w:type="dxa"/>
            <w:right w:w="15" w:type="dxa"/>
          </w:tblCellMar>
        </w:tblPrEx>
        <w:trPr>
          <w:trHeight w:val="1305" w:hRule="atLeast"/>
        </w:trPr>
        <w:tc>
          <w:tcPr>
            <w:tcW w:w="505" w:type="dxa"/>
            <w:vMerge w:val="restart"/>
            <w:tcBorders>
              <w:top w:val="single" w:color="auto" w:sz="6" w:space="0"/>
              <w:left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4</w:t>
            </w:r>
          </w:p>
        </w:tc>
        <w:tc>
          <w:tcPr>
            <w:tcW w:w="861" w:type="dxa"/>
            <w:vMerge w:val="restart"/>
            <w:tcBorders>
              <w:top w:val="single" w:color="auto" w:sz="6" w:space="0"/>
              <w:left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法定主动公开内容</w:t>
            </w:r>
          </w:p>
        </w:tc>
        <w:tc>
          <w:tcPr>
            <w:tcW w:w="101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组织机构</w:t>
            </w:r>
          </w:p>
        </w:tc>
        <w:tc>
          <w:tcPr>
            <w:tcW w:w="196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依据“</w:t>
            </w:r>
            <w:r>
              <w:rPr>
                <w:rFonts w:hint="eastAsia" w:ascii="宋体" w:hAnsi="宋体" w:eastAsia="宋体" w:cs="Times New Roman"/>
                <w:color w:val="000000" w:themeColor="text1"/>
                <w:kern w:val="0"/>
                <w:sz w:val="24"/>
                <w:szCs w:val="24"/>
                <w14:textFill>
                  <w14:solidFill>
                    <w14:schemeClr w14:val="tx1"/>
                  </w14:solidFill>
                </w14:textFill>
              </w:rPr>
              <w:t>三定</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方案及职责调整情况确定的法定职能，洛河彝族乡人民政府机构职能、办公地址、办公时间、办公联系方式等信息</w:t>
            </w:r>
          </w:p>
        </w:tc>
        <w:tc>
          <w:tcPr>
            <w:tcW w:w="284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《中华人民共和国政府信息公开条例》（</w:t>
            </w:r>
            <w:r>
              <w:rPr>
                <w:rFonts w:hint="eastAsia" w:ascii="宋体" w:hAnsi="宋体" w:eastAsia="宋体" w:cs="Times New Roman"/>
                <w:color w:val="000000"/>
                <w:kern w:val="0"/>
                <w:sz w:val="24"/>
                <w:szCs w:val="24"/>
                <w:lang w:eastAsia="zh-CN"/>
              </w:rPr>
              <w:t>国务院令第</w:t>
            </w:r>
            <w:r>
              <w:rPr>
                <w:rFonts w:ascii="宋体" w:hAnsi="宋体" w:eastAsia="宋体" w:cs="Times New Roman"/>
                <w:color w:val="000000"/>
                <w:kern w:val="0"/>
                <w:sz w:val="24"/>
                <w:szCs w:val="24"/>
              </w:rPr>
              <w:t>711</w:t>
            </w:r>
            <w:r>
              <w:rPr>
                <w:rFonts w:hint="eastAsia" w:ascii="宋体" w:hAnsi="宋体" w:eastAsia="宋体" w:cs="Times New Roman"/>
                <w:color w:val="000000"/>
                <w:kern w:val="0"/>
                <w:sz w:val="24"/>
                <w:szCs w:val="24"/>
              </w:rPr>
              <w:t>号）</w:t>
            </w:r>
          </w:p>
        </w:tc>
        <w:tc>
          <w:tcPr>
            <w:tcW w:w="14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自信息形成（变更）20</w:t>
            </w:r>
            <w:r>
              <w:rPr>
                <w:rFonts w:hint="eastAsia" w:ascii="宋体" w:hAnsi="宋体" w:eastAsia="宋体" w:cs="Times New Roman"/>
                <w:color w:val="000000"/>
                <w:kern w:val="0"/>
                <w:sz w:val="24"/>
                <w:szCs w:val="24"/>
              </w:rPr>
              <w:t>个工作日内</w:t>
            </w:r>
          </w:p>
        </w:tc>
        <w:tc>
          <w:tcPr>
            <w:tcW w:w="95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洛河彝族乡人民政府综合管理办公室</w:t>
            </w:r>
          </w:p>
        </w:tc>
        <w:tc>
          <w:tcPr>
            <w:tcW w:w="145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政府网站</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□政务微博</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□政务微信</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信息公告栏</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□其他</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社会</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主动</w:t>
            </w:r>
          </w:p>
        </w:tc>
        <w:tc>
          <w:tcPr>
            <w:tcW w:w="181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0877-6169980</w:t>
            </w:r>
          </w:p>
        </w:tc>
      </w:tr>
      <w:tr>
        <w:tblPrEx>
          <w:tblCellMar>
            <w:top w:w="15" w:type="dxa"/>
            <w:left w:w="15" w:type="dxa"/>
            <w:bottom w:w="15" w:type="dxa"/>
            <w:right w:w="15" w:type="dxa"/>
          </w:tblCellMar>
        </w:tblPrEx>
        <w:trPr>
          <w:trHeight w:val="1305" w:hRule="atLeast"/>
        </w:trPr>
        <w:tc>
          <w:tcPr>
            <w:tcW w:w="505" w:type="dxa"/>
            <w:vMerge w:val="continue"/>
            <w:tcBorders>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left"/>
              <w:rPr>
                <w:rFonts w:hint="eastAsia" w:ascii="宋体" w:hAnsi="宋体" w:eastAsia="宋体" w:cs="宋体"/>
                <w:color w:val="000000"/>
                <w:kern w:val="0"/>
                <w:sz w:val="24"/>
                <w:szCs w:val="24"/>
              </w:rPr>
            </w:pPr>
          </w:p>
        </w:tc>
        <w:tc>
          <w:tcPr>
            <w:tcW w:w="861" w:type="dxa"/>
            <w:vMerge w:val="continue"/>
            <w:tcBorders>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left"/>
              <w:rPr>
                <w:rFonts w:hint="eastAsia" w:ascii="宋体" w:hAnsi="宋体" w:eastAsia="宋体" w:cs="宋体"/>
                <w:color w:val="000000"/>
                <w:kern w:val="0"/>
                <w:sz w:val="24"/>
                <w:szCs w:val="24"/>
              </w:rPr>
            </w:pPr>
          </w:p>
        </w:tc>
        <w:tc>
          <w:tcPr>
            <w:tcW w:w="101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规划信息</w:t>
            </w:r>
          </w:p>
        </w:tc>
        <w:tc>
          <w:tcPr>
            <w:tcW w:w="196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国民经济和社会发展规划、专项规划及相关政策</w:t>
            </w:r>
          </w:p>
        </w:tc>
        <w:tc>
          <w:tcPr>
            <w:tcW w:w="284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《中华人民共和国政府信息公开条例》（</w:t>
            </w:r>
            <w:r>
              <w:rPr>
                <w:rFonts w:hint="eastAsia" w:ascii="宋体" w:hAnsi="宋体" w:eastAsia="宋体" w:cs="Times New Roman"/>
                <w:color w:val="000000"/>
                <w:kern w:val="0"/>
                <w:sz w:val="24"/>
                <w:szCs w:val="24"/>
                <w:lang w:eastAsia="zh-CN"/>
              </w:rPr>
              <w:t>国务院令第</w:t>
            </w:r>
            <w:r>
              <w:rPr>
                <w:rFonts w:ascii="宋体" w:hAnsi="宋体" w:eastAsia="宋体" w:cs="Times New Roman"/>
                <w:color w:val="000000"/>
                <w:kern w:val="0"/>
                <w:sz w:val="24"/>
                <w:szCs w:val="24"/>
              </w:rPr>
              <w:t>711</w:t>
            </w:r>
            <w:r>
              <w:rPr>
                <w:rFonts w:hint="eastAsia" w:ascii="宋体" w:hAnsi="宋体" w:eastAsia="宋体" w:cs="Times New Roman"/>
                <w:color w:val="000000"/>
                <w:kern w:val="0"/>
                <w:sz w:val="24"/>
                <w:szCs w:val="24"/>
              </w:rPr>
              <w:t>号）</w:t>
            </w:r>
          </w:p>
        </w:tc>
        <w:tc>
          <w:tcPr>
            <w:tcW w:w="14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自信息形成（变更）20</w:t>
            </w:r>
            <w:r>
              <w:rPr>
                <w:rFonts w:hint="eastAsia" w:ascii="宋体" w:hAnsi="宋体" w:eastAsia="宋体" w:cs="Times New Roman"/>
                <w:color w:val="000000"/>
                <w:kern w:val="0"/>
                <w:sz w:val="24"/>
                <w:szCs w:val="24"/>
              </w:rPr>
              <w:t>个工作日内</w:t>
            </w:r>
          </w:p>
        </w:tc>
        <w:tc>
          <w:tcPr>
            <w:tcW w:w="95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洛河彝族乡人民政府综合管理办公室</w:t>
            </w:r>
          </w:p>
        </w:tc>
        <w:tc>
          <w:tcPr>
            <w:tcW w:w="145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政府网站</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□政务微博</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□政务微信</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信息公告栏</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□其他</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社会</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主动</w:t>
            </w:r>
          </w:p>
        </w:tc>
        <w:tc>
          <w:tcPr>
            <w:tcW w:w="181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0877-6169980</w:t>
            </w:r>
          </w:p>
        </w:tc>
      </w:tr>
      <w:tr>
        <w:tblPrEx>
          <w:tblCellMar>
            <w:top w:w="15" w:type="dxa"/>
            <w:left w:w="15" w:type="dxa"/>
            <w:bottom w:w="15" w:type="dxa"/>
            <w:right w:w="15" w:type="dxa"/>
          </w:tblCellMar>
        </w:tblPrEx>
        <w:trPr>
          <w:trHeight w:val="1305" w:hRule="atLeast"/>
        </w:trPr>
        <w:tc>
          <w:tcPr>
            <w:tcW w:w="505" w:type="dxa"/>
            <w:vMerge w:val="restart"/>
            <w:tcBorders>
              <w:top w:val="single" w:color="auto" w:sz="6" w:space="0"/>
              <w:left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5</w:t>
            </w:r>
          </w:p>
        </w:tc>
        <w:tc>
          <w:tcPr>
            <w:tcW w:w="861" w:type="dxa"/>
            <w:vMerge w:val="restart"/>
            <w:tcBorders>
              <w:top w:val="single" w:color="auto" w:sz="6" w:space="0"/>
              <w:left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财政预算决算</w:t>
            </w:r>
          </w:p>
        </w:tc>
        <w:tc>
          <w:tcPr>
            <w:tcW w:w="101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财政预决算</w:t>
            </w:r>
          </w:p>
        </w:tc>
        <w:tc>
          <w:tcPr>
            <w:tcW w:w="196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洛河彝族乡人民政府财政预算、决算相关信息</w:t>
            </w:r>
          </w:p>
        </w:tc>
        <w:tc>
          <w:tcPr>
            <w:tcW w:w="284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《中华人民共和国预算法》、《中华人民共和国政府信息公开条例》、《财政部关于印发&lt;</w:t>
            </w:r>
            <w:r>
              <w:rPr>
                <w:rFonts w:hint="eastAsia" w:ascii="宋体" w:hAnsi="宋体" w:eastAsia="宋体" w:cs="Times New Roman"/>
                <w:color w:val="000000"/>
                <w:kern w:val="0"/>
                <w:sz w:val="24"/>
                <w:szCs w:val="24"/>
              </w:rPr>
              <w:t>地方预决算公开操作规程</w:t>
            </w:r>
            <w:r>
              <w:rPr>
                <w:rFonts w:ascii="宋体" w:hAnsi="宋体" w:eastAsia="宋体" w:cs="Times New Roman"/>
                <w:color w:val="000000"/>
                <w:kern w:val="0"/>
                <w:sz w:val="24"/>
                <w:szCs w:val="24"/>
              </w:rPr>
              <w:t>&gt;</w:t>
            </w:r>
            <w:r>
              <w:rPr>
                <w:rFonts w:hint="eastAsia" w:ascii="宋体" w:hAnsi="宋体" w:eastAsia="宋体" w:cs="Times New Roman"/>
                <w:color w:val="000000"/>
                <w:kern w:val="0"/>
                <w:sz w:val="24"/>
                <w:szCs w:val="24"/>
              </w:rPr>
              <w:t>的通知》（财预〔</w:t>
            </w:r>
            <w:r>
              <w:rPr>
                <w:rFonts w:ascii="宋体" w:hAnsi="宋体" w:eastAsia="宋体" w:cs="Times New Roman"/>
                <w:color w:val="000000"/>
                <w:kern w:val="0"/>
                <w:sz w:val="24"/>
                <w:szCs w:val="24"/>
              </w:rPr>
              <w:t>2016</w:t>
            </w:r>
            <w:r>
              <w:rPr>
                <w:rFonts w:hint="eastAsia" w:ascii="宋体" w:hAnsi="宋体" w:eastAsia="宋体" w:cs="Times New Roman"/>
                <w:color w:val="000000"/>
                <w:kern w:val="0"/>
                <w:sz w:val="24"/>
                <w:szCs w:val="24"/>
              </w:rPr>
              <w:t>〕</w:t>
            </w:r>
            <w:r>
              <w:rPr>
                <w:rFonts w:ascii="宋体" w:hAnsi="宋体" w:eastAsia="宋体" w:cs="Times New Roman"/>
                <w:color w:val="000000"/>
                <w:kern w:val="0"/>
                <w:sz w:val="24"/>
                <w:szCs w:val="24"/>
              </w:rPr>
              <w:t>143</w:t>
            </w:r>
            <w:r>
              <w:rPr>
                <w:rFonts w:hint="eastAsia" w:ascii="宋体" w:hAnsi="宋体" w:eastAsia="宋体" w:cs="Times New Roman"/>
                <w:color w:val="000000"/>
                <w:kern w:val="0"/>
                <w:sz w:val="24"/>
                <w:szCs w:val="24"/>
              </w:rPr>
              <w:t>号）、《财政部关于印发</w:t>
            </w:r>
            <w:r>
              <w:rPr>
                <w:rFonts w:ascii="宋体" w:hAnsi="宋体" w:eastAsia="宋体" w:cs="Times New Roman"/>
                <w:color w:val="000000"/>
                <w:kern w:val="0"/>
                <w:sz w:val="24"/>
                <w:szCs w:val="24"/>
              </w:rPr>
              <w:t>&lt;</w:t>
            </w:r>
            <w:r>
              <w:rPr>
                <w:rFonts w:hint="eastAsia" w:ascii="宋体" w:hAnsi="宋体" w:eastAsia="宋体" w:cs="Times New Roman"/>
                <w:color w:val="000000"/>
                <w:kern w:val="0"/>
                <w:sz w:val="24"/>
                <w:szCs w:val="24"/>
              </w:rPr>
              <w:t>地方政府债务信息公开办法（试行）</w:t>
            </w:r>
            <w:r>
              <w:rPr>
                <w:rFonts w:ascii="宋体" w:hAnsi="宋体" w:eastAsia="宋体" w:cs="Times New Roman"/>
                <w:color w:val="000000"/>
                <w:kern w:val="0"/>
                <w:sz w:val="24"/>
                <w:szCs w:val="24"/>
              </w:rPr>
              <w:t>&gt;</w:t>
            </w:r>
            <w:r>
              <w:rPr>
                <w:rFonts w:hint="eastAsia" w:ascii="宋体" w:hAnsi="宋体" w:eastAsia="宋体" w:cs="Times New Roman"/>
                <w:color w:val="000000"/>
                <w:kern w:val="0"/>
                <w:sz w:val="24"/>
                <w:szCs w:val="24"/>
              </w:rPr>
              <w:t>的通知》（财预〔</w:t>
            </w:r>
            <w:r>
              <w:rPr>
                <w:rFonts w:ascii="宋体" w:hAnsi="宋体" w:eastAsia="宋体" w:cs="Times New Roman"/>
                <w:color w:val="000000"/>
                <w:kern w:val="0"/>
                <w:sz w:val="24"/>
                <w:szCs w:val="24"/>
              </w:rPr>
              <w:t>2018</w:t>
            </w:r>
            <w:r>
              <w:rPr>
                <w:rFonts w:hint="eastAsia" w:ascii="宋体" w:hAnsi="宋体" w:eastAsia="宋体" w:cs="Times New Roman"/>
                <w:color w:val="000000"/>
                <w:kern w:val="0"/>
                <w:sz w:val="24"/>
                <w:szCs w:val="24"/>
              </w:rPr>
              <w:t>〕</w:t>
            </w:r>
            <w:r>
              <w:rPr>
                <w:rFonts w:ascii="宋体" w:hAnsi="宋体" w:eastAsia="宋体" w:cs="Times New Roman"/>
                <w:color w:val="000000"/>
                <w:kern w:val="0"/>
                <w:sz w:val="24"/>
                <w:szCs w:val="24"/>
              </w:rPr>
              <w:t>209</w:t>
            </w:r>
            <w:r>
              <w:rPr>
                <w:rFonts w:hint="eastAsia" w:ascii="宋体" w:hAnsi="宋体" w:eastAsia="宋体" w:cs="Times New Roman"/>
                <w:color w:val="000000"/>
                <w:kern w:val="0"/>
                <w:sz w:val="24"/>
                <w:szCs w:val="24"/>
              </w:rPr>
              <w:t>号）等法律法规和文件规定</w:t>
            </w:r>
          </w:p>
        </w:tc>
        <w:tc>
          <w:tcPr>
            <w:tcW w:w="14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自信息形成（变更）20</w:t>
            </w:r>
            <w:r>
              <w:rPr>
                <w:rFonts w:hint="eastAsia" w:ascii="宋体" w:hAnsi="宋体" w:eastAsia="宋体" w:cs="Times New Roman"/>
                <w:color w:val="000000"/>
                <w:kern w:val="0"/>
                <w:sz w:val="24"/>
                <w:szCs w:val="24"/>
              </w:rPr>
              <w:t>个工作日内</w:t>
            </w:r>
          </w:p>
        </w:tc>
        <w:tc>
          <w:tcPr>
            <w:tcW w:w="95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洛河彝族乡人民政府综合管理办公室</w:t>
            </w:r>
          </w:p>
        </w:tc>
        <w:tc>
          <w:tcPr>
            <w:tcW w:w="145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政府网站</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□政务微博</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□政务微信</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信息公告栏</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□其他</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社会</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主动</w:t>
            </w:r>
          </w:p>
        </w:tc>
        <w:tc>
          <w:tcPr>
            <w:tcW w:w="181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0877-6169980</w:t>
            </w:r>
          </w:p>
        </w:tc>
      </w:tr>
      <w:tr>
        <w:tblPrEx>
          <w:tblCellMar>
            <w:top w:w="15" w:type="dxa"/>
            <w:left w:w="15" w:type="dxa"/>
            <w:bottom w:w="15" w:type="dxa"/>
            <w:right w:w="15" w:type="dxa"/>
          </w:tblCellMar>
        </w:tblPrEx>
        <w:trPr>
          <w:trHeight w:val="1305" w:hRule="atLeast"/>
        </w:trPr>
        <w:tc>
          <w:tcPr>
            <w:tcW w:w="505" w:type="dxa"/>
            <w:vMerge w:val="continue"/>
            <w:tcBorders>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left"/>
              <w:rPr>
                <w:rFonts w:hint="eastAsia" w:ascii="宋体" w:hAnsi="宋体" w:eastAsia="宋体" w:cs="宋体"/>
                <w:color w:val="000000"/>
                <w:kern w:val="0"/>
                <w:sz w:val="24"/>
                <w:szCs w:val="24"/>
              </w:rPr>
            </w:pPr>
          </w:p>
        </w:tc>
        <w:tc>
          <w:tcPr>
            <w:tcW w:w="861" w:type="dxa"/>
            <w:vMerge w:val="continue"/>
            <w:tcBorders>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left"/>
              <w:rPr>
                <w:rFonts w:hint="eastAsia" w:ascii="宋体" w:hAnsi="宋体" w:eastAsia="宋体" w:cs="宋体"/>
                <w:color w:val="000000"/>
                <w:kern w:val="0"/>
                <w:sz w:val="24"/>
                <w:szCs w:val="24"/>
              </w:rPr>
            </w:pPr>
          </w:p>
        </w:tc>
        <w:tc>
          <w:tcPr>
            <w:tcW w:w="101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财政预算决算报告</w:t>
            </w:r>
          </w:p>
        </w:tc>
        <w:tc>
          <w:tcPr>
            <w:tcW w:w="196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洛河彝族乡人民政府财政预算执行情况、政府债务等信息</w:t>
            </w:r>
          </w:p>
        </w:tc>
        <w:tc>
          <w:tcPr>
            <w:tcW w:w="284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《中华人民共和国政府信息公开条例》（</w:t>
            </w:r>
            <w:r>
              <w:rPr>
                <w:rFonts w:hint="eastAsia" w:ascii="宋体" w:hAnsi="宋体" w:eastAsia="宋体" w:cs="Times New Roman"/>
                <w:color w:val="000000"/>
                <w:kern w:val="0"/>
                <w:sz w:val="24"/>
                <w:szCs w:val="24"/>
                <w:lang w:eastAsia="zh-CN"/>
              </w:rPr>
              <w:t>国务院令第</w:t>
            </w:r>
            <w:r>
              <w:rPr>
                <w:rFonts w:ascii="宋体" w:hAnsi="宋体" w:eastAsia="宋体" w:cs="Times New Roman"/>
                <w:color w:val="000000"/>
                <w:kern w:val="0"/>
                <w:sz w:val="24"/>
                <w:szCs w:val="24"/>
              </w:rPr>
              <w:t>711</w:t>
            </w:r>
            <w:r>
              <w:rPr>
                <w:rFonts w:hint="eastAsia" w:ascii="宋体" w:hAnsi="宋体" w:eastAsia="宋体" w:cs="Times New Roman"/>
                <w:color w:val="000000"/>
                <w:kern w:val="0"/>
                <w:sz w:val="24"/>
                <w:szCs w:val="24"/>
              </w:rPr>
              <w:t>号）、《财政部关于印发</w:t>
            </w:r>
            <w:r>
              <w:rPr>
                <w:rFonts w:ascii="宋体" w:hAnsi="宋体" w:eastAsia="宋体" w:cs="Times New Roman"/>
                <w:color w:val="000000"/>
                <w:kern w:val="0"/>
                <w:sz w:val="24"/>
                <w:szCs w:val="24"/>
              </w:rPr>
              <w:t>&lt;</w:t>
            </w:r>
            <w:r>
              <w:rPr>
                <w:rFonts w:hint="eastAsia" w:ascii="宋体" w:hAnsi="宋体" w:eastAsia="宋体" w:cs="Times New Roman"/>
                <w:color w:val="000000"/>
                <w:kern w:val="0"/>
                <w:sz w:val="24"/>
                <w:szCs w:val="24"/>
              </w:rPr>
              <w:t>地方预决算公开操作规程</w:t>
            </w:r>
            <w:r>
              <w:rPr>
                <w:rFonts w:ascii="宋体" w:hAnsi="宋体" w:eastAsia="宋体" w:cs="Times New Roman"/>
                <w:color w:val="000000"/>
                <w:kern w:val="0"/>
                <w:sz w:val="24"/>
                <w:szCs w:val="24"/>
              </w:rPr>
              <w:t>&gt;</w:t>
            </w:r>
            <w:r>
              <w:rPr>
                <w:rFonts w:hint="eastAsia" w:ascii="宋体" w:hAnsi="宋体" w:eastAsia="宋体" w:cs="Times New Roman"/>
                <w:color w:val="000000"/>
                <w:kern w:val="0"/>
                <w:sz w:val="24"/>
                <w:szCs w:val="24"/>
              </w:rPr>
              <w:t>的通知》（财预〔</w:t>
            </w:r>
            <w:r>
              <w:rPr>
                <w:rFonts w:ascii="宋体" w:hAnsi="宋体" w:eastAsia="宋体" w:cs="Times New Roman"/>
                <w:color w:val="000000"/>
                <w:kern w:val="0"/>
                <w:sz w:val="24"/>
                <w:szCs w:val="24"/>
              </w:rPr>
              <w:t>2016</w:t>
            </w:r>
            <w:r>
              <w:rPr>
                <w:rFonts w:hint="eastAsia" w:ascii="宋体" w:hAnsi="宋体" w:eastAsia="宋体" w:cs="Times New Roman"/>
                <w:color w:val="000000"/>
                <w:kern w:val="0"/>
                <w:sz w:val="24"/>
                <w:szCs w:val="24"/>
              </w:rPr>
              <w:t>〕</w:t>
            </w:r>
            <w:r>
              <w:rPr>
                <w:rFonts w:ascii="宋体" w:hAnsi="宋体" w:eastAsia="宋体" w:cs="Times New Roman"/>
                <w:color w:val="000000"/>
                <w:kern w:val="0"/>
                <w:sz w:val="24"/>
                <w:szCs w:val="24"/>
              </w:rPr>
              <w:t>144</w:t>
            </w:r>
            <w:r>
              <w:rPr>
                <w:rFonts w:hint="eastAsia" w:ascii="宋体" w:hAnsi="宋体" w:eastAsia="宋体" w:cs="Times New Roman"/>
                <w:color w:val="000000"/>
                <w:kern w:val="0"/>
                <w:sz w:val="24"/>
                <w:szCs w:val="24"/>
              </w:rPr>
              <w:t>号）等法律法规和文件规定</w:t>
            </w:r>
          </w:p>
        </w:tc>
        <w:tc>
          <w:tcPr>
            <w:tcW w:w="14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自信息形成（变更）20</w:t>
            </w:r>
            <w:r>
              <w:rPr>
                <w:rFonts w:hint="eastAsia" w:ascii="宋体" w:hAnsi="宋体" w:eastAsia="宋体" w:cs="Times New Roman"/>
                <w:color w:val="000000"/>
                <w:kern w:val="0"/>
                <w:sz w:val="24"/>
                <w:szCs w:val="24"/>
              </w:rPr>
              <w:t>个工作日内</w:t>
            </w:r>
          </w:p>
        </w:tc>
        <w:tc>
          <w:tcPr>
            <w:tcW w:w="95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洛河彝族乡人民政府综合管理办公室</w:t>
            </w:r>
          </w:p>
        </w:tc>
        <w:tc>
          <w:tcPr>
            <w:tcW w:w="145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政府网站</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□政务微博</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□政务微信</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信息公告栏</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□其他</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社会</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主动</w:t>
            </w:r>
          </w:p>
        </w:tc>
        <w:tc>
          <w:tcPr>
            <w:tcW w:w="181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0877-6169980</w:t>
            </w:r>
          </w:p>
        </w:tc>
      </w:tr>
      <w:tr>
        <w:tblPrEx>
          <w:tblCellMar>
            <w:top w:w="15" w:type="dxa"/>
            <w:left w:w="15" w:type="dxa"/>
            <w:bottom w:w="15" w:type="dxa"/>
            <w:right w:w="15" w:type="dxa"/>
          </w:tblCellMar>
        </w:tblPrEx>
        <w:trPr>
          <w:trHeight w:val="1305" w:hRule="atLeast"/>
        </w:trPr>
        <w:tc>
          <w:tcPr>
            <w:tcW w:w="505" w:type="dxa"/>
            <w:vMerge w:val="restart"/>
            <w:tcBorders>
              <w:top w:val="single" w:color="auto" w:sz="6" w:space="0"/>
              <w:left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6</w:t>
            </w:r>
          </w:p>
        </w:tc>
        <w:tc>
          <w:tcPr>
            <w:tcW w:w="861" w:type="dxa"/>
            <w:vMerge w:val="restart"/>
            <w:tcBorders>
              <w:top w:val="single" w:color="auto" w:sz="6" w:space="0"/>
              <w:left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权责清单</w:t>
            </w:r>
          </w:p>
        </w:tc>
        <w:tc>
          <w:tcPr>
            <w:tcW w:w="101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行政许可</w:t>
            </w:r>
          </w:p>
        </w:tc>
        <w:tc>
          <w:tcPr>
            <w:tcW w:w="196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办理行政许可和其他对外管理服务事项的依据、条件、程序及办理结果</w:t>
            </w:r>
          </w:p>
        </w:tc>
        <w:tc>
          <w:tcPr>
            <w:tcW w:w="284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《中华人民共和国政府信息公开条例》（</w:t>
            </w:r>
            <w:r>
              <w:rPr>
                <w:rFonts w:hint="eastAsia" w:ascii="宋体" w:hAnsi="宋体" w:eastAsia="宋体" w:cs="Times New Roman"/>
                <w:color w:val="000000"/>
                <w:kern w:val="0"/>
                <w:sz w:val="24"/>
                <w:szCs w:val="24"/>
                <w:lang w:eastAsia="zh-CN"/>
              </w:rPr>
              <w:t>国务院令第</w:t>
            </w:r>
            <w:r>
              <w:rPr>
                <w:rFonts w:ascii="宋体" w:hAnsi="宋体" w:eastAsia="宋体" w:cs="Times New Roman"/>
                <w:color w:val="000000"/>
                <w:kern w:val="0"/>
                <w:sz w:val="24"/>
                <w:szCs w:val="24"/>
              </w:rPr>
              <w:t>711</w:t>
            </w:r>
            <w:r>
              <w:rPr>
                <w:rFonts w:hint="eastAsia" w:ascii="宋体" w:hAnsi="宋体" w:eastAsia="宋体" w:cs="Times New Roman"/>
                <w:color w:val="000000"/>
                <w:kern w:val="0"/>
                <w:sz w:val="24"/>
                <w:szCs w:val="24"/>
              </w:rPr>
              <w:t>号）</w:t>
            </w:r>
          </w:p>
        </w:tc>
        <w:tc>
          <w:tcPr>
            <w:tcW w:w="14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自信息形成（变更）20</w:t>
            </w:r>
            <w:r>
              <w:rPr>
                <w:rFonts w:hint="eastAsia" w:ascii="宋体" w:hAnsi="宋体" w:eastAsia="宋体" w:cs="Times New Roman"/>
                <w:color w:val="000000"/>
                <w:kern w:val="0"/>
                <w:sz w:val="24"/>
                <w:szCs w:val="24"/>
              </w:rPr>
              <w:t>个工作日内</w:t>
            </w:r>
          </w:p>
        </w:tc>
        <w:tc>
          <w:tcPr>
            <w:tcW w:w="95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洛河彝族乡人民政府综合管理办公室</w:t>
            </w:r>
          </w:p>
        </w:tc>
        <w:tc>
          <w:tcPr>
            <w:tcW w:w="145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政府网站</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□政务微博</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□政务微信</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信息公告栏</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□其他</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社会</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主动</w:t>
            </w:r>
          </w:p>
        </w:tc>
        <w:tc>
          <w:tcPr>
            <w:tcW w:w="181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0877-6169980</w:t>
            </w:r>
          </w:p>
        </w:tc>
      </w:tr>
      <w:tr>
        <w:tblPrEx>
          <w:tblCellMar>
            <w:top w:w="15" w:type="dxa"/>
            <w:left w:w="15" w:type="dxa"/>
            <w:bottom w:w="15" w:type="dxa"/>
            <w:right w:w="15" w:type="dxa"/>
          </w:tblCellMar>
        </w:tblPrEx>
        <w:trPr>
          <w:trHeight w:val="1305" w:hRule="atLeast"/>
        </w:trPr>
        <w:tc>
          <w:tcPr>
            <w:tcW w:w="505" w:type="dxa"/>
            <w:vMerge w:val="continue"/>
            <w:tcBorders>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left"/>
              <w:rPr>
                <w:rFonts w:hint="eastAsia" w:ascii="宋体" w:hAnsi="宋体" w:eastAsia="宋体" w:cs="宋体"/>
                <w:color w:val="000000"/>
                <w:kern w:val="0"/>
                <w:sz w:val="24"/>
                <w:szCs w:val="24"/>
              </w:rPr>
            </w:pPr>
          </w:p>
        </w:tc>
        <w:tc>
          <w:tcPr>
            <w:tcW w:w="861" w:type="dxa"/>
            <w:vMerge w:val="continue"/>
            <w:tcBorders>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left"/>
              <w:rPr>
                <w:rFonts w:hint="eastAsia" w:ascii="宋体" w:hAnsi="宋体" w:eastAsia="宋体" w:cs="宋体"/>
                <w:color w:val="000000"/>
                <w:kern w:val="0"/>
                <w:sz w:val="24"/>
                <w:szCs w:val="24"/>
              </w:rPr>
            </w:pPr>
          </w:p>
        </w:tc>
        <w:tc>
          <w:tcPr>
            <w:tcW w:w="101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行政处罚</w:t>
            </w:r>
          </w:p>
        </w:tc>
        <w:tc>
          <w:tcPr>
            <w:tcW w:w="196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实施行政处罚、行政强制的依据、条件、程序</w:t>
            </w:r>
          </w:p>
        </w:tc>
        <w:tc>
          <w:tcPr>
            <w:tcW w:w="284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《中华人民共和国政府信息公开条例》（</w:t>
            </w:r>
            <w:r>
              <w:rPr>
                <w:rFonts w:hint="eastAsia" w:ascii="宋体" w:hAnsi="宋体" w:eastAsia="宋体" w:cs="Times New Roman"/>
                <w:color w:val="000000"/>
                <w:kern w:val="0"/>
                <w:sz w:val="24"/>
                <w:szCs w:val="24"/>
                <w:lang w:eastAsia="zh-CN"/>
              </w:rPr>
              <w:t>国务院令第</w:t>
            </w:r>
            <w:r>
              <w:rPr>
                <w:rFonts w:ascii="宋体" w:hAnsi="宋体" w:eastAsia="宋体" w:cs="Times New Roman"/>
                <w:color w:val="000000"/>
                <w:kern w:val="0"/>
                <w:sz w:val="24"/>
                <w:szCs w:val="24"/>
              </w:rPr>
              <w:t>711</w:t>
            </w:r>
            <w:r>
              <w:rPr>
                <w:rFonts w:hint="eastAsia" w:ascii="宋体" w:hAnsi="宋体" w:eastAsia="宋体" w:cs="Times New Roman"/>
                <w:color w:val="000000"/>
                <w:kern w:val="0"/>
                <w:sz w:val="24"/>
                <w:szCs w:val="24"/>
              </w:rPr>
              <w:t>号）</w:t>
            </w:r>
          </w:p>
        </w:tc>
        <w:tc>
          <w:tcPr>
            <w:tcW w:w="14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自信息形成（变更）20</w:t>
            </w:r>
            <w:r>
              <w:rPr>
                <w:rFonts w:hint="eastAsia" w:ascii="宋体" w:hAnsi="宋体" w:eastAsia="宋体" w:cs="Times New Roman"/>
                <w:color w:val="000000"/>
                <w:kern w:val="0"/>
                <w:sz w:val="24"/>
                <w:szCs w:val="24"/>
              </w:rPr>
              <w:t>个工作日内</w:t>
            </w:r>
          </w:p>
        </w:tc>
        <w:tc>
          <w:tcPr>
            <w:tcW w:w="95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洛河彝族乡人民政府综合管理办公室</w:t>
            </w:r>
          </w:p>
        </w:tc>
        <w:tc>
          <w:tcPr>
            <w:tcW w:w="145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政府网站</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□政务微博</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□政务微信</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信息公告栏</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□其他</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社会</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主动</w:t>
            </w:r>
          </w:p>
        </w:tc>
        <w:tc>
          <w:tcPr>
            <w:tcW w:w="181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0877-6169980</w:t>
            </w:r>
          </w:p>
        </w:tc>
      </w:tr>
      <w:tr>
        <w:tblPrEx>
          <w:tblCellMar>
            <w:top w:w="15" w:type="dxa"/>
            <w:left w:w="15" w:type="dxa"/>
            <w:bottom w:w="15" w:type="dxa"/>
            <w:right w:w="15" w:type="dxa"/>
          </w:tblCellMar>
        </w:tblPrEx>
        <w:trPr>
          <w:trHeight w:val="1305" w:hRule="atLeast"/>
        </w:trPr>
        <w:tc>
          <w:tcPr>
            <w:tcW w:w="505" w:type="dxa"/>
            <w:vMerge w:val="restart"/>
            <w:tcBorders>
              <w:top w:val="single" w:color="auto" w:sz="6" w:space="0"/>
              <w:left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7</w:t>
            </w:r>
          </w:p>
        </w:tc>
        <w:tc>
          <w:tcPr>
            <w:tcW w:w="861" w:type="dxa"/>
            <w:vMerge w:val="restart"/>
            <w:tcBorders>
              <w:top w:val="single" w:color="auto" w:sz="6" w:space="0"/>
              <w:left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重大行政决策</w:t>
            </w:r>
          </w:p>
        </w:tc>
        <w:tc>
          <w:tcPr>
            <w:tcW w:w="101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重大行政决策制度</w:t>
            </w:r>
          </w:p>
        </w:tc>
        <w:tc>
          <w:tcPr>
            <w:tcW w:w="196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重大行政决策制度</w:t>
            </w:r>
          </w:p>
        </w:tc>
        <w:tc>
          <w:tcPr>
            <w:tcW w:w="284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《中华人民共和国政府信息公开条例》（</w:t>
            </w:r>
            <w:r>
              <w:rPr>
                <w:rFonts w:hint="eastAsia" w:ascii="宋体" w:hAnsi="宋体" w:eastAsia="宋体" w:cs="Times New Roman"/>
                <w:color w:val="000000"/>
                <w:kern w:val="0"/>
                <w:sz w:val="24"/>
                <w:szCs w:val="24"/>
                <w:lang w:eastAsia="zh-CN"/>
              </w:rPr>
              <w:t>国务院令第</w:t>
            </w:r>
            <w:r>
              <w:rPr>
                <w:rFonts w:ascii="宋体" w:hAnsi="宋体" w:eastAsia="宋体" w:cs="Times New Roman"/>
                <w:color w:val="000000"/>
                <w:kern w:val="0"/>
                <w:sz w:val="24"/>
                <w:szCs w:val="24"/>
              </w:rPr>
              <w:t>711</w:t>
            </w:r>
            <w:r>
              <w:rPr>
                <w:rFonts w:hint="eastAsia" w:ascii="宋体" w:hAnsi="宋体" w:eastAsia="宋体" w:cs="Times New Roman"/>
                <w:color w:val="000000"/>
                <w:kern w:val="0"/>
                <w:sz w:val="24"/>
                <w:szCs w:val="24"/>
              </w:rPr>
              <w:t>号）</w:t>
            </w:r>
          </w:p>
        </w:tc>
        <w:tc>
          <w:tcPr>
            <w:tcW w:w="14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自信息形成（变更）20</w:t>
            </w:r>
            <w:r>
              <w:rPr>
                <w:rFonts w:hint="eastAsia" w:ascii="宋体" w:hAnsi="宋体" w:eastAsia="宋体" w:cs="Times New Roman"/>
                <w:color w:val="000000"/>
                <w:kern w:val="0"/>
                <w:sz w:val="24"/>
                <w:szCs w:val="24"/>
              </w:rPr>
              <w:t>个工作日内</w:t>
            </w:r>
          </w:p>
        </w:tc>
        <w:tc>
          <w:tcPr>
            <w:tcW w:w="95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洛河彝族乡人民政府综合管理办公室</w:t>
            </w:r>
          </w:p>
        </w:tc>
        <w:tc>
          <w:tcPr>
            <w:tcW w:w="145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政府网站</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□政务微博</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□政务微信</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信息公告栏</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□其他</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社会</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主动</w:t>
            </w:r>
          </w:p>
        </w:tc>
        <w:tc>
          <w:tcPr>
            <w:tcW w:w="181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0877-6169980</w:t>
            </w:r>
          </w:p>
        </w:tc>
      </w:tr>
      <w:tr>
        <w:tblPrEx>
          <w:tblCellMar>
            <w:top w:w="15" w:type="dxa"/>
            <w:left w:w="15" w:type="dxa"/>
            <w:bottom w:w="15" w:type="dxa"/>
            <w:right w:w="15" w:type="dxa"/>
          </w:tblCellMar>
        </w:tblPrEx>
        <w:trPr>
          <w:trHeight w:val="1305" w:hRule="atLeast"/>
        </w:trPr>
        <w:tc>
          <w:tcPr>
            <w:tcW w:w="505" w:type="dxa"/>
            <w:vMerge w:val="continue"/>
            <w:tcBorders>
              <w:left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left"/>
              <w:rPr>
                <w:rFonts w:hint="eastAsia" w:ascii="宋体" w:hAnsi="宋体" w:eastAsia="宋体" w:cs="宋体"/>
                <w:color w:val="000000"/>
                <w:kern w:val="0"/>
                <w:sz w:val="24"/>
                <w:szCs w:val="24"/>
              </w:rPr>
            </w:pPr>
          </w:p>
        </w:tc>
        <w:tc>
          <w:tcPr>
            <w:tcW w:w="861" w:type="dxa"/>
            <w:vMerge w:val="continue"/>
            <w:tcBorders>
              <w:left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left"/>
              <w:rPr>
                <w:rFonts w:hint="eastAsia" w:ascii="宋体" w:hAnsi="宋体" w:eastAsia="宋体" w:cs="宋体"/>
                <w:color w:val="000000"/>
                <w:kern w:val="0"/>
                <w:sz w:val="24"/>
                <w:szCs w:val="24"/>
              </w:rPr>
            </w:pPr>
          </w:p>
        </w:tc>
        <w:tc>
          <w:tcPr>
            <w:tcW w:w="101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重大决策预公开</w:t>
            </w:r>
          </w:p>
        </w:tc>
        <w:tc>
          <w:tcPr>
            <w:tcW w:w="196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调查研究、决策草案、意见征集</w:t>
            </w:r>
          </w:p>
        </w:tc>
        <w:tc>
          <w:tcPr>
            <w:tcW w:w="284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《中华人民共和国政府信息公开条例》（</w:t>
            </w:r>
            <w:r>
              <w:rPr>
                <w:rFonts w:hint="eastAsia" w:ascii="宋体" w:hAnsi="宋体" w:eastAsia="宋体" w:cs="Times New Roman"/>
                <w:color w:val="000000"/>
                <w:kern w:val="0"/>
                <w:sz w:val="24"/>
                <w:szCs w:val="24"/>
                <w:lang w:eastAsia="zh-CN"/>
              </w:rPr>
              <w:t>国务院令第</w:t>
            </w:r>
            <w:r>
              <w:rPr>
                <w:rFonts w:ascii="宋体" w:hAnsi="宋体" w:eastAsia="宋体" w:cs="Times New Roman"/>
                <w:color w:val="000000"/>
                <w:kern w:val="0"/>
                <w:sz w:val="24"/>
                <w:szCs w:val="24"/>
              </w:rPr>
              <w:t>711</w:t>
            </w:r>
            <w:r>
              <w:rPr>
                <w:rFonts w:hint="eastAsia" w:ascii="宋体" w:hAnsi="宋体" w:eastAsia="宋体" w:cs="Times New Roman"/>
                <w:color w:val="000000"/>
                <w:kern w:val="0"/>
                <w:sz w:val="24"/>
                <w:szCs w:val="24"/>
              </w:rPr>
              <w:t>号）</w:t>
            </w:r>
          </w:p>
        </w:tc>
        <w:tc>
          <w:tcPr>
            <w:tcW w:w="14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自信息形成（变更）20</w:t>
            </w:r>
            <w:r>
              <w:rPr>
                <w:rFonts w:hint="eastAsia" w:ascii="宋体" w:hAnsi="宋体" w:eastAsia="宋体" w:cs="Times New Roman"/>
                <w:color w:val="000000"/>
                <w:kern w:val="0"/>
                <w:sz w:val="24"/>
                <w:szCs w:val="24"/>
              </w:rPr>
              <w:t>个工作日内</w:t>
            </w:r>
          </w:p>
        </w:tc>
        <w:tc>
          <w:tcPr>
            <w:tcW w:w="95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洛河彝族乡人民政府综合管理办公室</w:t>
            </w:r>
          </w:p>
        </w:tc>
        <w:tc>
          <w:tcPr>
            <w:tcW w:w="145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政府网站</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□政务微博</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□政务微信</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信息公告栏</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□其他</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社会</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主动</w:t>
            </w:r>
          </w:p>
        </w:tc>
        <w:tc>
          <w:tcPr>
            <w:tcW w:w="181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0877-6169980</w:t>
            </w:r>
          </w:p>
        </w:tc>
      </w:tr>
      <w:tr>
        <w:tblPrEx>
          <w:tblCellMar>
            <w:top w:w="15" w:type="dxa"/>
            <w:left w:w="15" w:type="dxa"/>
            <w:bottom w:w="15" w:type="dxa"/>
            <w:right w:w="15" w:type="dxa"/>
          </w:tblCellMar>
        </w:tblPrEx>
        <w:trPr>
          <w:trHeight w:val="1305" w:hRule="atLeast"/>
        </w:trPr>
        <w:tc>
          <w:tcPr>
            <w:tcW w:w="505" w:type="dxa"/>
            <w:vMerge w:val="continue"/>
            <w:tcBorders>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left"/>
              <w:rPr>
                <w:rFonts w:hint="eastAsia" w:ascii="宋体" w:hAnsi="宋体" w:eastAsia="宋体" w:cs="宋体"/>
                <w:color w:val="000000"/>
                <w:kern w:val="0"/>
                <w:sz w:val="24"/>
                <w:szCs w:val="24"/>
              </w:rPr>
            </w:pPr>
          </w:p>
        </w:tc>
        <w:tc>
          <w:tcPr>
            <w:tcW w:w="861" w:type="dxa"/>
            <w:vMerge w:val="continue"/>
            <w:tcBorders>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left"/>
              <w:rPr>
                <w:rFonts w:hint="eastAsia" w:ascii="宋体" w:hAnsi="宋体" w:eastAsia="宋体" w:cs="宋体"/>
                <w:color w:val="000000"/>
                <w:kern w:val="0"/>
                <w:sz w:val="24"/>
                <w:szCs w:val="24"/>
              </w:rPr>
            </w:pPr>
          </w:p>
        </w:tc>
        <w:tc>
          <w:tcPr>
            <w:tcW w:w="101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重大决策听证事项</w:t>
            </w:r>
          </w:p>
        </w:tc>
        <w:tc>
          <w:tcPr>
            <w:tcW w:w="196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决策草案意见收集和采纳情况、听证会</w:t>
            </w:r>
          </w:p>
        </w:tc>
        <w:tc>
          <w:tcPr>
            <w:tcW w:w="284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《中华人民共和国政府信息公开条例》（</w:t>
            </w:r>
            <w:r>
              <w:rPr>
                <w:rFonts w:hint="eastAsia" w:ascii="宋体" w:hAnsi="宋体" w:eastAsia="宋体" w:cs="Times New Roman"/>
                <w:color w:val="000000"/>
                <w:kern w:val="0"/>
                <w:sz w:val="24"/>
                <w:szCs w:val="24"/>
                <w:lang w:eastAsia="zh-CN"/>
              </w:rPr>
              <w:t>国务院令第</w:t>
            </w:r>
            <w:r>
              <w:rPr>
                <w:rFonts w:ascii="宋体" w:hAnsi="宋体" w:eastAsia="宋体" w:cs="Times New Roman"/>
                <w:color w:val="000000"/>
                <w:kern w:val="0"/>
                <w:sz w:val="24"/>
                <w:szCs w:val="24"/>
              </w:rPr>
              <w:t>711</w:t>
            </w:r>
            <w:r>
              <w:rPr>
                <w:rFonts w:hint="eastAsia" w:ascii="宋体" w:hAnsi="宋体" w:eastAsia="宋体" w:cs="Times New Roman"/>
                <w:color w:val="000000"/>
                <w:kern w:val="0"/>
                <w:sz w:val="24"/>
                <w:szCs w:val="24"/>
              </w:rPr>
              <w:t>号）</w:t>
            </w:r>
          </w:p>
        </w:tc>
        <w:tc>
          <w:tcPr>
            <w:tcW w:w="14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自信息形成（变更）20</w:t>
            </w:r>
            <w:r>
              <w:rPr>
                <w:rFonts w:hint="eastAsia" w:ascii="宋体" w:hAnsi="宋体" w:eastAsia="宋体" w:cs="Times New Roman"/>
                <w:color w:val="000000"/>
                <w:kern w:val="0"/>
                <w:sz w:val="24"/>
                <w:szCs w:val="24"/>
              </w:rPr>
              <w:t>个工作日内</w:t>
            </w:r>
          </w:p>
        </w:tc>
        <w:tc>
          <w:tcPr>
            <w:tcW w:w="95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洛河彝族乡人民政府综合管理办公室</w:t>
            </w:r>
          </w:p>
        </w:tc>
        <w:tc>
          <w:tcPr>
            <w:tcW w:w="145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政府网站</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□政务微博</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□政务微信</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信息公告栏</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□其他</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社会</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主动</w:t>
            </w:r>
          </w:p>
        </w:tc>
        <w:tc>
          <w:tcPr>
            <w:tcW w:w="181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0877-6169980</w:t>
            </w:r>
          </w:p>
        </w:tc>
      </w:tr>
      <w:tr>
        <w:tblPrEx>
          <w:tblCellMar>
            <w:top w:w="15" w:type="dxa"/>
            <w:left w:w="15" w:type="dxa"/>
            <w:bottom w:w="15" w:type="dxa"/>
            <w:right w:w="15" w:type="dxa"/>
          </w:tblCellMar>
        </w:tblPrEx>
        <w:trPr>
          <w:trHeight w:val="1305" w:hRule="atLeast"/>
        </w:trPr>
        <w:tc>
          <w:tcPr>
            <w:tcW w:w="505" w:type="dxa"/>
            <w:vMerge w:val="restart"/>
            <w:tcBorders>
              <w:top w:val="single" w:color="auto" w:sz="6" w:space="0"/>
              <w:left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8</w:t>
            </w:r>
          </w:p>
        </w:tc>
        <w:tc>
          <w:tcPr>
            <w:tcW w:w="861" w:type="dxa"/>
            <w:vMerge w:val="restart"/>
            <w:tcBorders>
              <w:top w:val="single" w:color="auto" w:sz="6" w:space="0"/>
              <w:left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基层政务公开标准化规范化工作</w:t>
            </w:r>
          </w:p>
        </w:tc>
        <w:tc>
          <w:tcPr>
            <w:tcW w:w="101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基层政务公开标准目录</w:t>
            </w:r>
          </w:p>
        </w:tc>
        <w:tc>
          <w:tcPr>
            <w:tcW w:w="196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重点领域基层政务公开标准目录</w:t>
            </w:r>
          </w:p>
        </w:tc>
        <w:tc>
          <w:tcPr>
            <w:tcW w:w="284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《中华人民共和国政府信息公开条例》（</w:t>
            </w:r>
            <w:r>
              <w:rPr>
                <w:rFonts w:hint="eastAsia" w:ascii="宋体" w:hAnsi="宋体" w:eastAsia="宋体" w:cs="Times New Roman"/>
                <w:color w:val="000000"/>
                <w:kern w:val="0"/>
                <w:sz w:val="24"/>
                <w:szCs w:val="24"/>
                <w:lang w:eastAsia="zh-CN"/>
              </w:rPr>
              <w:t>国务院令第</w:t>
            </w:r>
            <w:r>
              <w:rPr>
                <w:rFonts w:ascii="宋体" w:hAnsi="宋体" w:eastAsia="宋体" w:cs="Times New Roman"/>
                <w:color w:val="000000"/>
                <w:kern w:val="0"/>
                <w:sz w:val="24"/>
                <w:szCs w:val="24"/>
              </w:rPr>
              <w:t>711</w:t>
            </w:r>
            <w:r>
              <w:rPr>
                <w:rFonts w:hint="eastAsia" w:ascii="宋体" w:hAnsi="宋体" w:eastAsia="宋体" w:cs="Times New Roman"/>
                <w:color w:val="000000"/>
                <w:kern w:val="0"/>
                <w:sz w:val="24"/>
                <w:szCs w:val="24"/>
              </w:rPr>
              <w:t>号）</w:t>
            </w:r>
          </w:p>
        </w:tc>
        <w:tc>
          <w:tcPr>
            <w:tcW w:w="14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自信息形成（变更）20</w:t>
            </w:r>
            <w:r>
              <w:rPr>
                <w:rFonts w:hint="eastAsia" w:ascii="宋体" w:hAnsi="宋体" w:eastAsia="宋体" w:cs="Times New Roman"/>
                <w:color w:val="000000"/>
                <w:kern w:val="0"/>
                <w:sz w:val="24"/>
                <w:szCs w:val="24"/>
              </w:rPr>
              <w:t>个工作日内</w:t>
            </w:r>
          </w:p>
        </w:tc>
        <w:tc>
          <w:tcPr>
            <w:tcW w:w="95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洛河彝族乡人民政府综合管理办公室</w:t>
            </w:r>
          </w:p>
        </w:tc>
        <w:tc>
          <w:tcPr>
            <w:tcW w:w="145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政府网站</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□政务微博</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□政务微信</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信息公告栏</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□其他</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社会</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主动</w:t>
            </w:r>
          </w:p>
        </w:tc>
        <w:tc>
          <w:tcPr>
            <w:tcW w:w="181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0877-6169980</w:t>
            </w:r>
          </w:p>
        </w:tc>
      </w:tr>
      <w:tr>
        <w:tblPrEx>
          <w:tblCellMar>
            <w:top w:w="15" w:type="dxa"/>
            <w:left w:w="15" w:type="dxa"/>
            <w:bottom w:w="15" w:type="dxa"/>
            <w:right w:w="15" w:type="dxa"/>
          </w:tblCellMar>
        </w:tblPrEx>
        <w:trPr>
          <w:trHeight w:val="1305" w:hRule="atLeast"/>
        </w:trPr>
        <w:tc>
          <w:tcPr>
            <w:tcW w:w="505" w:type="dxa"/>
            <w:vMerge w:val="continue"/>
            <w:tcBorders>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left"/>
              <w:rPr>
                <w:rFonts w:hint="eastAsia" w:ascii="宋体" w:hAnsi="宋体" w:eastAsia="宋体" w:cs="宋体"/>
                <w:color w:val="000000"/>
                <w:kern w:val="0"/>
                <w:sz w:val="24"/>
                <w:szCs w:val="24"/>
              </w:rPr>
            </w:pPr>
          </w:p>
        </w:tc>
        <w:tc>
          <w:tcPr>
            <w:tcW w:w="861" w:type="dxa"/>
            <w:vMerge w:val="continue"/>
            <w:tcBorders>
              <w:left w:val="single" w:color="auto" w:sz="6" w:space="0"/>
              <w:bottom w:val="single" w:color="000000"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left"/>
              <w:rPr>
                <w:rFonts w:hint="eastAsia" w:ascii="宋体" w:hAnsi="宋体" w:eastAsia="宋体" w:cs="宋体"/>
                <w:color w:val="000000"/>
                <w:kern w:val="0"/>
                <w:sz w:val="24"/>
                <w:szCs w:val="24"/>
              </w:rPr>
            </w:pPr>
          </w:p>
        </w:tc>
        <w:tc>
          <w:tcPr>
            <w:tcW w:w="101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各乡镇街道基层政务公开标准目录</w:t>
            </w:r>
          </w:p>
        </w:tc>
        <w:tc>
          <w:tcPr>
            <w:tcW w:w="196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洛河彝族乡人民政府基层政务公开标准目录；各村（社区）村务公开目录清单、办事服务清单</w:t>
            </w:r>
          </w:p>
        </w:tc>
        <w:tc>
          <w:tcPr>
            <w:tcW w:w="284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《中华人民共和国政府信息公开条例》（</w:t>
            </w:r>
            <w:r>
              <w:rPr>
                <w:rFonts w:hint="eastAsia" w:ascii="宋体" w:hAnsi="宋体" w:eastAsia="宋体" w:cs="Times New Roman"/>
                <w:color w:val="000000"/>
                <w:kern w:val="0"/>
                <w:sz w:val="24"/>
                <w:szCs w:val="24"/>
                <w:lang w:eastAsia="zh-CN"/>
              </w:rPr>
              <w:t>国务院令第</w:t>
            </w:r>
            <w:r>
              <w:rPr>
                <w:rFonts w:ascii="宋体" w:hAnsi="宋体" w:eastAsia="宋体" w:cs="Times New Roman"/>
                <w:color w:val="000000"/>
                <w:kern w:val="0"/>
                <w:sz w:val="24"/>
                <w:szCs w:val="24"/>
              </w:rPr>
              <w:t>711</w:t>
            </w:r>
            <w:r>
              <w:rPr>
                <w:rFonts w:hint="eastAsia" w:ascii="宋体" w:hAnsi="宋体" w:eastAsia="宋体" w:cs="Times New Roman"/>
                <w:color w:val="000000"/>
                <w:kern w:val="0"/>
                <w:sz w:val="24"/>
                <w:szCs w:val="24"/>
              </w:rPr>
              <w:t>号）</w:t>
            </w:r>
          </w:p>
        </w:tc>
        <w:tc>
          <w:tcPr>
            <w:tcW w:w="14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自信息形成（变更）20</w:t>
            </w:r>
            <w:r>
              <w:rPr>
                <w:rFonts w:hint="eastAsia" w:ascii="宋体" w:hAnsi="宋体" w:eastAsia="宋体" w:cs="Times New Roman"/>
                <w:color w:val="000000"/>
                <w:kern w:val="0"/>
                <w:sz w:val="24"/>
                <w:szCs w:val="24"/>
              </w:rPr>
              <w:t>个工作日内</w:t>
            </w:r>
          </w:p>
        </w:tc>
        <w:tc>
          <w:tcPr>
            <w:tcW w:w="95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洛河彝族乡人民政府综合管理办公室</w:t>
            </w:r>
          </w:p>
        </w:tc>
        <w:tc>
          <w:tcPr>
            <w:tcW w:w="145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政府网站</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□政务微博</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□政务微信</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信息公告栏</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□其他</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社会</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主动</w:t>
            </w:r>
          </w:p>
        </w:tc>
        <w:tc>
          <w:tcPr>
            <w:tcW w:w="181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0877-6169980</w:t>
            </w:r>
          </w:p>
        </w:tc>
      </w:tr>
      <w:tr>
        <w:tblPrEx>
          <w:tblCellMar>
            <w:top w:w="15" w:type="dxa"/>
            <w:left w:w="15" w:type="dxa"/>
            <w:bottom w:w="15" w:type="dxa"/>
            <w:right w:w="15" w:type="dxa"/>
          </w:tblCellMar>
        </w:tblPrEx>
        <w:trPr>
          <w:trHeight w:val="1305" w:hRule="atLeast"/>
        </w:trPr>
        <w:tc>
          <w:tcPr>
            <w:tcW w:w="50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9</w:t>
            </w:r>
          </w:p>
        </w:tc>
        <w:tc>
          <w:tcPr>
            <w:tcW w:w="86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重点领域信息公开</w:t>
            </w:r>
          </w:p>
        </w:tc>
        <w:tc>
          <w:tcPr>
            <w:tcW w:w="101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重点领域信息公开</w:t>
            </w:r>
          </w:p>
        </w:tc>
        <w:tc>
          <w:tcPr>
            <w:tcW w:w="196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生态环境、乡村振兴、医疗卫生、安全生产、减税降费、民生保障等领域政策、措施及其实施情况</w:t>
            </w:r>
          </w:p>
        </w:tc>
        <w:tc>
          <w:tcPr>
            <w:tcW w:w="284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《中华人民共和国政府信息公开条例》（</w:t>
            </w:r>
            <w:r>
              <w:rPr>
                <w:rFonts w:hint="eastAsia" w:ascii="宋体" w:hAnsi="宋体" w:eastAsia="宋体" w:cs="Times New Roman"/>
                <w:color w:val="000000"/>
                <w:kern w:val="0"/>
                <w:sz w:val="24"/>
                <w:szCs w:val="24"/>
                <w:lang w:eastAsia="zh-CN"/>
              </w:rPr>
              <w:t>国务院令第</w:t>
            </w:r>
            <w:r>
              <w:rPr>
                <w:rFonts w:ascii="宋体" w:hAnsi="宋体" w:eastAsia="宋体" w:cs="Times New Roman"/>
                <w:color w:val="000000"/>
                <w:kern w:val="0"/>
                <w:sz w:val="24"/>
                <w:szCs w:val="24"/>
              </w:rPr>
              <w:t>711</w:t>
            </w:r>
            <w:r>
              <w:rPr>
                <w:rFonts w:hint="eastAsia" w:ascii="宋体" w:hAnsi="宋体" w:eastAsia="宋体" w:cs="Times New Roman"/>
                <w:color w:val="000000"/>
                <w:kern w:val="0"/>
                <w:sz w:val="24"/>
                <w:szCs w:val="24"/>
              </w:rPr>
              <w:t>号）</w:t>
            </w:r>
          </w:p>
        </w:tc>
        <w:tc>
          <w:tcPr>
            <w:tcW w:w="14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自信息形成（变更）20</w:t>
            </w:r>
            <w:r>
              <w:rPr>
                <w:rFonts w:hint="eastAsia" w:ascii="宋体" w:hAnsi="宋体" w:eastAsia="宋体" w:cs="Times New Roman"/>
                <w:color w:val="000000"/>
                <w:kern w:val="0"/>
                <w:sz w:val="24"/>
                <w:szCs w:val="24"/>
              </w:rPr>
              <w:t>个工作日内</w:t>
            </w:r>
          </w:p>
        </w:tc>
        <w:tc>
          <w:tcPr>
            <w:tcW w:w="95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洛河彝族乡人民政府综合管理办公室</w:t>
            </w:r>
          </w:p>
        </w:tc>
        <w:tc>
          <w:tcPr>
            <w:tcW w:w="145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政府网站</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□政务微博</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□政务微信</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信息公告栏</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□其他</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社会</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主动</w:t>
            </w:r>
          </w:p>
        </w:tc>
        <w:tc>
          <w:tcPr>
            <w:tcW w:w="181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0877-6169980</w:t>
            </w:r>
          </w:p>
        </w:tc>
      </w:tr>
      <w:tr>
        <w:tblPrEx>
          <w:tblCellMar>
            <w:top w:w="15" w:type="dxa"/>
            <w:left w:w="15" w:type="dxa"/>
            <w:bottom w:w="15" w:type="dxa"/>
            <w:right w:w="15" w:type="dxa"/>
          </w:tblCellMar>
        </w:tblPrEx>
        <w:trPr>
          <w:trHeight w:val="1665" w:hRule="atLeast"/>
        </w:trPr>
        <w:tc>
          <w:tcPr>
            <w:tcW w:w="50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10</w:t>
            </w:r>
          </w:p>
        </w:tc>
        <w:tc>
          <w:tcPr>
            <w:tcW w:w="86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政府信息公开年度报告</w:t>
            </w:r>
          </w:p>
        </w:tc>
        <w:tc>
          <w:tcPr>
            <w:tcW w:w="101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政府信息公开年度报告</w:t>
            </w:r>
          </w:p>
        </w:tc>
        <w:tc>
          <w:tcPr>
            <w:tcW w:w="196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汇集公开全区各级各部门政府信息公开年度报告，包含年度政府信息公开总体情况、收到和处理政府信息公开申请情况、政府信息公开行政复议行政诉讼等内容</w:t>
            </w:r>
          </w:p>
        </w:tc>
        <w:tc>
          <w:tcPr>
            <w:tcW w:w="284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《中华人民共和国政府信息公开条例》（</w:t>
            </w:r>
            <w:r>
              <w:rPr>
                <w:rFonts w:hint="eastAsia" w:ascii="宋体" w:hAnsi="宋体" w:eastAsia="宋体" w:cs="Times New Roman"/>
                <w:color w:val="000000"/>
                <w:kern w:val="0"/>
                <w:sz w:val="24"/>
                <w:szCs w:val="24"/>
                <w:lang w:eastAsia="zh-CN"/>
              </w:rPr>
              <w:t>国务院令第</w:t>
            </w:r>
            <w:r>
              <w:rPr>
                <w:rFonts w:ascii="宋体" w:hAnsi="宋体" w:eastAsia="宋体" w:cs="Times New Roman"/>
                <w:color w:val="000000"/>
                <w:kern w:val="0"/>
                <w:sz w:val="24"/>
                <w:szCs w:val="24"/>
              </w:rPr>
              <w:t>711</w:t>
            </w:r>
            <w:r>
              <w:rPr>
                <w:rFonts w:hint="eastAsia" w:ascii="宋体" w:hAnsi="宋体" w:eastAsia="宋体" w:cs="Times New Roman"/>
                <w:color w:val="000000"/>
                <w:kern w:val="0"/>
                <w:sz w:val="24"/>
                <w:szCs w:val="24"/>
              </w:rPr>
              <w:t>号）</w:t>
            </w:r>
          </w:p>
        </w:tc>
        <w:tc>
          <w:tcPr>
            <w:tcW w:w="14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每年1</w:t>
            </w:r>
            <w:r>
              <w:rPr>
                <w:rFonts w:hint="eastAsia" w:ascii="宋体" w:hAnsi="宋体" w:eastAsia="宋体" w:cs="Times New Roman"/>
                <w:color w:val="000000"/>
                <w:kern w:val="0"/>
                <w:sz w:val="24"/>
                <w:szCs w:val="24"/>
              </w:rPr>
              <w:t>月</w:t>
            </w:r>
            <w:r>
              <w:rPr>
                <w:rFonts w:ascii="宋体" w:hAnsi="宋体" w:eastAsia="宋体" w:cs="Times New Roman"/>
                <w:color w:val="000000"/>
                <w:kern w:val="0"/>
                <w:sz w:val="24"/>
                <w:szCs w:val="24"/>
              </w:rPr>
              <w:t>31</w:t>
            </w:r>
            <w:r>
              <w:rPr>
                <w:rFonts w:hint="eastAsia" w:ascii="宋体" w:hAnsi="宋体" w:eastAsia="宋体" w:cs="Times New Roman"/>
                <w:color w:val="000000"/>
                <w:kern w:val="0"/>
                <w:sz w:val="24"/>
                <w:szCs w:val="24"/>
              </w:rPr>
              <w:t>日前向本级人民政府信息公开主管部门提交本行政机关上一年度政府信息公开年度报告并向社会公布</w:t>
            </w:r>
          </w:p>
        </w:tc>
        <w:tc>
          <w:tcPr>
            <w:tcW w:w="95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洛河彝族乡人民政府综合管理办公室</w:t>
            </w:r>
          </w:p>
        </w:tc>
        <w:tc>
          <w:tcPr>
            <w:tcW w:w="145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政府网站</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□政务微博</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□政务微信</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w:t>
            </w:r>
            <w:r>
              <w:rPr>
                <w:rFonts w:hint="eastAsia" w:ascii="宋体" w:hAnsi="宋体" w:eastAsia="宋体" w:cs="Times New Roman"/>
                <w:color w:val="000000"/>
                <w:kern w:val="0"/>
                <w:sz w:val="23"/>
                <w:szCs w:val="23"/>
              </w:rPr>
              <w:t>信息公告栏</w:t>
            </w:r>
          </w:p>
          <w:p>
            <w:pPr>
              <w:widowControl/>
              <w:spacing w:before="75" w:line="280" w:lineRule="exact"/>
              <w:jc w:val="left"/>
              <w:rPr>
                <w:rFonts w:hint="eastAsia" w:ascii="宋体" w:hAnsi="宋体" w:eastAsia="宋体" w:cs="宋体"/>
                <w:color w:val="000000"/>
                <w:kern w:val="0"/>
                <w:sz w:val="24"/>
                <w:szCs w:val="24"/>
              </w:rPr>
            </w:pPr>
            <w:r>
              <w:rPr>
                <w:rFonts w:ascii="宋体" w:hAnsi="宋体" w:eastAsia="宋体" w:cs="Times New Roman"/>
                <w:color w:val="000000"/>
                <w:kern w:val="0"/>
                <w:sz w:val="23"/>
                <w:szCs w:val="23"/>
              </w:rPr>
              <w:t>□其他</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社会</w:t>
            </w:r>
          </w:p>
        </w:tc>
        <w:tc>
          <w:tcPr>
            <w:tcW w:w="5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主动</w:t>
            </w:r>
          </w:p>
        </w:tc>
        <w:tc>
          <w:tcPr>
            <w:tcW w:w="181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widowControl/>
              <w:spacing w:before="75" w:line="280" w:lineRule="exact"/>
              <w:jc w:val="center"/>
              <w:rPr>
                <w:rFonts w:hint="eastAsia" w:ascii="宋体" w:hAnsi="宋体" w:eastAsia="宋体" w:cs="宋体"/>
                <w:color w:val="000000"/>
                <w:kern w:val="0"/>
                <w:sz w:val="24"/>
                <w:szCs w:val="24"/>
              </w:rPr>
            </w:pPr>
            <w:r>
              <w:rPr>
                <w:rFonts w:ascii="宋体" w:hAnsi="宋体" w:eastAsia="宋体" w:cs="Times New Roman"/>
                <w:color w:val="000000"/>
                <w:kern w:val="0"/>
                <w:sz w:val="24"/>
                <w:szCs w:val="24"/>
              </w:rPr>
              <w:t>0877-6169980</w:t>
            </w:r>
          </w:p>
        </w:tc>
      </w:tr>
    </w:tbl>
    <w:p>
      <w:pPr>
        <w:spacing w:line="280" w:lineRule="exact"/>
        <w:rPr>
          <w:rFonts w:ascii="宋体" w:hAnsi="宋体" w:eastAsia="宋体"/>
        </w:rPr>
      </w:pPr>
    </w:p>
    <w:sectPr>
      <w:pgSz w:w="16838" w:h="23811"/>
      <w:pgMar w:top="1440" w:right="1077"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D48"/>
    <w:rsid w:val="007253A4"/>
    <w:rsid w:val="00DC7629"/>
    <w:rsid w:val="00E57D48"/>
    <w:rsid w:val="105627C8"/>
    <w:rsid w:val="179200E9"/>
    <w:rsid w:val="31585887"/>
    <w:rsid w:val="7F7FB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485</Words>
  <Characters>2770</Characters>
  <Lines>23</Lines>
  <Paragraphs>6</Paragraphs>
  <TotalTime>0</TotalTime>
  <ScaleCrop>false</ScaleCrop>
  <LinksUpToDate>false</LinksUpToDate>
  <CharactersWithSpaces>3249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2023-11-15T19:21:00Z</dcterms:created>
  <dc:creator>生 花</dc:creator>
  <cp:lastModifiedBy>Administrator</cp:lastModifiedBy>
  <dcterms:modified xsi:type="dcterms:W3CDTF">2024-12-30T01:11:17Z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