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92" w:tblpY="3429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   名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   别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龄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民   族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   业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文化程度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公民身份号码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通信地址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邮政编码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5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人大代表、政协委员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（注明身份所属机关）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3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报名参会理由</w:t>
            </w:r>
          </w:p>
        </w:tc>
        <w:tc>
          <w:tcPr>
            <w:tcW w:w="54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-20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eastAsia="zh-CN"/>
        </w:rPr>
        <w:t>《玉溪市红塔区农村产权流转交易管理办法（试行）》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听证会报名表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DM3YWVmMjM2MzQzZTgyYmEyMjY0MWUyNWNhYWIifQ=="/>
  </w:docVars>
  <w:rsids>
    <w:rsidRoot w:val="2EDB7896"/>
    <w:rsid w:val="14AC10CA"/>
    <w:rsid w:val="2EDB7896"/>
    <w:rsid w:val="61A80B52"/>
    <w:rsid w:val="6B4F4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96</Words>
  <Characters>96</Characters>
  <Lines>0</Lines>
  <Paragraphs>0</Paragraphs>
  <TotalTime>1</TotalTime>
  <ScaleCrop>false</ScaleCrop>
  <LinksUpToDate>false</LinksUpToDate>
  <CharactersWithSpaces>111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2023-01-03T03:21:00Z</dcterms:created>
  <dc:creator>吕丽梅</dc:creator>
  <cp:lastModifiedBy>_无須終有</cp:lastModifiedBy>
  <dcterms:modified xsi:type="dcterms:W3CDTF">2024-07-19T07:20:10Z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9C37108BFDC64D21816892F53D388EB1_12</vt:lpwstr>
  </property>
</Properties>
</file>