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F6" w:rsidRDefault="001946F6" w:rsidP="00CD6EBC">
      <w:pPr>
        <w:spacing w:afterLines="50" w:after="156" w:line="540" w:lineRule="exact"/>
        <w:jc w:val="center"/>
        <w:outlineLvl w:val="0"/>
        <w:rPr>
          <w:rFonts w:ascii="宋体" w:hAnsi="宋体" w:cs="宋体"/>
          <w:sz w:val="28"/>
          <w:szCs w:val="28"/>
        </w:rPr>
      </w:pPr>
      <w:r>
        <w:rPr>
          <w:rFonts w:ascii="方正小标宋_GBK" w:eastAsia="方正小标宋_GBK" w:hAnsi="方正小标宋_GBK" w:cs="方正小标宋_GBK" w:hint="eastAsia"/>
          <w:sz w:val="40"/>
          <w:szCs w:val="40"/>
        </w:rPr>
        <w:t>行政许可事项实施规范</w:t>
      </w:r>
    </w:p>
    <w:p w:rsidR="001946F6" w:rsidRDefault="001946F6" w:rsidP="00CD6EBC">
      <w:pPr>
        <w:spacing w:afterLines="50" w:after="156" w:line="540" w:lineRule="exact"/>
        <w:jc w:val="center"/>
        <w:outlineLvl w:val="0"/>
        <w:rPr>
          <w:rFonts w:ascii="宋体" w:hAnsi="宋体" w:cs="宋体"/>
          <w:sz w:val="28"/>
          <w:szCs w:val="28"/>
        </w:rPr>
      </w:pPr>
      <w:r>
        <w:rPr>
          <w:rFonts w:ascii="方正楷体_GBK" w:eastAsia="方正楷体_GBK" w:hAnsi="方正楷体_GBK" w:cs="方正楷体_GBK" w:hint="eastAsia"/>
          <w:sz w:val="32"/>
          <w:szCs w:val="32"/>
        </w:rPr>
        <w:t>（基本要素）</w:t>
      </w:r>
    </w:p>
    <w:p w:rsidR="001946F6" w:rsidRDefault="001946F6" w:rsidP="00CD6EBC">
      <w:pPr>
        <w:spacing w:afterLines="50" w:after="156" w:line="540" w:lineRule="exact"/>
        <w:jc w:val="center"/>
        <w:outlineLvl w:val="0"/>
        <w:rPr>
          <w:rFonts w:ascii="宋体" w:hAnsi="宋体" w:cs="宋体"/>
          <w:sz w:val="28"/>
          <w:szCs w:val="28"/>
        </w:rPr>
      </w:pPr>
    </w:p>
    <w:p w:rsidR="001946F6" w:rsidRDefault="001946F6" w:rsidP="00CD6EB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一、行政许可事项名称：</w:t>
      </w:r>
    </w:p>
    <w:p w:rsidR="001946F6" w:rsidRPr="00CD6EBC" w:rsidRDefault="001946F6" w:rsidP="00CD6EBC">
      <w:pPr>
        <w:ind w:firstLineChars="200" w:firstLine="560"/>
        <w:rPr>
          <w:rFonts w:ascii="方正仿宋_GBK" w:eastAsia="方正仿宋_GBK" w:hAnsi="方正仿宋_GBK" w:cs="方正仿宋_GBK"/>
          <w:sz w:val="28"/>
          <w:szCs w:val="28"/>
        </w:rPr>
      </w:pPr>
      <w:r w:rsidRPr="00CD6EBC">
        <w:rPr>
          <w:rFonts w:ascii="方正仿宋_GBK" w:eastAsia="方正仿宋_GBK" w:hAnsi="方正仿宋_GBK" w:cs="方正仿宋_GBK" w:hint="eastAsia"/>
          <w:sz w:val="28"/>
          <w:szCs w:val="28"/>
        </w:rPr>
        <w:t>工商企业等社会资本通过流转取得土地经营权审批</w:t>
      </w:r>
    </w:p>
    <w:p w:rsidR="001946F6" w:rsidRDefault="001946F6" w:rsidP="00CD6EBC">
      <w:pPr>
        <w:spacing w:line="540" w:lineRule="exact"/>
        <w:outlineLvl w:val="1"/>
        <w:rPr>
          <w:rFonts w:ascii="黑体" w:eastAsia="黑体" w:hAnsi="黑体" w:cs="方正仿宋_GBK"/>
          <w:sz w:val="28"/>
          <w:szCs w:val="28"/>
        </w:rPr>
      </w:pPr>
      <w:r>
        <w:rPr>
          <w:rFonts w:ascii="黑体" w:eastAsia="黑体" w:hAnsi="黑体" w:cs="方正仿宋_GBK" w:hint="eastAsia"/>
          <w:sz w:val="28"/>
          <w:szCs w:val="28"/>
        </w:rPr>
        <w:t xml:space="preserve">二、主管部门  </w:t>
      </w:r>
    </w:p>
    <w:p w:rsidR="001946F6" w:rsidRDefault="001946F6" w:rsidP="00CD6EBC">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玉溪市农业农村局</w:t>
      </w:r>
    </w:p>
    <w:p w:rsidR="001946F6" w:rsidRDefault="001946F6" w:rsidP="00CD6EB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三、实施机关：</w:t>
      </w:r>
    </w:p>
    <w:p w:rsidR="001946F6" w:rsidRDefault="001946F6" w:rsidP="00CD6EBC">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1946F6" w:rsidRDefault="001946F6" w:rsidP="00CD6EBC">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四、设定和实施依据：</w:t>
      </w:r>
    </w:p>
    <w:p w:rsidR="001946F6" w:rsidRPr="00832312" w:rsidRDefault="001946F6" w:rsidP="00717930">
      <w:pPr>
        <w:spacing w:line="540" w:lineRule="exact"/>
        <w:ind w:firstLineChars="100" w:firstLine="280"/>
        <w:outlineLvl w:val="1"/>
        <w:rPr>
          <w:rFonts w:ascii="方正仿宋_GBK" w:eastAsia="方正仿宋_GBK" w:hAnsi="方正仿宋_GBK" w:cs="方正仿宋_GBK"/>
          <w:sz w:val="28"/>
          <w:szCs w:val="28"/>
        </w:rPr>
      </w:pPr>
      <w:r w:rsidRPr="00832312">
        <w:rPr>
          <w:rFonts w:ascii="方正仿宋_GBK" w:eastAsia="方正仿宋_GBK" w:hAnsi="方正仿宋_GBK" w:cs="方正仿宋_GBK" w:hint="eastAsia"/>
          <w:sz w:val="28"/>
          <w:szCs w:val="28"/>
        </w:rPr>
        <w:t>《中华人民共和国农村土地承包法》</w:t>
      </w:r>
    </w:p>
    <w:p w:rsidR="001946F6" w:rsidRPr="00832312" w:rsidRDefault="001946F6" w:rsidP="00717930">
      <w:pPr>
        <w:spacing w:line="540" w:lineRule="exact"/>
        <w:ind w:firstLineChars="100" w:firstLine="280"/>
        <w:outlineLvl w:val="1"/>
        <w:rPr>
          <w:rFonts w:ascii="方正仿宋_GBK" w:eastAsia="方正仿宋_GBK" w:hAnsi="方正仿宋_GBK" w:cs="方正仿宋_GBK"/>
          <w:sz w:val="28"/>
          <w:szCs w:val="28"/>
        </w:rPr>
      </w:pPr>
      <w:r w:rsidRPr="00832312">
        <w:rPr>
          <w:rFonts w:ascii="方正仿宋_GBK" w:eastAsia="方正仿宋_GBK" w:hAnsi="方正仿宋_GBK" w:cs="方正仿宋_GBK" w:hint="eastAsia"/>
          <w:sz w:val="28"/>
          <w:szCs w:val="28"/>
        </w:rPr>
        <w:t>《农村土地经营权流转管理办法》（农业农村部令2021年第1号）</w:t>
      </w:r>
    </w:p>
    <w:p w:rsidR="001946F6" w:rsidRDefault="001946F6" w:rsidP="00832312">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五、子项</w:t>
      </w:r>
    </w:p>
    <w:p w:rsidR="001946F6" w:rsidRDefault="001946F6" w:rsidP="008F7208">
      <w:pPr>
        <w:spacing w:line="540" w:lineRule="exact"/>
        <w:ind w:firstLineChars="200" w:firstLine="560"/>
        <w:outlineLvl w:val="1"/>
        <w:rPr>
          <w:rFonts w:ascii="Times New Roman" w:eastAsia="黑体" w:hAnsi="Times New Roman"/>
          <w:sz w:val="28"/>
          <w:szCs w:val="28"/>
        </w:rPr>
      </w:pPr>
      <w:r w:rsidRPr="0035497E">
        <w:rPr>
          <w:rFonts w:ascii="方正仿宋_GBK" w:eastAsia="方正仿宋_GBK" w:hAnsi="方正仿宋_GBK" w:cs="方正仿宋_GBK" w:hint="eastAsia"/>
          <w:sz w:val="28"/>
          <w:szCs w:val="28"/>
        </w:rPr>
        <w:t>无</w:t>
      </w:r>
    </w:p>
    <w:p w:rsidR="001946F6" w:rsidRDefault="001946F6" w:rsidP="00717930">
      <w:pPr>
        <w:spacing w:line="540" w:lineRule="exact"/>
        <w:outlineLvl w:val="1"/>
        <w:rPr>
          <w:rFonts w:ascii="Times New Roman" w:eastAsia="黑体" w:hAnsi="Times New Roman"/>
          <w:sz w:val="28"/>
          <w:szCs w:val="28"/>
        </w:rPr>
      </w:pPr>
      <w:r w:rsidRPr="0035497E">
        <w:rPr>
          <w:rFonts w:ascii="Times New Roman" w:eastAsia="黑体" w:hAnsi="Times New Roman" w:hint="eastAsia"/>
          <w:sz w:val="28"/>
          <w:szCs w:val="28"/>
        </w:rPr>
        <w:t>六、</w:t>
      </w:r>
      <w:r>
        <w:rPr>
          <w:rFonts w:ascii="Times New Roman" w:eastAsia="黑体" w:hAnsi="Times New Roman" w:hint="eastAsia"/>
          <w:sz w:val="28"/>
          <w:szCs w:val="28"/>
        </w:rPr>
        <w:t>业务办理项：</w:t>
      </w:r>
    </w:p>
    <w:p w:rsidR="001946F6" w:rsidRPr="00CD6EBC" w:rsidRDefault="001946F6" w:rsidP="00717930">
      <w:pPr>
        <w:ind w:firstLineChars="200" w:firstLine="560"/>
        <w:rPr>
          <w:rFonts w:ascii="方正仿宋_GBK" w:eastAsia="方正仿宋_GBK" w:hAnsi="方正仿宋_GBK" w:cs="方正仿宋_GBK"/>
          <w:sz w:val="28"/>
          <w:szCs w:val="28"/>
        </w:rPr>
      </w:pPr>
      <w:r w:rsidRPr="00CD6EBC">
        <w:rPr>
          <w:rFonts w:ascii="方正仿宋_GBK" w:eastAsia="方正仿宋_GBK" w:hAnsi="方正仿宋_GBK" w:cs="方正仿宋_GBK" w:hint="eastAsia"/>
          <w:sz w:val="28"/>
          <w:szCs w:val="28"/>
        </w:rPr>
        <w:t>工商企业等社会资本通过流转取得土地经营权审批</w:t>
      </w:r>
    </w:p>
    <w:p w:rsidR="001946F6" w:rsidRPr="00717930" w:rsidRDefault="001946F6" w:rsidP="0035497E">
      <w:pPr>
        <w:rPr>
          <w:rFonts w:ascii="方正仿宋_GBK" w:eastAsia="方正仿宋_GBK" w:hAnsi="方正仿宋_GBK" w:cs="方正仿宋_GBK"/>
          <w:sz w:val="28"/>
          <w:szCs w:val="28"/>
        </w:rPr>
      </w:pPr>
    </w:p>
    <w:p w:rsidR="001946F6" w:rsidRDefault="001946F6">
      <w:pPr>
        <w:jc w:val="center"/>
      </w:pPr>
    </w:p>
    <w:p w:rsidR="00CD242B" w:rsidRDefault="00CD242B">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Pr="00AB5164" w:rsidRDefault="001946F6" w:rsidP="005D5BBC">
      <w:pPr>
        <w:jc w:val="center"/>
        <w:rPr>
          <w:rFonts w:ascii="方正小标宋_GBK" w:eastAsia="方正小标宋_GBK" w:hAnsi="方正小标宋_GBK" w:cs="方正小标宋_GBK"/>
          <w:sz w:val="40"/>
          <w:szCs w:val="40"/>
        </w:rPr>
      </w:pPr>
      <w:r w:rsidRPr="00AB5164">
        <w:rPr>
          <w:rFonts w:ascii="方正小标宋_GBK" w:eastAsia="方正小标宋_GBK" w:hAnsi="方正小标宋_GBK" w:cs="方正小标宋_GBK" w:hint="eastAsia"/>
          <w:sz w:val="40"/>
          <w:szCs w:val="40"/>
        </w:rPr>
        <w:lastRenderedPageBreak/>
        <w:t>工商企业等社会资本通过流转取得土地</w:t>
      </w:r>
    </w:p>
    <w:p w:rsidR="001946F6" w:rsidRPr="00AB5164" w:rsidRDefault="001946F6" w:rsidP="005D5BBC">
      <w:pPr>
        <w:jc w:val="center"/>
        <w:rPr>
          <w:rFonts w:ascii="方正小标宋_GBK" w:eastAsia="方正小标宋_GBK" w:hAnsi="方正小标宋_GBK" w:cs="方正小标宋_GBK"/>
          <w:sz w:val="40"/>
          <w:szCs w:val="40"/>
        </w:rPr>
      </w:pPr>
      <w:r w:rsidRPr="00AB5164">
        <w:rPr>
          <w:rFonts w:ascii="方正小标宋_GBK" w:eastAsia="方正小标宋_GBK" w:hAnsi="方正小标宋_GBK" w:cs="方正小标宋_GBK" w:hint="eastAsia"/>
          <w:sz w:val="40"/>
          <w:szCs w:val="40"/>
        </w:rPr>
        <w:t>经营权审批</w:t>
      </w:r>
    </w:p>
    <w:p w:rsidR="001946F6" w:rsidRPr="00AB5164" w:rsidRDefault="001946F6" w:rsidP="004D5B27">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一、基本要素</w:t>
      </w:r>
    </w:p>
    <w:p w:rsidR="001946F6" w:rsidRPr="00AB5164" w:rsidRDefault="001946F6" w:rsidP="004D5B27">
      <w:pPr>
        <w:spacing w:line="540" w:lineRule="exact"/>
        <w:ind w:firstLineChars="200" w:firstLine="560"/>
        <w:outlineLvl w:val="1"/>
        <w:rPr>
          <w:rFonts w:ascii="Times New Roman" w:eastAsia="仿宋GB2312" w:hAnsi="Times New Roman"/>
          <w:b/>
          <w:bCs/>
          <w:sz w:val="28"/>
          <w:szCs w:val="28"/>
        </w:rPr>
      </w:pPr>
      <w:r w:rsidRPr="00AB5164">
        <w:rPr>
          <w:rFonts w:ascii="Times New Roman" w:eastAsia="黑体" w:hAnsi="Times New Roman" w:hint="eastAsia"/>
          <w:sz w:val="28"/>
          <w:szCs w:val="28"/>
        </w:rPr>
        <w:t>1.</w:t>
      </w:r>
      <w:r w:rsidRPr="00AB5164">
        <w:rPr>
          <w:rFonts w:ascii="Times New Roman" w:eastAsia="仿宋GB2312" w:hAnsi="Times New Roman" w:hint="eastAsia"/>
          <w:b/>
          <w:bCs/>
          <w:sz w:val="28"/>
          <w:szCs w:val="28"/>
        </w:rPr>
        <w:t>行政许可事项名称及编码</w:t>
      </w:r>
    </w:p>
    <w:p w:rsidR="001946F6" w:rsidRPr="00AB5164" w:rsidRDefault="001946F6" w:rsidP="00145C93">
      <w:pPr>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工商企业等社会资本通过流转取得土地经营权审批【</w:t>
      </w:r>
      <w:r>
        <w:rPr>
          <w:rFonts w:ascii="方正仿宋_GBK" w:eastAsia="方正仿宋_GBK" w:hAnsi="方正仿宋_GBK" w:cs="方正仿宋_GBK" w:hint="eastAsia"/>
          <w:sz w:val="28"/>
          <w:szCs w:val="28"/>
        </w:rPr>
        <w:t>022</w:t>
      </w:r>
      <w:r w:rsidRPr="00AB5164">
        <w:rPr>
          <w:rFonts w:ascii="方正仿宋_GBK" w:eastAsia="方正仿宋_GBK" w:hAnsi="方正仿宋_GBK" w:cs="方正仿宋_GBK" w:hint="eastAsia"/>
          <w:sz w:val="28"/>
          <w:szCs w:val="28"/>
        </w:rPr>
        <w:t>】</w:t>
      </w:r>
    </w:p>
    <w:p w:rsidR="001946F6" w:rsidRPr="00AB5164" w:rsidRDefault="001946F6" w:rsidP="004D5B27">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行政许可</w:t>
      </w:r>
      <w:r w:rsidRPr="00AB5164">
        <w:rPr>
          <w:rFonts w:ascii="Times New Roman" w:eastAsia="仿宋GB2312" w:hAnsi="Times New Roman" w:hint="eastAsia"/>
          <w:b/>
          <w:bCs/>
          <w:sz w:val="28"/>
          <w:szCs w:val="28"/>
        </w:rPr>
        <w:t>事项子项名称及编码</w:t>
      </w:r>
    </w:p>
    <w:p w:rsidR="001946F6" w:rsidRPr="00AB5164" w:rsidRDefault="001946F6" w:rsidP="008915F3">
      <w:pPr>
        <w:spacing w:line="540" w:lineRule="exact"/>
        <w:ind w:firstLineChars="200" w:firstLine="560"/>
        <w:outlineLvl w:val="2"/>
        <w:rPr>
          <w:rFonts w:ascii="Times New Roman" w:eastAsia="仿宋GB2312" w:hAnsi="Times New Roman"/>
          <w:b/>
          <w:bCs/>
          <w:sz w:val="28"/>
          <w:szCs w:val="28"/>
        </w:rPr>
      </w:pPr>
      <w:r w:rsidRPr="00AB5164">
        <w:rPr>
          <w:rFonts w:ascii="方正仿宋_GBK" w:eastAsia="方正仿宋_GBK" w:hAnsi="方正仿宋_GBK" w:cs="方正仿宋_GBK" w:hint="eastAsia"/>
          <w:sz w:val="28"/>
          <w:szCs w:val="28"/>
        </w:rPr>
        <w:t>无</w:t>
      </w:r>
    </w:p>
    <w:p w:rsidR="001946F6" w:rsidRPr="00AB5164" w:rsidRDefault="001946F6" w:rsidP="004D5B27">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行政许可事项业务办理项名称及编码</w:t>
      </w:r>
    </w:p>
    <w:p w:rsidR="001946F6" w:rsidRPr="00AB5164" w:rsidRDefault="001946F6" w:rsidP="004D5B27">
      <w:pPr>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工商企业等社会资本通过流转取得土地经营权审批【</w:t>
      </w:r>
      <w:r>
        <w:rPr>
          <w:rFonts w:ascii="方正仿宋_GBK" w:eastAsia="方正仿宋_GBK" w:hAnsi="方正仿宋_GBK" w:cs="方正仿宋_GBK" w:hint="eastAsia"/>
          <w:sz w:val="28"/>
          <w:szCs w:val="28"/>
        </w:rPr>
        <w:t>022</w:t>
      </w:r>
      <w:r w:rsidRPr="00AB5164">
        <w:rPr>
          <w:rFonts w:ascii="方正仿宋_GBK" w:eastAsia="方正仿宋_GBK" w:hAnsi="方正仿宋_GBK" w:cs="方正仿宋_GBK" w:hint="eastAsia"/>
          <w:sz w:val="28"/>
          <w:szCs w:val="28"/>
        </w:rPr>
        <w:t>】</w:t>
      </w:r>
    </w:p>
    <w:p w:rsidR="001946F6" w:rsidRPr="00AB5164" w:rsidRDefault="001946F6" w:rsidP="008915F3">
      <w:pPr>
        <w:spacing w:line="540" w:lineRule="exact"/>
        <w:ind w:firstLineChars="200" w:firstLine="562"/>
        <w:outlineLvl w:val="1"/>
        <w:rPr>
          <w:rFonts w:ascii="Times New Roman" w:eastAsia="仿宋GB2312" w:hAnsi="Times New Roman"/>
          <w:b/>
          <w:bCs/>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设定依据</w:t>
      </w:r>
    </w:p>
    <w:p w:rsidR="001946F6" w:rsidRPr="00AB5164" w:rsidRDefault="001946F6" w:rsidP="008915F3">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《中华人民共和国农村土地承包法》第四十五条</w:t>
      </w:r>
    </w:p>
    <w:p w:rsidR="001946F6" w:rsidRPr="00AB5164" w:rsidRDefault="001946F6" w:rsidP="008915F3">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《农村土地经营权流转管理办法》（农业农村部令2021年第1号）第二十九条</w:t>
      </w:r>
    </w:p>
    <w:p w:rsidR="001946F6" w:rsidRPr="00AB5164" w:rsidRDefault="001946F6" w:rsidP="00145C93">
      <w:pPr>
        <w:spacing w:line="540" w:lineRule="exact"/>
        <w:ind w:firstLineChars="200" w:firstLine="560"/>
        <w:outlineLvl w:val="1"/>
        <w:rPr>
          <w:rFonts w:ascii="Times New Roman" w:eastAsia="仿宋GB2312" w:hAnsi="Times New Roman"/>
          <w:b/>
          <w:bCs/>
          <w:sz w:val="28"/>
          <w:szCs w:val="28"/>
        </w:rPr>
      </w:pPr>
      <w:r w:rsidRPr="00AB5164">
        <w:rPr>
          <w:rFonts w:ascii="Times New Roman" w:eastAsia="黑体" w:hAnsi="Times New Roman" w:hint="eastAsia"/>
          <w:sz w:val="28"/>
          <w:szCs w:val="28"/>
        </w:rPr>
        <w:t>5.</w:t>
      </w:r>
      <w:r w:rsidRPr="00AB5164">
        <w:rPr>
          <w:rFonts w:ascii="Times New Roman" w:eastAsia="仿宋GB2312" w:hAnsi="Times New Roman" w:hint="eastAsia"/>
          <w:b/>
          <w:bCs/>
          <w:sz w:val="28"/>
          <w:szCs w:val="28"/>
        </w:rPr>
        <w:t>实施依据</w:t>
      </w:r>
    </w:p>
    <w:p w:rsidR="001946F6" w:rsidRPr="00AB5164" w:rsidRDefault="001946F6" w:rsidP="00805676">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《中华人民共和国农村土地承包法》第四十五条</w:t>
      </w:r>
    </w:p>
    <w:p w:rsidR="001946F6" w:rsidRPr="00AB5164" w:rsidRDefault="001946F6" w:rsidP="00805676">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《农村土地经营权流转管理办法》（农业农村部令2021年第1号）第二十九条</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监管依据</w:t>
      </w:r>
    </w:p>
    <w:p w:rsidR="001946F6" w:rsidRDefault="001946F6" w:rsidP="00B86BCA">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w:t>
      </w:r>
      <w:r w:rsidRPr="00B86BCA">
        <w:rPr>
          <w:rFonts w:ascii="方正仿宋_GBK" w:eastAsia="方正仿宋_GBK" w:hAnsi="方正仿宋_GBK" w:cs="方正仿宋_GBK"/>
          <w:sz w:val="28"/>
          <w:szCs w:val="28"/>
        </w:rPr>
        <w:t>第三十二条　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rsidR="001946F6" w:rsidRPr="00AB5164" w:rsidRDefault="001946F6" w:rsidP="00B86BCA">
      <w:pPr>
        <w:spacing w:line="600" w:lineRule="exact"/>
        <w:ind w:firstLineChars="200" w:firstLine="560"/>
        <w:rPr>
          <w:rFonts w:ascii="Arial" w:hAnsi="Arial" w:cs="Arial"/>
          <w:color w:val="333333"/>
          <w:shd w:val="clear" w:color="auto" w:fill="FFFFFF"/>
        </w:rPr>
      </w:pPr>
      <w:r w:rsidRPr="00AB5164">
        <w:rPr>
          <w:rFonts w:ascii="方正仿宋_GBK" w:eastAsia="方正仿宋_GBK" w:hAnsi="方正仿宋_GBK" w:cs="方正仿宋_GBK" w:hint="eastAsia"/>
          <w:sz w:val="28"/>
          <w:szCs w:val="28"/>
        </w:rPr>
        <w:t>《农村土地经营权流转管理办法》</w:t>
      </w:r>
      <w:r w:rsidRPr="00AB5164">
        <w:rPr>
          <w:rFonts w:ascii="方正仿宋_GBK" w:eastAsia="方正仿宋_GBK" w:hAnsi="方正仿宋_GBK" w:cs="方正仿宋_GBK"/>
          <w:sz w:val="28"/>
          <w:szCs w:val="28"/>
        </w:rPr>
        <w:t>第三条</w:t>
      </w:r>
      <w:r w:rsidRPr="00AB5164">
        <w:rPr>
          <w:rFonts w:ascii="方正仿宋_GBK" w:eastAsia="方正仿宋_GBK" w:hAnsi="方正仿宋_GBK" w:cs="方正仿宋_GBK" w:hint="eastAsia"/>
          <w:sz w:val="28"/>
          <w:szCs w:val="28"/>
        </w:rPr>
        <w:t xml:space="preserve"> </w:t>
      </w:r>
      <w:r w:rsidRPr="00AB5164">
        <w:rPr>
          <w:rFonts w:ascii="方正仿宋_GBK" w:eastAsia="方正仿宋_GBK" w:hAnsi="方正仿宋_GBK" w:cs="方正仿宋_GBK"/>
          <w:sz w:val="28"/>
          <w:szCs w:val="28"/>
        </w:rPr>
        <w:t>土地经营权流转不得</w:t>
      </w:r>
      <w:r w:rsidRPr="00AB5164">
        <w:rPr>
          <w:rFonts w:ascii="方正仿宋_GBK" w:eastAsia="方正仿宋_GBK" w:hAnsi="方正仿宋_GBK" w:cs="方正仿宋_GBK"/>
          <w:sz w:val="28"/>
          <w:szCs w:val="28"/>
        </w:rPr>
        <w:lastRenderedPageBreak/>
        <w:t>损害农村集体经济组织和利害关系人的合法权益，不得破坏农业综合生产能力和农业生态环境，不得改变承包土地的所有权性质及其农业用途，确保农地农用，优先用于粮食生产，制止耕地“非农化”、防止耕地“非粮化”。</w:t>
      </w:r>
      <w:r w:rsidRPr="00AB5164">
        <w:rPr>
          <w:rFonts w:ascii="Arial" w:hAnsi="Arial" w:cs="Arial"/>
          <w:color w:val="333333"/>
          <w:shd w:val="clear" w:color="auto" w:fill="FFFFFF"/>
        </w:rPr>
        <w:t xml:space="preserve"> </w:t>
      </w:r>
      <w:r w:rsidRPr="00AB5164">
        <w:rPr>
          <w:rFonts w:ascii="Arial" w:hAnsi="Arial" w:cs="Arial"/>
          <w:color w:val="333333"/>
          <w:shd w:val="clear" w:color="auto" w:fill="FFFFFF"/>
        </w:rPr>
        <w:t> </w:t>
      </w:r>
    </w:p>
    <w:p w:rsidR="001946F6" w:rsidRPr="00AB5164" w:rsidRDefault="001946F6" w:rsidP="00B22EA1">
      <w:pPr>
        <w:spacing w:line="540" w:lineRule="exact"/>
        <w:ind w:firstLineChars="200" w:firstLine="562"/>
        <w:outlineLvl w:val="1"/>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b/>
          <w:bCs/>
          <w:sz w:val="28"/>
          <w:szCs w:val="28"/>
        </w:rPr>
        <w:t>实施机关</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县级政府（由农业农村部门承办）</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b/>
          <w:bCs/>
          <w:sz w:val="28"/>
          <w:szCs w:val="28"/>
        </w:rPr>
        <w:t>审批层级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hint="eastAsia"/>
          <w:b/>
          <w:bCs/>
          <w:sz w:val="28"/>
          <w:szCs w:val="28"/>
        </w:rPr>
        <w:t>行使</w:t>
      </w:r>
      <w:r w:rsidRPr="00AB5164">
        <w:rPr>
          <w:rFonts w:ascii="Times New Roman" w:eastAsia="仿宋GB2312" w:hAnsi="Times New Roman"/>
          <w:b/>
          <w:bCs/>
          <w:sz w:val="28"/>
          <w:szCs w:val="28"/>
        </w:rPr>
        <w:t>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145C93">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10.</w:t>
      </w:r>
      <w:r w:rsidRPr="00AB5164">
        <w:rPr>
          <w:rFonts w:ascii="Times New Roman" w:eastAsia="仿宋GB2312" w:hAnsi="Times New Roman"/>
          <w:b/>
          <w:bCs/>
          <w:sz w:val="28"/>
          <w:szCs w:val="28"/>
        </w:rPr>
        <w:t>是否由审批机关受理</w:t>
      </w:r>
      <w:r w:rsidRPr="00AB5164">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是</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11.</w:t>
      </w:r>
      <w:r w:rsidRPr="00AB5164">
        <w:rPr>
          <w:rFonts w:ascii="Times New Roman" w:eastAsia="仿宋GB2312" w:hAnsi="Times New Roman"/>
          <w:b/>
          <w:bCs/>
          <w:sz w:val="28"/>
          <w:szCs w:val="28"/>
        </w:rPr>
        <w:t>受理层级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12.</w:t>
      </w:r>
      <w:r w:rsidRPr="00AB5164">
        <w:rPr>
          <w:rFonts w:ascii="Times New Roman" w:eastAsia="仿宋GB2312" w:hAnsi="Times New Roman"/>
          <w:b/>
          <w:bCs/>
          <w:sz w:val="28"/>
          <w:szCs w:val="28"/>
        </w:rPr>
        <w:t>是否存在初审环节</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13.</w:t>
      </w:r>
      <w:r w:rsidRPr="00AB5164">
        <w:rPr>
          <w:rFonts w:ascii="Times New Roman" w:eastAsia="仿宋GB2312" w:hAnsi="Times New Roman"/>
          <w:b/>
          <w:bCs/>
          <w:sz w:val="28"/>
          <w:szCs w:val="28"/>
        </w:rPr>
        <w:t>初审层级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145C93">
      <w:pPr>
        <w:spacing w:line="600" w:lineRule="exact"/>
        <w:ind w:firstLineChars="200" w:firstLine="562"/>
        <w:jc w:val="left"/>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14.</w:t>
      </w:r>
      <w:r w:rsidRPr="00AB5164">
        <w:rPr>
          <w:rFonts w:ascii="Times New Roman" w:eastAsia="仿宋GB2312" w:hAnsi="Times New Roman"/>
          <w:b/>
          <w:bCs/>
          <w:sz w:val="28"/>
          <w:szCs w:val="28"/>
        </w:rPr>
        <w:t>对应政务服务事项国家级基本目录名称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4E382A">
      <w:pPr>
        <w:spacing w:line="600" w:lineRule="exact"/>
        <w:ind w:firstLineChars="200" w:firstLine="562"/>
        <w:jc w:val="left"/>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15.</w:t>
      </w:r>
      <w:r w:rsidRPr="00AB5164">
        <w:rPr>
          <w:rFonts w:ascii="Times New Roman" w:eastAsia="仿宋GB2312" w:hAnsi="Times New Roman" w:hint="eastAsia"/>
          <w:b/>
          <w:bCs/>
          <w:sz w:val="28"/>
          <w:szCs w:val="28"/>
        </w:rPr>
        <w:t>要素统一情况：</w:t>
      </w:r>
      <w:r w:rsidRPr="00AB5164">
        <w:rPr>
          <w:rFonts w:ascii="方正仿宋_GBK" w:eastAsia="方正仿宋_GBK" w:hAnsi="方正仿宋_GBK" w:cs="方正仿宋_GBK" w:hint="eastAsia"/>
          <w:sz w:val="28"/>
          <w:szCs w:val="28"/>
        </w:rPr>
        <w:t>全省要素统一</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二、行政许可事项类型</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资源</w:t>
      </w:r>
      <w:r w:rsidRPr="00AB5164">
        <w:rPr>
          <w:rFonts w:ascii="方正仿宋_GBK" w:eastAsia="方正仿宋_GBK" w:hAnsi="方正仿宋_GBK" w:cs="方正仿宋_GBK"/>
          <w:sz w:val="28"/>
          <w:szCs w:val="28"/>
        </w:rPr>
        <w:t>型</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三、行政许可条件</w:t>
      </w:r>
    </w:p>
    <w:p w:rsidR="001946F6" w:rsidRPr="00AB5164" w:rsidRDefault="001946F6" w:rsidP="0062111E">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准予行政许可的条件</w:t>
      </w:r>
    </w:p>
    <w:p w:rsidR="001946F6" w:rsidRPr="00AB5164" w:rsidRDefault="001946F6" w:rsidP="00F82366">
      <w:pPr>
        <w:pStyle w:val="a3"/>
        <w:shd w:val="clear" w:color="auto" w:fill="FFFFFF"/>
        <w:spacing w:before="0" w:beforeAutospacing="0" w:after="0" w:afterAutospacing="0" w:line="480" w:lineRule="atLeast"/>
        <w:ind w:firstLineChars="200" w:firstLine="560"/>
        <w:rPr>
          <w:rFonts w:ascii="方正仿宋_GBK" w:eastAsia="方正仿宋_GBK" w:hAnsi="方正仿宋_GBK" w:cs="方正仿宋_GBK"/>
          <w:kern w:val="2"/>
          <w:sz w:val="28"/>
          <w:szCs w:val="28"/>
        </w:rPr>
      </w:pPr>
      <w:r w:rsidRPr="00AB5164">
        <w:rPr>
          <w:rFonts w:ascii="方正仿宋_GBK" w:eastAsia="方正仿宋_GBK" w:hAnsi="方正仿宋_GBK" w:cs="方正仿宋_GBK" w:hint="eastAsia"/>
          <w:sz w:val="28"/>
          <w:szCs w:val="28"/>
        </w:rPr>
        <w:t>《农村土地经营权流转管理办法》（农业农村部令2021年第1号）</w:t>
      </w:r>
      <w:r w:rsidRPr="00AB5164">
        <w:rPr>
          <w:rFonts w:ascii="方正仿宋_GBK" w:eastAsia="方正仿宋_GBK" w:hAnsi="方正仿宋_GBK" w:cs="方正仿宋_GBK"/>
          <w:kern w:val="2"/>
          <w:sz w:val="28"/>
          <w:szCs w:val="28"/>
        </w:rPr>
        <w:t>第二十九条</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t>县级以上地方人民政府对工商企业等社会资本流转土地经营权，依法建立分级资格审查和项目审核制度。审查审核的一般程序如下：</w:t>
      </w:r>
      <w:r w:rsidRPr="00AB5164">
        <w:rPr>
          <w:rFonts w:ascii="方正仿宋_GBK" w:eastAsia="方正仿宋_GBK" w:hAnsi="方正仿宋_GBK" w:cs="方正仿宋_GBK"/>
          <w:kern w:val="2"/>
          <w:sz w:val="28"/>
          <w:szCs w:val="28"/>
        </w:rPr>
        <w:t> </w:t>
      </w:r>
    </w:p>
    <w:p w:rsidR="001946F6" w:rsidRPr="00AB5164" w:rsidRDefault="001946F6" w:rsidP="00F82366">
      <w:pPr>
        <w:pStyle w:val="a3"/>
        <w:shd w:val="clear" w:color="auto" w:fill="FFFFFF"/>
        <w:spacing w:before="0" w:beforeAutospacing="0" w:after="0" w:afterAutospacing="0" w:line="480" w:lineRule="atLeast"/>
        <w:ind w:firstLine="480"/>
        <w:rPr>
          <w:rFonts w:ascii="方正仿宋_GBK" w:eastAsia="方正仿宋_GBK" w:hAnsi="方正仿宋_GBK" w:cs="方正仿宋_GBK"/>
          <w:kern w:val="2"/>
          <w:sz w:val="28"/>
          <w:szCs w:val="28"/>
        </w:rPr>
      </w:pPr>
      <w:r w:rsidRPr="00AB5164">
        <w:rPr>
          <w:rFonts w:ascii="方正仿宋_GBK" w:eastAsia="方正仿宋_GBK" w:hAnsi="方正仿宋_GBK" w:cs="方正仿宋_GBK"/>
          <w:kern w:val="2"/>
          <w:sz w:val="28"/>
          <w:szCs w:val="28"/>
        </w:rPr>
        <w:lastRenderedPageBreak/>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w:t>
      </w:r>
      <w:proofErr w:type="gramStart"/>
      <w:r w:rsidRPr="00AB5164">
        <w:rPr>
          <w:rFonts w:ascii="方正仿宋_GBK" w:eastAsia="方正仿宋_GBK" w:hAnsi="方正仿宋_GBK" w:cs="方正仿宋_GBK"/>
          <w:kern w:val="2"/>
          <w:sz w:val="28"/>
          <w:szCs w:val="28"/>
        </w:rPr>
        <w:t>作出</w:t>
      </w:r>
      <w:proofErr w:type="gramEnd"/>
      <w:r w:rsidRPr="00AB5164">
        <w:rPr>
          <w:rFonts w:ascii="方正仿宋_GBK" w:eastAsia="方正仿宋_GBK" w:hAnsi="方正仿宋_GBK" w:cs="方正仿宋_GBK"/>
          <w:kern w:val="2"/>
          <w:sz w:val="28"/>
          <w:szCs w:val="28"/>
        </w:rPr>
        <w:t>审查审核意见。</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（四）审查审核通过的，受让主体与承包方签订土地经营权流转合同。未按规定提交审查审核申请或者审查审核未通过的，不得开展土地经营权流转活动。</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规定行政许可条件的依据</w:t>
      </w:r>
    </w:p>
    <w:p w:rsidR="001946F6" w:rsidRPr="00800A4F" w:rsidRDefault="001946F6" w:rsidP="00800A4F">
      <w:pPr>
        <w:widowControl/>
        <w:shd w:val="clear" w:color="auto" w:fill="FFFFFF"/>
        <w:spacing w:line="360" w:lineRule="atLeast"/>
        <w:ind w:firstLine="480"/>
        <w:jc w:val="left"/>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w:t>
      </w:r>
      <w:r w:rsidRPr="00AB5164">
        <w:rPr>
          <w:rFonts w:ascii="方正仿宋_GBK" w:eastAsia="方正仿宋_GBK" w:hAnsi="方正仿宋_GBK" w:cs="方正仿宋_GBK"/>
          <w:sz w:val="28"/>
          <w:szCs w:val="28"/>
        </w:rPr>
        <w:t>第四十五条　县级以上地方人民政府应当建立工商企业等社会资本通过流转取得土地经营权的资格审查、项目审核和风险防范制度。</w:t>
      </w:r>
    </w:p>
    <w:p w:rsidR="001946F6" w:rsidRPr="00AB5164" w:rsidRDefault="001946F6" w:rsidP="00800A4F">
      <w:pPr>
        <w:widowControl/>
        <w:shd w:val="clear" w:color="auto" w:fill="FFFFFF"/>
        <w:spacing w:line="360" w:lineRule="atLeast"/>
        <w:ind w:firstLine="480"/>
        <w:jc w:val="left"/>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lastRenderedPageBreak/>
        <w:t>工商企业等社会资本通过流转取得土地经营权的，本集体经济组织可以收取适量管理费用。</w:t>
      </w:r>
    </w:p>
    <w:p w:rsidR="001946F6" w:rsidRPr="00AB5164" w:rsidRDefault="001946F6" w:rsidP="001A417B">
      <w:pPr>
        <w:spacing w:line="600" w:lineRule="exact"/>
        <w:ind w:firstLineChars="200" w:firstLine="560"/>
        <w:rPr>
          <w:rFonts w:ascii="Times New Roman" w:eastAsia="黑体" w:hAnsi="Times New Roman"/>
          <w:sz w:val="28"/>
          <w:szCs w:val="28"/>
        </w:rPr>
      </w:pPr>
      <w:r w:rsidRPr="00AB5164">
        <w:rPr>
          <w:rFonts w:ascii="Times New Roman" w:eastAsia="黑体" w:hAnsi="Times New Roman" w:hint="eastAsia"/>
          <w:sz w:val="28"/>
          <w:szCs w:val="28"/>
        </w:rPr>
        <w:t>四、</w:t>
      </w:r>
      <w:r w:rsidRPr="00AB5164">
        <w:rPr>
          <w:rFonts w:ascii="Times New Roman" w:eastAsia="黑体" w:hAnsi="Times New Roman"/>
          <w:sz w:val="28"/>
          <w:szCs w:val="28"/>
        </w:rPr>
        <w:t>行政许可服务对象类型</w:t>
      </w:r>
      <w:r w:rsidRPr="00AB5164">
        <w:rPr>
          <w:rFonts w:ascii="Times New Roman" w:eastAsia="黑体" w:hAnsi="Times New Roman" w:hint="eastAsia"/>
          <w:sz w:val="28"/>
          <w:szCs w:val="28"/>
        </w:rPr>
        <w:t>与改革举措</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服务对象类型：</w:t>
      </w:r>
      <w:r w:rsidRPr="00AB5164">
        <w:rPr>
          <w:rFonts w:ascii="方正仿宋_GBK" w:eastAsia="方正仿宋_GBK" w:hAnsi="方正仿宋_GBK" w:cs="方正仿宋_GBK"/>
          <w:sz w:val="28"/>
          <w:szCs w:val="28"/>
        </w:rPr>
        <w:t>自然人,企业法人,事业单位法人,社会组织法人,非法人企业,行政机关,其他组织</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2.</w:t>
      </w:r>
      <w:proofErr w:type="gramStart"/>
      <w:r w:rsidRPr="00AB5164">
        <w:rPr>
          <w:rFonts w:ascii="Times New Roman" w:eastAsia="仿宋GB2312" w:hAnsi="Times New Roman" w:hint="eastAsia"/>
          <w:b/>
          <w:bCs/>
          <w:sz w:val="28"/>
          <w:szCs w:val="28"/>
        </w:rPr>
        <w:t>是否为涉企</w:t>
      </w:r>
      <w:proofErr w:type="gramEnd"/>
      <w:r w:rsidRPr="00AB5164">
        <w:rPr>
          <w:rFonts w:ascii="Times New Roman" w:eastAsia="仿宋GB2312" w:hAnsi="Times New Roman" w:hint="eastAsia"/>
          <w:b/>
          <w:bCs/>
          <w:sz w:val="28"/>
          <w:szCs w:val="28"/>
        </w:rPr>
        <w:t>许可事项：</w:t>
      </w:r>
      <w:r w:rsidRPr="00AB5164">
        <w:rPr>
          <w:rFonts w:ascii="方正仿宋_GBK" w:eastAsia="方正仿宋_GBK" w:hAnsi="方正仿宋_GBK" w:cs="方正仿宋_GBK"/>
          <w:sz w:val="28"/>
          <w:szCs w:val="28"/>
        </w:rPr>
        <w:t>是</w:t>
      </w:r>
    </w:p>
    <w:p w:rsidR="001946F6" w:rsidRPr="00AB5164" w:rsidRDefault="001946F6" w:rsidP="00145C93">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涉企经营许可事项名称：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145C93">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许可证件名称：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F82366">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改革方式：</w:t>
      </w:r>
      <w:r w:rsidRPr="00AB5164">
        <w:rPr>
          <w:rFonts w:ascii="方正仿宋_GBK" w:eastAsia="方正仿宋_GBK" w:hAnsi="方正仿宋_GBK" w:cs="方正仿宋_GBK"/>
          <w:sz w:val="28"/>
          <w:szCs w:val="28"/>
        </w:rPr>
        <w:t>优化审批服务</w:t>
      </w:r>
    </w:p>
    <w:p w:rsidR="001946F6" w:rsidRPr="00AB5164" w:rsidRDefault="001946F6" w:rsidP="00145C93">
      <w:pPr>
        <w:spacing w:line="54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具体改革举措</w:t>
      </w:r>
    </w:p>
    <w:p w:rsidR="001946F6" w:rsidRPr="00AB5164" w:rsidRDefault="001946F6" w:rsidP="00145C93">
      <w:pPr>
        <w:spacing w:line="540" w:lineRule="exact"/>
        <w:ind w:firstLineChars="200" w:firstLine="560"/>
        <w:rPr>
          <w:rFonts w:ascii="Times New Roman" w:eastAsia="仿宋GB2312" w:hAnsi="Times New Roman"/>
          <w:sz w:val="28"/>
          <w:szCs w:val="28"/>
        </w:rPr>
      </w:pPr>
      <w:r w:rsidRPr="00AB5164">
        <w:rPr>
          <w:rFonts w:ascii="方正仿宋_GBK" w:eastAsia="方正仿宋_GBK" w:hAnsi="方正仿宋_GBK" w:cs="方正仿宋_GBK"/>
          <w:sz w:val="28"/>
          <w:szCs w:val="28"/>
        </w:rPr>
        <w:t>实现申请、受理网上办理。</w:t>
      </w:r>
      <w:r w:rsidRPr="00AB5164">
        <w:rPr>
          <w:rFonts w:ascii="Times New Roman" w:eastAsia="仿宋GB2312" w:hAnsi="Times New Roman" w:hint="eastAsia"/>
          <w:sz w:val="28"/>
          <w:szCs w:val="28"/>
        </w:rPr>
        <w:t>缩减审批时限。</w:t>
      </w:r>
    </w:p>
    <w:p w:rsidR="001946F6" w:rsidRPr="00AB5164" w:rsidRDefault="001946F6" w:rsidP="00145C93">
      <w:pPr>
        <w:spacing w:line="54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加强事中事后监管措施</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1.开展“双随机、</w:t>
      </w:r>
      <w:proofErr w:type="gramStart"/>
      <w:r w:rsidRPr="00AB5164">
        <w:rPr>
          <w:rFonts w:ascii="方正仿宋_GBK" w:eastAsia="方正仿宋_GBK" w:hAnsi="方正仿宋_GBK" w:cs="方正仿宋_GBK"/>
          <w:sz w:val="28"/>
          <w:szCs w:val="28"/>
        </w:rPr>
        <w:t>一</w:t>
      </w:r>
      <w:proofErr w:type="gramEnd"/>
      <w:r w:rsidRPr="00AB5164">
        <w:rPr>
          <w:rFonts w:ascii="方正仿宋_GBK" w:eastAsia="方正仿宋_GBK" w:hAnsi="方正仿宋_GBK" w:cs="方正仿宋_GBK"/>
          <w:sz w:val="28"/>
          <w:szCs w:val="28"/>
        </w:rPr>
        <w:t>公开”监管</w:t>
      </w:r>
      <w:r w:rsidRPr="00AB5164">
        <w:rPr>
          <w:rFonts w:ascii="方正仿宋_GBK" w:eastAsia="方正仿宋_GBK" w:hAnsi="方正仿宋_GBK" w:cs="方正仿宋_GBK" w:hint="eastAsia"/>
          <w:sz w:val="28"/>
          <w:szCs w:val="28"/>
        </w:rPr>
        <w:t>，</w:t>
      </w:r>
      <w:r w:rsidRPr="00AB5164">
        <w:rPr>
          <w:rFonts w:ascii="方正仿宋_GBK" w:eastAsia="方正仿宋_GBK" w:hAnsi="方正仿宋_GBK" w:cs="方正仿宋_GBK"/>
          <w:sz w:val="28"/>
          <w:szCs w:val="28"/>
        </w:rPr>
        <w:t>鼓励承包方和受让方在土地经营权流转市场或者农村产权交易市场公开交易。</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2.强化社会监督，依法及时处理举报、投诉问题，调查处理结果向社会公开。</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3.对整村（组）土地经营权流转面积较大、涉及农户较多、经营风险较高的项目，流转双方可以协商设立风险保障金。鼓励保险机构为土地经营权流转提供流转履约保证保险等多种形式保险服务。</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五、申请材料</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申请材料名称</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lastRenderedPageBreak/>
        <w:t>1. 工商企业等社会资本通过流转取得土地经营权审批申请表；</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2. 工商企业等社会资本通过流转取得土地经营权的证明材料。</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规定申请材料的依据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六、中介服务</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有无法定中介服务事项：</w:t>
      </w:r>
      <w:r w:rsidRPr="00AB5164">
        <w:rPr>
          <w:rFonts w:ascii="方正仿宋_GBK" w:eastAsia="方正仿宋_GBK" w:hAnsi="方正仿宋_GBK" w:cs="方正仿宋_GBK"/>
          <w:sz w:val="28"/>
          <w:szCs w:val="28"/>
        </w:rPr>
        <w:t>无</w:t>
      </w:r>
    </w:p>
    <w:p w:rsidR="001946F6" w:rsidRPr="00AB5164" w:rsidRDefault="001946F6" w:rsidP="00145C93">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中介服务事项名称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C73316">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设定中介服务事项的依据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提供中介服务的机构</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b/>
          <w:bCs/>
          <w:sz w:val="28"/>
          <w:szCs w:val="28"/>
        </w:rPr>
        <w:t>中介服务事项的收费性质</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七、审批程序</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办理行政许可的程序环节</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受理。</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审查。</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报请县级</w:t>
      </w:r>
      <w:r>
        <w:rPr>
          <w:rFonts w:ascii="方正仿宋_GBK" w:eastAsia="方正仿宋_GBK" w:hAnsi="方正仿宋_GBK" w:cs="方正仿宋_GBK" w:hint="eastAsia"/>
          <w:sz w:val="28"/>
          <w:szCs w:val="28"/>
        </w:rPr>
        <w:t>农业农村局</w:t>
      </w:r>
      <w:proofErr w:type="gramStart"/>
      <w:r w:rsidRPr="00AB5164">
        <w:rPr>
          <w:rFonts w:ascii="方正仿宋_GBK" w:eastAsia="方正仿宋_GBK" w:hAnsi="方正仿宋_GBK" w:cs="方正仿宋_GBK" w:hint="eastAsia"/>
          <w:sz w:val="28"/>
          <w:szCs w:val="28"/>
        </w:rPr>
        <w:t>作出</w:t>
      </w:r>
      <w:proofErr w:type="gramEnd"/>
      <w:r w:rsidRPr="00AB5164">
        <w:rPr>
          <w:rFonts w:ascii="方正仿宋_GBK" w:eastAsia="方正仿宋_GBK" w:hAnsi="方正仿宋_GBK" w:cs="方正仿宋_GBK" w:hint="eastAsia"/>
          <w:sz w:val="28"/>
          <w:szCs w:val="28"/>
        </w:rPr>
        <w:t>许可决定。</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规定行政许可程序的依据</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是否需要现场勘验</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是否需要组织听证</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b/>
          <w:bCs/>
          <w:sz w:val="28"/>
          <w:szCs w:val="28"/>
        </w:rPr>
        <w:t>是否需要招标、拍卖、挂牌交易</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b/>
          <w:bCs/>
          <w:sz w:val="28"/>
          <w:szCs w:val="28"/>
        </w:rPr>
        <w:t>是否需要检验、检测、检疫</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b/>
          <w:bCs/>
          <w:sz w:val="28"/>
          <w:szCs w:val="28"/>
        </w:rPr>
        <w:t>是否需要鉴定</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b/>
          <w:bCs/>
          <w:sz w:val="28"/>
          <w:szCs w:val="28"/>
        </w:rPr>
        <w:t>是否需要专家评审</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b/>
          <w:bCs/>
          <w:sz w:val="28"/>
          <w:szCs w:val="28"/>
        </w:rPr>
        <w:t>是否需要向社会公示</w:t>
      </w:r>
      <w:r w:rsidRPr="00AB5164">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lastRenderedPageBreak/>
        <w:t>10.</w:t>
      </w:r>
      <w:r w:rsidRPr="00AB5164">
        <w:rPr>
          <w:rFonts w:ascii="Times New Roman" w:eastAsia="仿宋GB2312" w:hAnsi="Times New Roman"/>
          <w:b/>
          <w:bCs/>
          <w:sz w:val="28"/>
          <w:szCs w:val="28"/>
        </w:rPr>
        <w:t>是否实行告知承诺办理</w:t>
      </w:r>
      <w:r w:rsidRPr="00AB5164">
        <w:rPr>
          <w:rFonts w:ascii="Times New Roman" w:eastAsia="仿宋GB2312" w:hAnsi="Times New Roman" w:hint="eastAsia"/>
          <w:b/>
          <w:bCs/>
          <w:sz w:val="28"/>
          <w:szCs w:val="28"/>
        </w:rPr>
        <w:t>：</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145C93">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11.</w:t>
      </w:r>
      <w:r w:rsidRPr="00AB5164">
        <w:rPr>
          <w:rFonts w:ascii="Times New Roman" w:eastAsia="仿宋GB2312" w:hAnsi="Times New Roman" w:hint="eastAsia"/>
          <w:b/>
          <w:bCs/>
          <w:sz w:val="28"/>
          <w:szCs w:val="28"/>
        </w:rPr>
        <w:t>审批机关是否委托服务机构开展技术性服务：</w:t>
      </w:r>
      <w:proofErr w:type="gramStart"/>
      <w:r w:rsidRPr="00AB5164">
        <w:rPr>
          <w:rFonts w:ascii="方正仿宋_GBK" w:eastAsia="方正仿宋_GBK" w:hAnsi="方正仿宋_GBK" w:cs="方正仿宋_GBK" w:hint="eastAsia"/>
          <w:sz w:val="28"/>
          <w:szCs w:val="28"/>
        </w:rPr>
        <w:t>否</w:t>
      </w:r>
      <w:proofErr w:type="gramEnd"/>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八、受理和审批时限</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承诺受理时限：</w:t>
      </w:r>
      <w:r w:rsidRPr="00AB5164">
        <w:rPr>
          <w:rFonts w:ascii="方正仿宋_GBK" w:eastAsia="方正仿宋_GBK" w:hAnsi="方正仿宋_GBK" w:cs="方正仿宋_GBK"/>
          <w:sz w:val="28"/>
          <w:szCs w:val="28"/>
        </w:rPr>
        <w:t>5个工作日</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法定审批时限：</w:t>
      </w:r>
      <w:r w:rsidRPr="00AB5164">
        <w:rPr>
          <w:rFonts w:ascii="方正仿宋_GBK" w:eastAsia="方正仿宋_GBK" w:hAnsi="方正仿宋_GBK" w:cs="方正仿宋_GBK" w:hint="eastAsia"/>
          <w:sz w:val="28"/>
          <w:szCs w:val="28"/>
        </w:rPr>
        <w:t>20个工作日</w:t>
      </w:r>
    </w:p>
    <w:p w:rsidR="001946F6" w:rsidRPr="00AB5164" w:rsidRDefault="001946F6" w:rsidP="00145C9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规定法定审批时限依据</w:t>
      </w:r>
    </w:p>
    <w:p w:rsidR="001946F6" w:rsidRPr="00AB5164" w:rsidRDefault="001946F6" w:rsidP="00145C93">
      <w:pPr>
        <w:spacing w:line="600" w:lineRule="exact"/>
        <w:ind w:firstLineChars="200" w:firstLine="560"/>
        <w:rPr>
          <w:rFonts w:ascii="Times New Roman" w:eastAsia="仿宋GB2312" w:hAnsi="Times New Roman"/>
          <w:sz w:val="32"/>
          <w:szCs w:val="32"/>
        </w:rPr>
      </w:pPr>
      <w:r w:rsidRPr="00AB5164">
        <w:rPr>
          <w:rFonts w:ascii="方正仿宋_GBK" w:eastAsia="方正仿宋_GBK" w:hAnsi="方正仿宋_GBK" w:cs="方正仿宋_GBK"/>
          <w:sz w:val="28"/>
          <w:szCs w:val="28"/>
        </w:rPr>
        <w:t>《中华人民共和国行政许可法》第四十二条　除可以当场</w:t>
      </w:r>
      <w:proofErr w:type="gramStart"/>
      <w:r w:rsidRPr="00AB5164">
        <w:rPr>
          <w:rFonts w:ascii="方正仿宋_GBK" w:eastAsia="方正仿宋_GBK" w:hAnsi="方正仿宋_GBK" w:cs="方正仿宋_GBK"/>
          <w:sz w:val="28"/>
          <w:szCs w:val="28"/>
        </w:rPr>
        <w:t>作出</w:t>
      </w:r>
      <w:proofErr w:type="gramEnd"/>
      <w:r w:rsidRPr="00AB5164">
        <w:rPr>
          <w:rFonts w:ascii="方正仿宋_GBK" w:eastAsia="方正仿宋_GBK" w:hAnsi="方正仿宋_GBK" w:cs="方正仿宋_GBK"/>
          <w:sz w:val="28"/>
          <w:szCs w:val="28"/>
        </w:rPr>
        <w:t>行政许可决定的外，行政机关应当自受理行政许可申请之日起二十日内</w:t>
      </w:r>
      <w:proofErr w:type="gramStart"/>
      <w:r w:rsidRPr="00AB5164">
        <w:rPr>
          <w:rFonts w:ascii="方正仿宋_GBK" w:eastAsia="方正仿宋_GBK" w:hAnsi="方正仿宋_GBK" w:cs="方正仿宋_GBK"/>
          <w:sz w:val="28"/>
          <w:szCs w:val="28"/>
        </w:rPr>
        <w:t>作出</w:t>
      </w:r>
      <w:proofErr w:type="gramEnd"/>
      <w:r w:rsidRPr="00AB5164">
        <w:rPr>
          <w:rFonts w:ascii="方正仿宋_GBK" w:eastAsia="方正仿宋_GBK" w:hAnsi="方正仿宋_GBK" w:cs="方正仿宋_GBK"/>
          <w:sz w:val="28"/>
          <w:szCs w:val="28"/>
        </w:rPr>
        <w:t>行政许可决定。二十日内不能</w:t>
      </w:r>
      <w:proofErr w:type="gramStart"/>
      <w:r w:rsidRPr="00AB5164">
        <w:rPr>
          <w:rFonts w:ascii="方正仿宋_GBK" w:eastAsia="方正仿宋_GBK" w:hAnsi="方正仿宋_GBK" w:cs="方正仿宋_GBK"/>
          <w:sz w:val="28"/>
          <w:szCs w:val="28"/>
        </w:rPr>
        <w:t>作出</w:t>
      </w:r>
      <w:proofErr w:type="gramEnd"/>
      <w:r w:rsidRPr="00AB5164">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1946F6" w:rsidRPr="00AB5164" w:rsidRDefault="001946F6" w:rsidP="00145C93">
      <w:pPr>
        <w:spacing w:line="600" w:lineRule="exact"/>
        <w:ind w:firstLineChars="200" w:firstLine="560"/>
        <w:rPr>
          <w:rFonts w:ascii="Times New Roman" w:eastAsia="仿宋GB2312" w:hAnsi="Times New Roman"/>
          <w:sz w:val="32"/>
          <w:szCs w:val="32"/>
        </w:rPr>
      </w:pPr>
      <w:r w:rsidRPr="00AB5164">
        <w:rPr>
          <w:rFonts w:ascii="方正仿宋_GBK" w:eastAsia="方正仿宋_GBK" w:hAnsi="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1946F6" w:rsidRPr="00AB5164" w:rsidRDefault="001946F6" w:rsidP="00145C93">
      <w:pPr>
        <w:spacing w:line="600" w:lineRule="exact"/>
        <w:ind w:firstLineChars="200" w:firstLine="562"/>
        <w:rPr>
          <w:rFonts w:ascii="Times New Roman" w:eastAsia="方正仿宋_GBK"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承诺审批时限：</w:t>
      </w:r>
      <w:r w:rsidRPr="00AB5164">
        <w:rPr>
          <w:rFonts w:ascii="方正仿宋_GBK" w:eastAsia="方正仿宋_GBK" w:hAnsi="方正仿宋_GBK" w:cs="方正仿宋_GBK" w:hint="eastAsia"/>
          <w:sz w:val="28"/>
          <w:szCs w:val="28"/>
        </w:rPr>
        <w:t>8个工作日</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九、收费</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办理行政许可是否收费：</w:t>
      </w:r>
      <w:proofErr w:type="gramStart"/>
      <w:r w:rsidRPr="00AB5164">
        <w:rPr>
          <w:rFonts w:ascii="方正仿宋_GBK" w:eastAsia="方正仿宋_GBK" w:hAnsi="方正仿宋_GBK" w:cs="方正仿宋_GBK" w:hint="eastAsia"/>
          <w:sz w:val="28"/>
          <w:szCs w:val="28"/>
        </w:rPr>
        <w:t>否</w:t>
      </w:r>
      <w:proofErr w:type="gramEnd"/>
    </w:p>
    <w:p w:rsidR="001946F6" w:rsidRPr="00AB5164" w:rsidRDefault="001946F6" w:rsidP="00F73243">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收费项目的名称、收费项目的标准、设定收费项目的依据、规定收费标准的依据：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十、行政许可证件</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审批结果类型：</w:t>
      </w:r>
      <w:r w:rsidRPr="00AB5164">
        <w:rPr>
          <w:rFonts w:ascii="方正仿宋_GBK" w:eastAsia="方正仿宋_GBK" w:hAnsi="方正仿宋_GBK" w:cs="方正仿宋_GBK"/>
          <w:sz w:val="28"/>
          <w:szCs w:val="28"/>
        </w:rPr>
        <w:t>批文</w:t>
      </w:r>
    </w:p>
    <w:p w:rsidR="001946F6" w:rsidRPr="00AB5164" w:rsidRDefault="001946F6" w:rsidP="00145C93">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审批结果名称：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C73316">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lastRenderedPageBreak/>
        <w:t>3.</w:t>
      </w:r>
      <w:r w:rsidRPr="00AB5164">
        <w:rPr>
          <w:rFonts w:ascii="Times New Roman" w:eastAsia="仿宋GB2312" w:hAnsi="Times New Roman" w:hint="eastAsia"/>
          <w:b/>
          <w:bCs/>
          <w:sz w:val="28"/>
          <w:szCs w:val="28"/>
        </w:rPr>
        <w:t>审批结果的有效期限：</w:t>
      </w:r>
      <w:r w:rsidRPr="00AB5164">
        <w:rPr>
          <w:rFonts w:ascii="方正仿宋_GBK" w:eastAsia="方正仿宋_GBK" w:hAnsi="方正仿宋_GBK" w:cs="方正仿宋_GBK" w:hint="eastAsia"/>
          <w:sz w:val="28"/>
          <w:szCs w:val="28"/>
        </w:rPr>
        <w:t>当次</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规定审批结果有效期限的依据：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是否需要办理审批结果变更手续：</w:t>
      </w:r>
      <w:proofErr w:type="gramStart"/>
      <w:r w:rsidRPr="00AB5164">
        <w:rPr>
          <w:rFonts w:ascii="方正仿宋_GBK" w:eastAsia="方正仿宋_GBK" w:hAnsi="方正仿宋_GBK" w:cs="方正仿宋_GBK"/>
          <w:sz w:val="28"/>
          <w:szCs w:val="28"/>
        </w:rPr>
        <w:t>否</w:t>
      </w:r>
      <w:proofErr w:type="gramEnd"/>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办理审批结果变更手续的要求：</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是否需要办理审批结果延续手续：</w:t>
      </w:r>
      <w:proofErr w:type="gramStart"/>
      <w:r w:rsidRPr="00AB5164">
        <w:rPr>
          <w:rFonts w:ascii="方正仿宋_GBK" w:eastAsia="方正仿宋_GBK" w:hAnsi="方正仿宋_GBK" w:cs="方正仿宋_GBK" w:hint="eastAsia"/>
          <w:sz w:val="28"/>
          <w:szCs w:val="28"/>
        </w:rPr>
        <w:t>否</w:t>
      </w:r>
      <w:proofErr w:type="gramEnd"/>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hint="eastAsia"/>
          <w:b/>
          <w:bCs/>
          <w:sz w:val="28"/>
          <w:szCs w:val="28"/>
        </w:rPr>
        <w:t>办理审批结果延续手续的要求：</w:t>
      </w:r>
      <w:r w:rsidRPr="00AB5164">
        <w:rPr>
          <w:rFonts w:ascii="方正仿宋_GBK" w:eastAsia="方正仿宋_GBK" w:hAnsi="方正仿宋_GBK" w:cs="方正仿宋_GBK" w:hint="eastAsia"/>
          <w:sz w:val="28"/>
          <w:szCs w:val="28"/>
        </w:rPr>
        <w:t>无</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hint="eastAsia"/>
          <w:b/>
          <w:bCs/>
          <w:sz w:val="28"/>
          <w:szCs w:val="28"/>
        </w:rPr>
        <w:t>审批结果的有效地域范围：</w:t>
      </w:r>
      <w:r w:rsidRPr="00AB5164">
        <w:rPr>
          <w:rFonts w:ascii="方正仿宋_GBK" w:eastAsia="方正仿宋_GBK" w:hAnsi="方正仿宋_GBK" w:cs="方正仿宋_GBK" w:hint="eastAsia"/>
          <w:sz w:val="28"/>
          <w:szCs w:val="28"/>
        </w:rPr>
        <w:t>本区</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10.</w:t>
      </w:r>
      <w:r w:rsidRPr="00AB5164">
        <w:rPr>
          <w:rFonts w:ascii="Times New Roman" w:eastAsia="仿宋GB2312" w:hAnsi="Times New Roman" w:hint="eastAsia"/>
          <w:b/>
          <w:bCs/>
          <w:sz w:val="28"/>
          <w:szCs w:val="28"/>
        </w:rPr>
        <w:t>规定审批结果有效地域范围的依据：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十一、行政许可数量限制</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有无行政许可数量限制：</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公布数量限制的方式：</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公布数量限制的周期：</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在数量限制条件下实施行政许可的方式：</w:t>
      </w:r>
      <w:r w:rsidRPr="00AB5164">
        <w:rPr>
          <w:rFonts w:ascii="方正仿宋_GBK" w:eastAsia="方正仿宋_GBK" w:hAnsi="方正仿宋_GBK" w:cs="方正仿宋_GBK" w:hint="eastAsia"/>
          <w:sz w:val="28"/>
          <w:szCs w:val="28"/>
        </w:rPr>
        <w:t>无</w:t>
      </w:r>
    </w:p>
    <w:p w:rsidR="001946F6" w:rsidRPr="00AB5164" w:rsidRDefault="001946F6" w:rsidP="00C73316">
      <w:pPr>
        <w:spacing w:line="600" w:lineRule="exact"/>
        <w:ind w:firstLineChars="200" w:firstLine="562"/>
        <w:jc w:val="left"/>
        <w:rPr>
          <w:rFonts w:ascii="Times New Roman" w:eastAsia="仿宋GB2312" w:hAnsi="Times New Roman"/>
          <w:b/>
          <w:bCs/>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规定在数量限制条件下实施行政许可方式的依据：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十二、行政许可后年检</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有无年检要求：</w:t>
      </w:r>
      <w:r w:rsidRPr="00AB5164">
        <w:rPr>
          <w:rFonts w:ascii="方正仿宋_GBK" w:eastAsia="方正仿宋_GBK" w:hAnsi="方正仿宋_GBK" w:cs="方正仿宋_GBK" w:hint="eastAsia"/>
          <w:sz w:val="28"/>
          <w:szCs w:val="28"/>
        </w:rPr>
        <w:t>无</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设定年检要求的依据：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年检周期：</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年检是否要求报送材料：</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年检报送材料名称：</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年检是否收费：</w:t>
      </w:r>
      <w:r w:rsidRPr="00AB5164">
        <w:rPr>
          <w:rFonts w:ascii="方正仿宋_GBK" w:eastAsia="方正仿宋_GBK" w:hAnsi="方正仿宋_GBK" w:cs="方正仿宋_GBK" w:hint="eastAsia"/>
          <w:sz w:val="28"/>
          <w:szCs w:val="28"/>
        </w:rPr>
        <w:t>无</w:t>
      </w:r>
    </w:p>
    <w:p w:rsidR="001946F6" w:rsidRPr="00AB5164" w:rsidRDefault="001946F6" w:rsidP="00C73316">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年检收费项目的名称、年检收费项目的标准、设定年检收费项目的依据、规定年检项目收费标准的依据：</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hint="eastAsia"/>
          <w:b/>
          <w:bCs/>
          <w:sz w:val="28"/>
          <w:szCs w:val="28"/>
        </w:rPr>
        <w:t>通过年检的证明或者标志：</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lastRenderedPageBreak/>
        <w:t>十三、行政许可后年报</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b/>
          <w:bCs/>
          <w:sz w:val="28"/>
          <w:szCs w:val="28"/>
        </w:rPr>
        <w:t>有无年报要求</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年报报送材料名称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C73316">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设定年报要求的依据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145C93">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年报周期</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十四、监管主体</w:t>
      </w:r>
    </w:p>
    <w:p w:rsidR="001946F6" w:rsidRPr="00AB5164" w:rsidRDefault="001946F6" w:rsidP="00145C93">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县级以上农业农村部门</w:t>
      </w:r>
    </w:p>
    <w:p w:rsidR="001946F6" w:rsidRPr="00AB5164" w:rsidRDefault="001946F6" w:rsidP="00145C93">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十五、备注</w:t>
      </w:r>
    </w:p>
    <w:p w:rsidR="001946F6" w:rsidRDefault="001946F6" w:rsidP="00145C93">
      <w:pPr>
        <w:spacing w:line="600" w:lineRule="exact"/>
        <w:ind w:firstLineChars="200" w:firstLine="560"/>
        <w:rPr>
          <w:rFonts w:ascii="Times New Roman" w:eastAsia="黑体" w:hAnsi="Times New Roman"/>
          <w:sz w:val="28"/>
          <w:szCs w:val="28"/>
        </w:rPr>
      </w:pPr>
      <w:r w:rsidRPr="00AB5164">
        <w:rPr>
          <w:rFonts w:ascii="方正仿宋_GBK" w:eastAsia="方正仿宋_GBK" w:hAnsi="方正仿宋_GBK" w:cs="方正仿宋_GBK" w:hint="eastAsia"/>
          <w:sz w:val="28"/>
          <w:szCs w:val="28"/>
        </w:rPr>
        <w:t>无</w:t>
      </w:r>
    </w:p>
    <w:p w:rsidR="001946F6" w:rsidRDefault="001946F6" w:rsidP="00145C93">
      <w:pPr>
        <w:spacing w:line="600" w:lineRule="exact"/>
        <w:ind w:firstLineChars="200" w:firstLine="560"/>
        <w:rPr>
          <w:rFonts w:ascii="方正仿宋_GBK" w:eastAsia="方正仿宋_GBK" w:hAnsi="方正仿宋_GBK" w:cs="方正仿宋_GBK"/>
          <w:sz w:val="28"/>
          <w:szCs w:val="28"/>
        </w:rPr>
      </w:pPr>
    </w:p>
    <w:p w:rsidR="001946F6" w:rsidRDefault="001946F6" w:rsidP="00145C93">
      <w:pPr>
        <w:spacing w:line="600" w:lineRule="exact"/>
        <w:ind w:firstLineChars="200" w:firstLine="560"/>
        <w:rPr>
          <w:rFonts w:ascii="方正仿宋_GBK" w:eastAsia="方正仿宋_GBK" w:hAnsi="方正仿宋_GBK" w:cs="方正仿宋_GBK"/>
          <w:sz w:val="28"/>
          <w:szCs w:val="28"/>
        </w:rPr>
      </w:pPr>
    </w:p>
    <w:p w:rsidR="001946F6" w:rsidRPr="004D5B27" w:rsidRDefault="001946F6"/>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Default="001946F6">
      <w:pPr>
        <w:rPr>
          <w:rFonts w:hint="eastAsia"/>
        </w:rPr>
      </w:pPr>
    </w:p>
    <w:p w:rsidR="001946F6" w:rsidRPr="00AB5164" w:rsidRDefault="001946F6" w:rsidP="00734250">
      <w:pPr>
        <w:jc w:val="center"/>
        <w:rPr>
          <w:rFonts w:ascii="方正小标宋_GBK" w:eastAsia="方正小标宋_GBK" w:hAnsi="方正小标宋_GBK" w:cs="方正小标宋_GBK"/>
          <w:sz w:val="40"/>
          <w:szCs w:val="40"/>
        </w:rPr>
      </w:pPr>
      <w:r w:rsidRPr="00AB5164">
        <w:rPr>
          <w:rFonts w:ascii="方正小标宋_GBK" w:eastAsia="方正小标宋_GBK" w:hAnsi="方正小标宋_GBK" w:cs="方正小标宋_GBK" w:hint="eastAsia"/>
          <w:sz w:val="40"/>
          <w:szCs w:val="40"/>
        </w:rPr>
        <w:lastRenderedPageBreak/>
        <w:t>工商企业等社会资本通过流转取得土地</w:t>
      </w:r>
    </w:p>
    <w:p w:rsidR="001946F6" w:rsidRDefault="001946F6" w:rsidP="00734250">
      <w:pPr>
        <w:jc w:val="center"/>
        <w:rPr>
          <w:rFonts w:ascii="方正小标宋_GBK" w:eastAsia="方正小标宋_GBK" w:hAnsi="方正小标宋_GBK" w:cs="方正小标宋_GBK"/>
          <w:sz w:val="40"/>
          <w:szCs w:val="40"/>
        </w:rPr>
      </w:pPr>
      <w:r w:rsidRPr="00AB5164">
        <w:rPr>
          <w:rFonts w:ascii="方正小标宋_GBK" w:eastAsia="方正小标宋_GBK" w:hAnsi="方正小标宋_GBK" w:cs="方正小标宋_GBK" w:hint="eastAsia"/>
          <w:sz w:val="40"/>
          <w:szCs w:val="40"/>
        </w:rPr>
        <w:t>经营权审批</w:t>
      </w:r>
    </w:p>
    <w:p w:rsidR="001946F6" w:rsidRPr="00AB5164" w:rsidRDefault="001946F6" w:rsidP="00734250">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【02201】</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一、基本要素</w:t>
      </w:r>
    </w:p>
    <w:p w:rsidR="001946F6" w:rsidRPr="00AB5164" w:rsidRDefault="001946F6" w:rsidP="00734250">
      <w:pPr>
        <w:spacing w:line="540" w:lineRule="exact"/>
        <w:ind w:firstLineChars="200" w:firstLine="560"/>
        <w:outlineLvl w:val="1"/>
        <w:rPr>
          <w:rFonts w:ascii="Times New Roman" w:eastAsia="仿宋GB2312" w:hAnsi="Times New Roman"/>
          <w:b/>
          <w:bCs/>
          <w:sz w:val="28"/>
          <w:szCs w:val="28"/>
        </w:rPr>
      </w:pPr>
      <w:r w:rsidRPr="00AB5164">
        <w:rPr>
          <w:rFonts w:ascii="Times New Roman" w:eastAsia="黑体" w:hAnsi="Times New Roman" w:hint="eastAsia"/>
          <w:sz w:val="28"/>
          <w:szCs w:val="28"/>
        </w:rPr>
        <w:t>1.</w:t>
      </w:r>
      <w:r w:rsidRPr="00AB5164">
        <w:rPr>
          <w:rFonts w:ascii="Times New Roman" w:eastAsia="仿宋GB2312" w:hAnsi="Times New Roman" w:hint="eastAsia"/>
          <w:b/>
          <w:bCs/>
          <w:sz w:val="28"/>
          <w:szCs w:val="28"/>
        </w:rPr>
        <w:t>行政许可事项名称及编码</w:t>
      </w:r>
    </w:p>
    <w:p w:rsidR="001946F6" w:rsidRPr="00AB5164" w:rsidRDefault="001946F6" w:rsidP="00734250">
      <w:pPr>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工商企业等社会资本通过流转取得土地经营权审批【</w:t>
      </w:r>
      <w:r>
        <w:rPr>
          <w:rFonts w:ascii="方正仿宋_GBK" w:eastAsia="方正仿宋_GBK" w:hAnsi="方正仿宋_GBK" w:cs="方正仿宋_GBK" w:hint="eastAsia"/>
          <w:sz w:val="28"/>
          <w:szCs w:val="28"/>
        </w:rPr>
        <w:t>022</w:t>
      </w:r>
      <w:r w:rsidRPr="00AB5164">
        <w:rPr>
          <w:rFonts w:ascii="方正仿宋_GBK" w:eastAsia="方正仿宋_GBK" w:hAnsi="方正仿宋_GBK" w:cs="方正仿宋_GBK" w:hint="eastAsia"/>
          <w:sz w:val="28"/>
          <w:szCs w:val="28"/>
        </w:rPr>
        <w:t>】</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行政许可</w:t>
      </w:r>
      <w:r w:rsidRPr="00AB5164">
        <w:rPr>
          <w:rFonts w:ascii="Times New Roman" w:eastAsia="仿宋GB2312" w:hAnsi="Times New Roman" w:hint="eastAsia"/>
          <w:b/>
          <w:bCs/>
          <w:sz w:val="28"/>
          <w:szCs w:val="28"/>
        </w:rPr>
        <w:t>事项子项名称及编码</w:t>
      </w:r>
    </w:p>
    <w:p w:rsidR="001946F6" w:rsidRPr="00AB5164" w:rsidRDefault="001946F6" w:rsidP="00734250">
      <w:pPr>
        <w:spacing w:line="540" w:lineRule="exact"/>
        <w:ind w:firstLineChars="200" w:firstLine="560"/>
        <w:outlineLvl w:val="2"/>
        <w:rPr>
          <w:rFonts w:ascii="Times New Roman" w:eastAsia="仿宋GB2312" w:hAnsi="Times New Roman"/>
          <w:b/>
          <w:bCs/>
          <w:sz w:val="28"/>
          <w:szCs w:val="28"/>
        </w:rPr>
      </w:pP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行政许可事项业务办理项名称及编码</w:t>
      </w:r>
    </w:p>
    <w:p w:rsidR="001946F6" w:rsidRPr="00AB5164" w:rsidRDefault="001946F6" w:rsidP="00734250">
      <w:pPr>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工商企业等社会资本通过流转取得土地经营权审批【</w:t>
      </w:r>
      <w:r>
        <w:rPr>
          <w:rFonts w:ascii="方正仿宋_GBK" w:eastAsia="方正仿宋_GBK" w:hAnsi="方正仿宋_GBK" w:cs="方正仿宋_GBK" w:hint="eastAsia"/>
          <w:sz w:val="28"/>
          <w:szCs w:val="28"/>
        </w:rPr>
        <w:t>022</w:t>
      </w:r>
      <w:r w:rsidRPr="00AB5164">
        <w:rPr>
          <w:rFonts w:ascii="方正仿宋_GBK" w:eastAsia="方正仿宋_GBK" w:hAnsi="方正仿宋_GBK" w:cs="方正仿宋_GBK" w:hint="eastAsia"/>
          <w:sz w:val="28"/>
          <w:szCs w:val="28"/>
        </w:rPr>
        <w:t>】</w:t>
      </w:r>
    </w:p>
    <w:p w:rsidR="001946F6" w:rsidRPr="00AB5164" w:rsidRDefault="001946F6" w:rsidP="00734250">
      <w:pPr>
        <w:spacing w:line="540" w:lineRule="exact"/>
        <w:ind w:firstLineChars="200" w:firstLine="562"/>
        <w:outlineLvl w:val="1"/>
        <w:rPr>
          <w:rFonts w:ascii="Times New Roman" w:eastAsia="仿宋GB2312" w:hAnsi="Times New Roman"/>
          <w:b/>
          <w:bCs/>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设定依据</w:t>
      </w:r>
    </w:p>
    <w:p w:rsidR="001946F6" w:rsidRPr="00AB5164" w:rsidRDefault="001946F6" w:rsidP="00734250">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《中华人民共和国农村土地承包法》第四十五条</w:t>
      </w:r>
    </w:p>
    <w:p w:rsidR="001946F6" w:rsidRPr="00AB5164" w:rsidRDefault="001946F6" w:rsidP="00734250">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《农村土地经营权流转管理办法》（农业农村部令2021年第1号）第二十九条</w:t>
      </w:r>
    </w:p>
    <w:p w:rsidR="001946F6" w:rsidRPr="00AB5164" w:rsidRDefault="001946F6" w:rsidP="00734250">
      <w:pPr>
        <w:spacing w:line="540" w:lineRule="exact"/>
        <w:ind w:firstLineChars="200" w:firstLine="560"/>
        <w:outlineLvl w:val="1"/>
        <w:rPr>
          <w:rFonts w:ascii="Times New Roman" w:eastAsia="仿宋GB2312" w:hAnsi="Times New Roman"/>
          <w:b/>
          <w:bCs/>
          <w:sz w:val="28"/>
          <w:szCs w:val="28"/>
        </w:rPr>
      </w:pPr>
      <w:r w:rsidRPr="00AB5164">
        <w:rPr>
          <w:rFonts w:ascii="Times New Roman" w:eastAsia="黑体" w:hAnsi="Times New Roman" w:hint="eastAsia"/>
          <w:sz w:val="28"/>
          <w:szCs w:val="28"/>
        </w:rPr>
        <w:t>5.</w:t>
      </w:r>
      <w:r w:rsidRPr="00AB5164">
        <w:rPr>
          <w:rFonts w:ascii="Times New Roman" w:eastAsia="仿宋GB2312" w:hAnsi="Times New Roman" w:hint="eastAsia"/>
          <w:b/>
          <w:bCs/>
          <w:sz w:val="28"/>
          <w:szCs w:val="28"/>
        </w:rPr>
        <w:t>实施依据</w:t>
      </w:r>
    </w:p>
    <w:p w:rsidR="001946F6" w:rsidRPr="00AB5164" w:rsidRDefault="001946F6" w:rsidP="00734250">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《中华人民共和国农村土地承包法》第四十五条</w:t>
      </w:r>
    </w:p>
    <w:p w:rsidR="001946F6" w:rsidRPr="00AB5164" w:rsidRDefault="001946F6" w:rsidP="00734250">
      <w:pPr>
        <w:spacing w:line="540" w:lineRule="exact"/>
        <w:ind w:firstLineChars="200" w:firstLine="560"/>
        <w:outlineLvl w:val="1"/>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《农村土地经营权流转管理办法》（农业农村部令2021年第1号）第二十九条</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监管依据</w:t>
      </w:r>
    </w:p>
    <w:p w:rsidR="001946F6"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《农村土地经营权流转管理办法》</w:t>
      </w:r>
      <w:r w:rsidRPr="00B86BCA">
        <w:rPr>
          <w:rFonts w:ascii="方正仿宋_GBK" w:eastAsia="方正仿宋_GBK" w:hAnsi="方正仿宋_GBK" w:cs="方正仿宋_GBK"/>
          <w:sz w:val="28"/>
          <w:szCs w:val="28"/>
        </w:rPr>
        <w:t>第三十二条　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rsidR="001946F6" w:rsidRPr="00AB5164" w:rsidRDefault="001946F6" w:rsidP="00734250">
      <w:pPr>
        <w:spacing w:line="600" w:lineRule="exact"/>
        <w:ind w:firstLineChars="200" w:firstLine="560"/>
        <w:rPr>
          <w:rFonts w:ascii="Arial" w:hAnsi="Arial" w:cs="Arial"/>
          <w:color w:val="333333"/>
          <w:shd w:val="clear" w:color="auto" w:fill="FFFFFF"/>
        </w:rPr>
      </w:pPr>
      <w:r w:rsidRPr="00AB5164">
        <w:rPr>
          <w:rFonts w:ascii="方正仿宋_GBK" w:eastAsia="方正仿宋_GBK" w:hAnsi="方正仿宋_GBK" w:cs="方正仿宋_GBK" w:hint="eastAsia"/>
          <w:sz w:val="28"/>
          <w:szCs w:val="28"/>
        </w:rPr>
        <w:lastRenderedPageBreak/>
        <w:t>《农村土地经营权流转管理办法》</w:t>
      </w:r>
      <w:r w:rsidRPr="00AB5164">
        <w:rPr>
          <w:rFonts w:ascii="方正仿宋_GBK" w:eastAsia="方正仿宋_GBK" w:hAnsi="方正仿宋_GBK" w:cs="方正仿宋_GBK"/>
          <w:sz w:val="28"/>
          <w:szCs w:val="28"/>
        </w:rPr>
        <w:t>第三条</w:t>
      </w:r>
      <w:r w:rsidRPr="00AB5164">
        <w:rPr>
          <w:rFonts w:ascii="方正仿宋_GBK" w:eastAsia="方正仿宋_GBK" w:hAnsi="方正仿宋_GBK" w:cs="方正仿宋_GBK" w:hint="eastAsia"/>
          <w:sz w:val="28"/>
          <w:szCs w:val="28"/>
        </w:rPr>
        <w:t xml:space="preserve"> </w:t>
      </w:r>
      <w:r w:rsidRPr="00AB5164">
        <w:rPr>
          <w:rFonts w:ascii="方正仿宋_GBK" w:eastAsia="方正仿宋_GBK" w:hAnsi="方正仿宋_GBK" w:cs="方正仿宋_GBK"/>
          <w:sz w:val="28"/>
          <w:szCs w:val="28"/>
        </w:rPr>
        <w:t>土地经营权流转不得损害农村集体经济组织和利害关系人的合法权益，不得破坏农业综合生产能力和农业生态环境，不得改变承包土地的所有权性质及其农业用途，确保农地农用，优先用于粮食生产，制止耕地“非农化”、防止耕地“非粮化”。</w:t>
      </w:r>
      <w:r w:rsidRPr="00AB5164">
        <w:rPr>
          <w:rFonts w:ascii="Arial" w:hAnsi="Arial" w:cs="Arial"/>
          <w:color w:val="333333"/>
          <w:shd w:val="clear" w:color="auto" w:fill="FFFFFF"/>
        </w:rPr>
        <w:t xml:space="preserve"> </w:t>
      </w:r>
      <w:r w:rsidRPr="00AB5164">
        <w:rPr>
          <w:rFonts w:ascii="Arial" w:hAnsi="Arial" w:cs="Arial"/>
          <w:color w:val="333333"/>
          <w:shd w:val="clear" w:color="auto" w:fill="FFFFFF"/>
        </w:rPr>
        <w:t> </w:t>
      </w:r>
    </w:p>
    <w:p w:rsidR="001946F6" w:rsidRPr="00AB5164" w:rsidRDefault="001946F6" w:rsidP="00734250">
      <w:pPr>
        <w:spacing w:line="540" w:lineRule="exact"/>
        <w:ind w:firstLineChars="200" w:firstLine="562"/>
        <w:outlineLvl w:val="1"/>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b/>
          <w:bCs/>
          <w:sz w:val="28"/>
          <w:szCs w:val="28"/>
        </w:rPr>
        <w:t>实施机关</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县级政府（由农业农村部门承办）</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b/>
          <w:bCs/>
          <w:sz w:val="28"/>
          <w:szCs w:val="28"/>
        </w:rPr>
        <w:t>审批层级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hint="eastAsia"/>
          <w:b/>
          <w:bCs/>
          <w:sz w:val="28"/>
          <w:szCs w:val="28"/>
        </w:rPr>
        <w:t>行使</w:t>
      </w:r>
      <w:r w:rsidRPr="00AB5164">
        <w:rPr>
          <w:rFonts w:ascii="Times New Roman" w:eastAsia="仿宋GB2312" w:hAnsi="Times New Roman"/>
          <w:b/>
          <w:bCs/>
          <w:sz w:val="28"/>
          <w:szCs w:val="28"/>
        </w:rPr>
        <w:t>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734250">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10.</w:t>
      </w:r>
      <w:r w:rsidRPr="00AB5164">
        <w:rPr>
          <w:rFonts w:ascii="Times New Roman" w:eastAsia="仿宋GB2312" w:hAnsi="Times New Roman"/>
          <w:b/>
          <w:bCs/>
          <w:sz w:val="28"/>
          <w:szCs w:val="28"/>
        </w:rPr>
        <w:t>是否由审批机关受理</w:t>
      </w:r>
      <w:r w:rsidRPr="00AB5164">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是</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11.</w:t>
      </w:r>
      <w:r w:rsidRPr="00AB5164">
        <w:rPr>
          <w:rFonts w:ascii="Times New Roman" w:eastAsia="仿宋GB2312" w:hAnsi="Times New Roman"/>
          <w:b/>
          <w:bCs/>
          <w:sz w:val="28"/>
          <w:szCs w:val="28"/>
        </w:rPr>
        <w:t>受理层级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县级</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12.</w:t>
      </w:r>
      <w:r w:rsidRPr="00AB5164">
        <w:rPr>
          <w:rFonts w:ascii="Times New Roman" w:eastAsia="仿宋GB2312" w:hAnsi="Times New Roman"/>
          <w:b/>
          <w:bCs/>
          <w:sz w:val="28"/>
          <w:szCs w:val="28"/>
        </w:rPr>
        <w:t>是否存在初审环节</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13.</w:t>
      </w:r>
      <w:r w:rsidRPr="00AB5164">
        <w:rPr>
          <w:rFonts w:ascii="Times New Roman" w:eastAsia="仿宋GB2312" w:hAnsi="Times New Roman"/>
          <w:b/>
          <w:bCs/>
          <w:sz w:val="28"/>
          <w:szCs w:val="28"/>
        </w:rPr>
        <w:t>初审层级</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jc w:val="left"/>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14.</w:t>
      </w:r>
      <w:r w:rsidRPr="00AB5164">
        <w:rPr>
          <w:rFonts w:ascii="Times New Roman" w:eastAsia="仿宋GB2312" w:hAnsi="Times New Roman"/>
          <w:b/>
          <w:bCs/>
          <w:sz w:val="28"/>
          <w:szCs w:val="28"/>
        </w:rPr>
        <w:t>对应政务服务事项国家级基本目录名称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734250">
      <w:pPr>
        <w:spacing w:line="600" w:lineRule="exact"/>
        <w:ind w:firstLineChars="200" w:firstLine="562"/>
        <w:jc w:val="left"/>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15.</w:t>
      </w:r>
      <w:r w:rsidRPr="00AB5164">
        <w:rPr>
          <w:rFonts w:ascii="Times New Roman" w:eastAsia="仿宋GB2312" w:hAnsi="Times New Roman" w:hint="eastAsia"/>
          <w:b/>
          <w:bCs/>
          <w:sz w:val="28"/>
          <w:szCs w:val="28"/>
        </w:rPr>
        <w:t>要素统一情况：</w:t>
      </w:r>
      <w:r w:rsidRPr="00AB5164">
        <w:rPr>
          <w:rFonts w:ascii="方正仿宋_GBK" w:eastAsia="方正仿宋_GBK" w:hAnsi="方正仿宋_GBK" w:cs="方正仿宋_GBK" w:hint="eastAsia"/>
          <w:sz w:val="28"/>
          <w:szCs w:val="28"/>
        </w:rPr>
        <w:t>全省要素统一</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二、行政许可事项类型</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资源</w:t>
      </w:r>
      <w:r w:rsidRPr="00AB5164">
        <w:rPr>
          <w:rFonts w:ascii="方正仿宋_GBK" w:eastAsia="方正仿宋_GBK" w:hAnsi="方正仿宋_GBK" w:cs="方正仿宋_GBK"/>
          <w:sz w:val="28"/>
          <w:szCs w:val="28"/>
        </w:rPr>
        <w:t>型</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三、行政许可条件</w:t>
      </w:r>
    </w:p>
    <w:p w:rsidR="001946F6" w:rsidRPr="00AB5164" w:rsidRDefault="001946F6" w:rsidP="00734250">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准予行政许可的条件</w:t>
      </w:r>
    </w:p>
    <w:p w:rsidR="001946F6" w:rsidRPr="00AB5164" w:rsidRDefault="001946F6" w:rsidP="00734250">
      <w:pPr>
        <w:pStyle w:val="a3"/>
        <w:shd w:val="clear" w:color="auto" w:fill="FFFFFF"/>
        <w:spacing w:before="0" w:beforeAutospacing="0" w:after="0" w:afterAutospacing="0" w:line="480" w:lineRule="atLeast"/>
        <w:ind w:firstLineChars="200" w:firstLine="560"/>
        <w:rPr>
          <w:rFonts w:ascii="方正仿宋_GBK" w:eastAsia="方正仿宋_GBK" w:hAnsi="方正仿宋_GBK" w:cs="方正仿宋_GBK"/>
          <w:kern w:val="2"/>
          <w:sz w:val="28"/>
          <w:szCs w:val="28"/>
        </w:rPr>
      </w:pPr>
      <w:r w:rsidRPr="00AB5164">
        <w:rPr>
          <w:rFonts w:ascii="方正仿宋_GBK" w:eastAsia="方正仿宋_GBK" w:hAnsi="方正仿宋_GBK" w:cs="方正仿宋_GBK" w:hint="eastAsia"/>
          <w:sz w:val="28"/>
          <w:szCs w:val="28"/>
        </w:rPr>
        <w:t>《农村土地经营权流转管理办法》（农业农村部令2021年第1号）</w:t>
      </w:r>
      <w:r w:rsidRPr="00AB5164">
        <w:rPr>
          <w:rFonts w:ascii="方正仿宋_GBK" w:eastAsia="方正仿宋_GBK" w:hAnsi="方正仿宋_GBK" w:cs="方正仿宋_GBK"/>
          <w:kern w:val="2"/>
          <w:sz w:val="28"/>
          <w:szCs w:val="28"/>
        </w:rPr>
        <w:t>第二十九条</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t>县级以上地方人民政府对工商企业等社会资本流转土地经营权，依法建立分级资格审查和项目审核制度。审查审核的一般程序如下：</w:t>
      </w:r>
      <w:r w:rsidRPr="00AB5164">
        <w:rPr>
          <w:rFonts w:ascii="方正仿宋_GBK" w:eastAsia="方正仿宋_GBK" w:hAnsi="方正仿宋_GBK" w:cs="方正仿宋_GBK"/>
          <w:kern w:val="2"/>
          <w:sz w:val="28"/>
          <w:szCs w:val="28"/>
        </w:rPr>
        <w:t> </w:t>
      </w:r>
    </w:p>
    <w:p w:rsidR="001946F6" w:rsidRPr="00AB5164" w:rsidRDefault="001946F6" w:rsidP="00734250">
      <w:pPr>
        <w:pStyle w:val="a3"/>
        <w:shd w:val="clear" w:color="auto" w:fill="FFFFFF"/>
        <w:spacing w:before="0" w:beforeAutospacing="0" w:after="0" w:afterAutospacing="0" w:line="480" w:lineRule="atLeast"/>
        <w:ind w:firstLine="480"/>
        <w:rPr>
          <w:rFonts w:ascii="方正仿宋_GBK" w:eastAsia="方正仿宋_GBK" w:hAnsi="方正仿宋_GBK" w:cs="方正仿宋_GBK"/>
          <w:kern w:val="2"/>
          <w:sz w:val="28"/>
          <w:szCs w:val="28"/>
        </w:rPr>
      </w:pPr>
      <w:r w:rsidRPr="00AB5164">
        <w:rPr>
          <w:rFonts w:ascii="方正仿宋_GBK" w:eastAsia="方正仿宋_GBK" w:hAnsi="方正仿宋_GBK" w:cs="方正仿宋_GBK"/>
          <w:kern w:val="2"/>
          <w:sz w:val="28"/>
          <w:szCs w:val="28"/>
        </w:rPr>
        <w:lastRenderedPageBreak/>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r w:rsidRPr="00AB5164">
        <w:rPr>
          <w:rFonts w:ascii="方正仿宋_GBK" w:eastAsia="方正仿宋_GBK" w:hAnsi="方正仿宋_GBK" w:cs="方正仿宋_GBK"/>
          <w:kern w:val="2"/>
          <w:sz w:val="28"/>
          <w:szCs w:val="28"/>
        </w:rPr>
        <w:t> </w:t>
      </w:r>
      <w:r w:rsidRPr="00AB5164">
        <w:rPr>
          <w:rFonts w:ascii="方正仿宋_GBK" w:eastAsia="方正仿宋_GBK" w:hAnsi="方正仿宋_GBK" w:cs="方正仿宋_GBK"/>
          <w:kern w:val="2"/>
          <w:sz w:val="28"/>
          <w:szCs w:val="28"/>
        </w:rPr>
        <w:br/>
        <w:t xml:space="preserve">　　（四）审查审核通过的，受让主体与承包方签订土地经营权流转合同。未按规定提交审查审核申请或者审查审核未通过的，不得开展土地经营权流转活动。</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规定行政许可条件的依据</w:t>
      </w:r>
    </w:p>
    <w:p w:rsidR="001946F6" w:rsidRPr="00800A4F" w:rsidRDefault="001946F6" w:rsidP="00734250">
      <w:pPr>
        <w:widowControl/>
        <w:shd w:val="clear" w:color="auto" w:fill="FFFFFF"/>
        <w:spacing w:line="360" w:lineRule="atLeast"/>
        <w:ind w:firstLine="480"/>
        <w:jc w:val="left"/>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《中华人民共和国农村土地承包法》</w:t>
      </w:r>
      <w:r w:rsidRPr="00AB5164">
        <w:rPr>
          <w:rFonts w:ascii="方正仿宋_GBK" w:eastAsia="方正仿宋_GBK" w:hAnsi="方正仿宋_GBK" w:cs="方正仿宋_GBK"/>
          <w:sz w:val="28"/>
          <w:szCs w:val="28"/>
        </w:rPr>
        <w:t>第四十五条　县级以上地方人民政府应当建立工商企业等社会资本通过流转取得土地经营权的资格审查、项目审核和风险防范制度。</w:t>
      </w:r>
    </w:p>
    <w:p w:rsidR="001946F6" w:rsidRPr="00AB5164" w:rsidRDefault="001946F6" w:rsidP="00734250">
      <w:pPr>
        <w:widowControl/>
        <w:shd w:val="clear" w:color="auto" w:fill="FFFFFF"/>
        <w:spacing w:line="360" w:lineRule="atLeast"/>
        <w:ind w:firstLine="480"/>
        <w:jc w:val="left"/>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lastRenderedPageBreak/>
        <w:t>工商企业等社会资本通过流转取得土地经营权的，本集体经济组织可以收取适量管理费用。</w:t>
      </w:r>
    </w:p>
    <w:p w:rsidR="001946F6" w:rsidRPr="00AB5164" w:rsidRDefault="001946F6" w:rsidP="00734250">
      <w:pPr>
        <w:spacing w:line="600" w:lineRule="exact"/>
        <w:ind w:firstLineChars="200" w:firstLine="560"/>
        <w:rPr>
          <w:rFonts w:ascii="Times New Roman" w:eastAsia="黑体" w:hAnsi="Times New Roman"/>
          <w:sz w:val="28"/>
          <w:szCs w:val="28"/>
        </w:rPr>
      </w:pPr>
      <w:r w:rsidRPr="00AB5164">
        <w:rPr>
          <w:rFonts w:ascii="Times New Roman" w:eastAsia="黑体" w:hAnsi="Times New Roman" w:hint="eastAsia"/>
          <w:sz w:val="28"/>
          <w:szCs w:val="28"/>
        </w:rPr>
        <w:t>四、</w:t>
      </w:r>
      <w:r w:rsidRPr="00AB5164">
        <w:rPr>
          <w:rFonts w:ascii="Times New Roman" w:eastAsia="黑体" w:hAnsi="Times New Roman"/>
          <w:sz w:val="28"/>
          <w:szCs w:val="28"/>
        </w:rPr>
        <w:t>行政许可服务对象类型</w:t>
      </w:r>
      <w:r w:rsidRPr="00AB5164">
        <w:rPr>
          <w:rFonts w:ascii="Times New Roman" w:eastAsia="黑体" w:hAnsi="Times New Roman" w:hint="eastAsia"/>
          <w:sz w:val="28"/>
          <w:szCs w:val="28"/>
        </w:rPr>
        <w:t>与改革举措</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服务对象类型：</w:t>
      </w:r>
      <w:r w:rsidRPr="00AB5164">
        <w:rPr>
          <w:rFonts w:ascii="方正仿宋_GBK" w:eastAsia="方正仿宋_GBK" w:hAnsi="方正仿宋_GBK" w:cs="方正仿宋_GBK"/>
          <w:sz w:val="28"/>
          <w:szCs w:val="28"/>
        </w:rPr>
        <w:t>自然人,企业法人,事业单位法人,社会组织法人,非法人企业,行政机关,其他组织</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是否为涉企许可事项：</w:t>
      </w:r>
      <w:r w:rsidRPr="00AB5164">
        <w:rPr>
          <w:rFonts w:ascii="方正仿宋_GBK" w:eastAsia="方正仿宋_GBK" w:hAnsi="方正仿宋_GBK" w:cs="方正仿宋_GBK"/>
          <w:sz w:val="28"/>
          <w:szCs w:val="28"/>
        </w:rPr>
        <w:t>是</w:t>
      </w:r>
    </w:p>
    <w:p w:rsidR="001946F6" w:rsidRPr="00AB5164" w:rsidRDefault="001946F6" w:rsidP="00734250">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涉企经营许可事项名称：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734250">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许可证件名称：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改革方式：</w:t>
      </w:r>
      <w:r w:rsidRPr="00AB5164">
        <w:rPr>
          <w:rFonts w:ascii="方正仿宋_GBK" w:eastAsia="方正仿宋_GBK" w:hAnsi="方正仿宋_GBK" w:cs="方正仿宋_GBK"/>
          <w:sz w:val="28"/>
          <w:szCs w:val="28"/>
        </w:rPr>
        <w:t>优化审批服务</w:t>
      </w:r>
    </w:p>
    <w:p w:rsidR="001946F6" w:rsidRPr="00AB5164" w:rsidRDefault="001946F6" w:rsidP="00734250">
      <w:pPr>
        <w:spacing w:line="54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具体改革举措</w:t>
      </w:r>
    </w:p>
    <w:p w:rsidR="001946F6" w:rsidRPr="00AB5164" w:rsidRDefault="001946F6" w:rsidP="00734250">
      <w:pPr>
        <w:spacing w:line="540" w:lineRule="exact"/>
        <w:ind w:firstLineChars="200" w:firstLine="560"/>
        <w:rPr>
          <w:rFonts w:ascii="Times New Roman" w:eastAsia="仿宋GB2312" w:hAnsi="Times New Roman"/>
          <w:sz w:val="28"/>
          <w:szCs w:val="28"/>
        </w:rPr>
      </w:pPr>
      <w:r w:rsidRPr="00AB5164">
        <w:rPr>
          <w:rFonts w:ascii="方正仿宋_GBK" w:eastAsia="方正仿宋_GBK" w:hAnsi="方正仿宋_GBK" w:cs="方正仿宋_GBK"/>
          <w:sz w:val="28"/>
          <w:szCs w:val="28"/>
        </w:rPr>
        <w:t>实现申请、受理网上办理。</w:t>
      </w:r>
      <w:r w:rsidRPr="00AB5164">
        <w:rPr>
          <w:rFonts w:ascii="Times New Roman" w:eastAsia="仿宋GB2312" w:hAnsi="Times New Roman" w:hint="eastAsia"/>
          <w:sz w:val="28"/>
          <w:szCs w:val="28"/>
        </w:rPr>
        <w:t>缩减审批时限。</w:t>
      </w:r>
    </w:p>
    <w:p w:rsidR="001946F6" w:rsidRPr="00AB5164" w:rsidRDefault="001946F6" w:rsidP="00734250">
      <w:pPr>
        <w:spacing w:line="54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加强事中事后监管措施</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1.开展“双随机、一公开”监管</w:t>
      </w:r>
      <w:r w:rsidRPr="00AB5164">
        <w:rPr>
          <w:rFonts w:ascii="方正仿宋_GBK" w:eastAsia="方正仿宋_GBK" w:hAnsi="方正仿宋_GBK" w:cs="方正仿宋_GBK" w:hint="eastAsia"/>
          <w:sz w:val="28"/>
          <w:szCs w:val="28"/>
        </w:rPr>
        <w:t>，</w:t>
      </w:r>
      <w:r w:rsidRPr="00AB5164">
        <w:rPr>
          <w:rFonts w:ascii="方正仿宋_GBK" w:eastAsia="方正仿宋_GBK" w:hAnsi="方正仿宋_GBK" w:cs="方正仿宋_GBK"/>
          <w:sz w:val="28"/>
          <w:szCs w:val="28"/>
        </w:rPr>
        <w:t>鼓励承包方和受让方在土地经营权流转市场或者农村产权交易市场公开交易。</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2.强化社会监督，依法及时处理举报、投诉问题，调查处理结果向社会公开。</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3.对整村（组）土地经营权流转面积较大、涉及农户较多、经营风险较高的项目，流转双方可以协商设立风险保障金。鼓励保险机构为土地经营权流转提供流转履约保证保险等多种形式保险服务。</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五、申请材料</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申请材料名称</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lastRenderedPageBreak/>
        <w:t>1. 工商企业等社会资本通过流转取得土地经营权审批申请表；</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2. 工商企业等社会资本通过流转取得土地经营权的证明材料。</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规定申请材料的依据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六、中介服务</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有无法定中介服务事项：</w:t>
      </w: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中介服务事项名称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设定中介服务事项的依据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提供中介服务的机构</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b/>
          <w:bCs/>
          <w:sz w:val="28"/>
          <w:szCs w:val="28"/>
        </w:rPr>
        <w:t>中介服务事项的收费性质</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七、审批程序</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办理行政许可的程序环节</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受理。</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审查。</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报请县级</w:t>
      </w:r>
      <w:r>
        <w:rPr>
          <w:rFonts w:ascii="方正仿宋_GBK" w:eastAsia="方正仿宋_GBK" w:hAnsi="方正仿宋_GBK" w:cs="方正仿宋_GBK" w:hint="eastAsia"/>
          <w:sz w:val="28"/>
          <w:szCs w:val="28"/>
        </w:rPr>
        <w:t>农业农村局</w:t>
      </w:r>
      <w:r w:rsidRPr="00AB5164">
        <w:rPr>
          <w:rFonts w:ascii="方正仿宋_GBK" w:eastAsia="方正仿宋_GBK" w:hAnsi="方正仿宋_GBK" w:cs="方正仿宋_GBK" w:hint="eastAsia"/>
          <w:sz w:val="28"/>
          <w:szCs w:val="28"/>
        </w:rPr>
        <w:t>作出许可决定。</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规定行政许可程序的依据</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是否需要现场勘验</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是否需要组织听证</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b/>
          <w:bCs/>
          <w:sz w:val="28"/>
          <w:szCs w:val="28"/>
        </w:rPr>
        <w:t>是否需要招标、拍卖、挂牌交易</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b/>
          <w:bCs/>
          <w:sz w:val="28"/>
          <w:szCs w:val="28"/>
        </w:rPr>
        <w:t>是否需要检验、检测、检疫</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b/>
          <w:bCs/>
          <w:sz w:val="28"/>
          <w:szCs w:val="28"/>
        </w:rPr>
        <w:t>是否需要鉴定</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b/>
          <w:bCs/>
          <w:sz w:val="28"/>
          <w:szCs w:val="28"/>
        </w:rPr>
        <w:t>是否需要专家评审</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b/>
          <w:bCs/>
          <w:sz w:val="28"/>
          <w:szCs w:val="28"/>
        </w:rPr>
        <w:t>是否需要向社会公示</w:t>
      </w:r>
      <w:r w:rsidRPr="00AB5164">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lastRenderedPageBreak/>
        <w:t>10.</w:t>
      </w:r>
      <w:r w:rsidRPr="00AB5164">
        <w:rPr>
          <w:rFonts w:ascii="Times New Roman" w:eastAsia="仿宋GB2312" w:hAnsi="Times New Roman"/>
          <w:b/>
          <w:bCs/>
          <w:sz w:val="28"/>
          <w:szCs w:val="28"/>
        </w:rPr>
        <w:t>是否实行告知承诺办理</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sz w:val="28"/>
          <w:szCs w:val="28"/>
        </w:rPr>
        <w:t>否</w:t>
      </w:r>
    </w:p>
    <w:p w:rsidR="001946F6" w:rsidRPr="00AB5164" w:rsidRDefault="001946F6" w:rsidP="00734250">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11.</w:t>
      </w:r>
      <w:r w:rsidRPr="00AB5164">
        <w:rPr>
          <w:rFonts w:ascii="Times New Roman" w:eastAsia="仿宋GB2312" w:hAnsi="Times New Roman" w:hint="eastAsia"/>
          <w:b/>
          <w:bCs/>
          <w:sz w:val="28"/>
          <w:szCs w:val="28"/>
        </w:rPr>
        <w:t>审批机关是否委托服务机构开展技术性服务：</w:t>
      </w:r>
      <w:r w:rsidRPr="00AB5164">
        <w:rPr>
          <w:rFonts w:ascii="方正仿宋_GBK" w:eastAsia="方正仿宋_GBK" w:hAnsi="方正仿宋_GBK" w:cs="方正仿宋_GBK" w:hint="eastAsia"/>
          <w:sz w:val="28"/>
          <w:szCs w:val="28"/>
        </w:rPr>
        <w:t>否</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八、受理和审批时限</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承诺受理时限：</w:t>
      </w:r>
      <w:r w:rsidRPr="00AB5164">
        <w:rPr>
          <w:rFonts w:ascii="方正仿宋_GBK" w:eastAsia="方正仿宋_GBK" w:hAnsi="方正仿宋_GBK" w:cs="方正仿宋_GBK"/>
          <w:sz w:val="28"/>
          <w:szCs w:val="28"/>
        </w:rPr>
        <w:t>5个工作日</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法定审批时限：</w:t>
      </w:r>
      <w:r w:rsidRPr="00AB5164">
        <w:rPr>
          <w:rFonts w:ascii="方正仿宋_GBK" w:eastAsia="方正仿宋_GBK" w:hAnsi="方正仿宋_GBK" w:cs="方正仿宋_GBK" w:hint="eastAsia"/>
          <w:sz w:val="28"/>
          <w:szCs w:val="28"/>
        </w:rPr>
        <w:t>20个工作日</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规定法定审批时限依据</w:t>
      </w:r>
    </w:p>
    <w:p w:rsidR="001946F6" w:rsidRPr="00AB5164" w:rsidRDefault="001946F6" w:rsidP="00734250">
      <w:pPr>
        <w:spacing w:line="600" w:lineRule="exact"/>
        <w:ind w:firstLineChars="200" w:firstLine="560"/>
        <w:rPr>
          <w:rFonts w:ascii="Times New Roman" w:eastAsia="仿宋GB2312" w:hAnsi="Times New Roman"/>
          <w:sz w:val="32"/>
          <w:szCs w:val="32"/>
        </w:rPr>
      </w:pPr>
      <w:r w:rsidRPr="00AB5164">
        <w:rPr>
          <w:rFonts w:ascii="方正仿宋_GBK" w:eastAsia="方正仿宋_GBK" w:hAnsi="方正仿宋_GBK" w:cs="方正仿宋_GBK"/>
          <w:sz w:val="28"/>
          <w:szCs w:val="28"/>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rsidR="001946F6" w:rsidRPr="00AB5164" w:rsidRDefault="001946F6" w:rsidP="00734250">
      <w:pPr>
        <w:spacing w:line="600" w:lineRule="exact"/>
        <w:ind w:firstLineChars="200" w:firstLine="560"/>
        <w:rPr>
          <w:rFonts w:ascii="Times New Roman" w:eastAsia="仿宋GB2312" w:hAnsi="Times New Roman"/>
          <w:sz w:val="32"/>
          <w:szCs w:val="32"/>
        </w:rPr>
      </w:pPr>
      <w:r w:rsidRPr="00AB5164">
        <w:rPr>
          <w:rFonts w:ascii="方正仿宋_GBK" w:eastAsia="方正仿宋_GBK" w:hAnsi="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1946F6" w:rsidRPr="00AB5164" w:rsidRDefault="001946F6" w:rsidP="00734250">
      <w:pPr>
        <w:spacing w:line="600" w:lineRule="exact"/>
        <w:ind w:firstLineChars="200" w:firstLine="562"/>
        <w:rPr>
          <w:rFonts w:ascii="Times New Roman" w:eastAsia="方正仿宋_GBK"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承诺审批时限：</w:t>
      </w:r>
      <w:r w:rsidRPr="00AB5164">
        <w:rPr>
          <w:rFonts w:ascii="方正仿宋_GBK" w:eastAsia="方正仿宋_GBK" w:hAnsi="方正仿宋_GBK" w:cs="方正仿宋_GBK" w:hint="eastAsia"/>
          <w:sz w:val="28"/>
          <w:szCs w:val="28"/>
        </w:rPr>
        <w:t>8个工作日</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九、收费</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办理行政许可是否收费：</w:t>
      </w:r>
      <w:r w:rsidRPr="00AB5164">
        <w:rPr>
          <w:rFonts w:ascii="方正仿宋_GBK" w:eastAsia="方正仿宋_GBK" w:hAnsi="方正仿宋_GBK" w:cs="方正仿宋_GBK" w:hint="eastAsia"/>
          <w:sz w:val="28"/>
          <w:szCs w:val="28"/>
        </w:rPr>
        <w:t>否</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收费项目的名称、收费项目的标准、设定收费项目的依据、规定收费标准的依据：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十、行政许可证件</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审批结果类型：</w:t>
      </w:r>
      <w:r w:rsidRPr="00AB5164">
        <w:rPr>
          <w:rFonts w:ascii="方正仿宋_GBK" w:eastAsia="方正仿宋_GBK" w:hAnsi="方正仿宋_GBK" w:cs="方正仿宋_GBK"/>
          <w:sz w:val="28"/>
          <w:szCs w:val="28"/>
        </w:rPr>
        <w:t>批文</w:t>
      </w:r>
    </w:p>
    <w:p w:rsidR="001946F6" w:rsidRPr="00AB5164" w:rsidRDefault="001946F6" w:rsidP="00734250">
      <w:pPr>
        <w:spacing w:line="600" w:lineRule="exact"/>
        <w:ind w:firstLineChars="200" w:firstLine="562"/>
        <w:rPr>
          <w:rFonts w:ascii="方正仿宋_GBK" w:eastAsia="方正仿宋_GBK" w:hAnsi="方正仿宋_GBK" w:cs="方正仿宋_GBK"/>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审批结果名称：</w:t>
      </w:r>
      <w:r w:rsidRPr="00AB5164">
        <w:rPr>
          <w:rFonts w:ascii="方正仿宋_GBK" w:eastAsia="方正仿宋_GBK" w:hAnsi="方正仿宋_GBK" w:cs="方正仿宋_GBK" w:hint="eastAsia"/>
          <w:sz w:val="28"/>
          <w:szCs w:val="28"/>
        </w:rPr>
        <w:t>工商企业等社会资本通过流转取得土地经营权审批</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lastRenderedPageBreak/>
        <w:t>3.</w:t>
      </w:r>
      <w:r w:rsidRPr="00AB5164">
        <w:rPr>
          <w:rFonts w:ascii="Times New Roman" w:eastAsia="仿宋GB2312" w:hAnsi="Times New Roman" w:hint="eastAsia"/>
          <w:b/>
          <w:bCs/>
          <w:sz w:val="28"/>
          <w:szCs w:val="28"/>
        </w:rPr>
        <w:t>审批结果的有效期限：</w:t>
      </w:r>
      <w:r w:rsidRPr="00AB5164">
        <w:rPr>
          <w:rFonts w:ascii="方正仿宋_GBK" w:eastAsia="方正仿宋_GBK" w:hAnsi="方正仿宋_GBK" w:cs="方正仿宋_GBK" w:hint="eastAsia"/>
          <w:sz w:val="28"/>
          <w:szCs w:val="28"/>
        </w:rPr>
        <w:t>当次</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规定审批结果有效期限的依据：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是否需要办理审批结果变更手续：</w:t>
      </w:r>
      <w:r w:rsidRPr="00AB5164">
        <w:rPr>
          <w:rFonts w:ascii="方正仿宋_GBK" w:eastAsia="方正仿宋_GBK" w:hAnsi="方正仿宋_GBK" w:cs="方正仿宋_GBK"/>
          <w:sz w:val="28"/>
          <w:szCs w:val="28"/>
        </w:rPr>
        <w:t>否</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办理审批结果变更手续的要求：</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是否需要办理审批结果延续手续：</w:t>
      </w:r>
      <w:r w:rsidRPr="00AB5164">
        <w:rPr>
          <w:rFonts w:ascii="方正仿宋_GBK" w:eastAsia="方正仿宋_GBK" w:hAnsi="方正仿宋_GBK" w:cs="方正仿宋_GBK" w:hint="eastAsia"/>
          <w:sz w:val="28"/>
          <w:szCs w:val="28"/>
        </w:rPr>
        <w:t>否</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hint="eastAsia"/>
          <w:b/>
          <w:bCs/>
          <w:sz w:val="28"/>
          <w:szCs w:val="28"/>
        </w:rPr>
        <w:t>办理审批结果延续手续的要求：</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9.</w:t>
      </w:r>
      <w:r w:rsidRPr="00AB5164">
        <w:rPr>
          <w:rFonts w:ascii="Times New Roman" w:eastAsia="仿宋GB2312" w:hAnsi="Times New Roman" w:hint="eastAsia"/>
          <w:b/>
          <w:bCs/>
          <w:sz w:val="28"/>
          <w:szCs w:val="28"/>
        </w:rPr>
        <w:t>审批结果的有效地域范围：</w:t>
      </w:r>
      <w:r w:rsidRPr="00AB5164">
        <w:rPr>
          <w:rFonts w:ascii="方正仿宋_GBK" w:eastAsia="方正仿宋_GBK" w:hAnsi="方正仿宋_GBK" w:cs="方正仿宋_GBK" w:hint="eastAsia"/>
          <w:sz w:val="28"/>
          <w:szCs w:val="28"/>
        </w:rPr>
        <w:t>本区</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10.</w:t>
      </w:r>
      <w:r w:rsidRPr="00AB5164">
        <w:rPr>
          <w:rFonts w:ascii="Times New Roman" w:eastAsia="仿宋GB2312" w:hAnsi="Times New Roman" w:hint="eastAsia"/>
          <w:b/>
          <w:bCs/>
          <w:sz w:val="28"/>
          <w:szCs w:val="28"/>
        </w:rPr>
        <w:t>规定审批结果有效地域范围的依据：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十一、行政许可数量限制</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有无行政许可数量限制：</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公布数量限制的方式：</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公布数量限制的周期：</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在数量限制条件下实施行政许可的方式：</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jc w:val="left"/>
        <w:rPr>
          <w:rFonts w:ascii="Times New Roman" w:eastAsia="仿宋GB2312" w:hAnsi="Times New Roman"/>
          <w:b/>
          <w:bCs/>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规定在数量限制条件下实施行政许可方式的依据：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十二、行政许可后年检</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hint="eastAsia"/>
          <w:b/>
          <w:bCs/>
          <w:sz w:val="28"/>
          <w:szCs w:val="28"/>
        </w:rPr>
        <w:t>有无年检要求：</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hint="eastAsia"/>
          <w:b/>
          <w:bCs/>
          <w:sz w:val="28"/>
          <w:szCs w:val="28"/>
        </w:rPr>
        <w:t>设定年检要求的依据：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hint="eastAsia"/>
          <w:b/>
          <w:bCs/>
          <w:sz w:val="28"/>
          <w:szCs w:val="28"/>
        </w:rPr>
        <w:t>年检周期：</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hint="eastAsia"/>
          <w:b/>
          <w:bCs/>
          <w:sz w:val="28"/>
          <w:szCs w:val="28"/>
        </w:rPr>
        <w:t>年检是否要求报送材料：</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5.</w:t>
      </w:r>
      <w:r w:rsidRPr="00AB5164">
        <w:rPr>
          <w:rFonts w:ascii="Times New Roman" w:eastAsia="仿宋GB2312" w:hAnsi="Times New Roman" w:hint="eastAsia"/>
          <w:b/>
          <w:bCs/>
          <w:sz w:val="28"/>
          <w:szCs w:val="28"/>
        </w:rPr>
        <w:t>年检报送材料名称：</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6.</w:t>
      </w:r>
      <w:r w:rsidRPr="00AB5164">
        <w:rPr>
          <w:rFonts w:ascii="Times New Roman" w:eastAsia="仿宋GB2312" w:hAnsi="Times New Roman" w:hint="eastAsia"/>
          <w:b/>
          <w:bCs/>
          <w:sz w:val="28"/>
          <w:szCs w:val="28"/>
        </w:rPr>
        <w:t>年检是否收费：</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b/>
          <w:bCs/>
          <w:sz w:val="28"/>
          <w:szCs w:val="28"/>
        </w:rPr>
      </w:pPr>
      <w:r w:rsidRPr="00AB5164">
        <w:rPr>
          <w:rFonts w:ascii="Times New Roman" w:eastAsia="仿宋GB2312" w:hAnsi="Times New Roman" w:hint="eastAsia"/>
          <w:b/>
          <w:bCs/>
          <w:sz w:val="28"/>
          <w:szCs w:val="28"/>
        </w:rPr>
        <w:t>7.</w:t>
      </w:r>
      <w:r w:rsidRPr="00AB5164">
        <w:rPr>
          <w:rFonts w:ascii="Times New Roman" w:eastAsia="仿宋GB2312" w:hAnsi="Times New Roman" w:hint="eastAsia"/>
          <w:b/>
          <w:bCs/>
          <w:sz w:val="28"/>
          <w:szCs w:val="28"/>
        </w:rPr>
        <w:t>年检收费项目的名称、年检收费项目的标准、设定年检收费项目的依据、规定年检项目收费标准的依据：</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sz w:val="28"/>
          <w:szCs w:val="28"/>
        </w:rPr>
      </w:pPr>
      <w:r w:rsidRPr="00AB5164">
        <w:rPr>
          <w:rFonts w:ascii="Times New Roman" w:eastAsia="仿宋GB2312" w:hAnsi="Times New Roman" w:hint="eastAsia"/>
          <w:b/>
          <w:bCs/>
          <w:sz w:val="28"/>
          <w:szCs w:val="28"/>
        </w:rPr>
        <w:t>8.</w:t>
      </w:r>
      <w:r w:rsidRPr="00AB5164">
        <w:rPr>
          <w:rFonts w:ascii="Times New Roman" w:eastAsia="仿宋GB2312" w:hAnsi="Times New Roman" w:hint="eastAsia"/>
          <w:b/>
          <w:bCs/>
          <w:sz w:val="28"/>
          <w:szCs w:val="28"/>
        </w:rPr>
        <w:t>通过年检的证明或者标志：</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lastRenderedPageBreak/>
        <w:t>十三、行政许可后年报</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1.</w:t>
      </w:r>
      <w:r w:rsidRPr="00AB5164">
        <w:rPr>
          <w:rFonts w:ascii="Times New Roman" w:eastAsia="仿宋GB2312" w:hAnsi="Times New Roman"/>
          <w:b/>
          <w:bCs/>
          <w:sz w:val="28"/>
          <w:szCs w:val="28"/>
        </w:rPr>
        <w:t>有无年报要求</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2.</w:t>
      </w:r>
      <w:r w:rsidRPr="00AB5164">
        <w:rPr>
          <w:rFonts w:ascii="Times New Roman" w:eastAsia="仿宋GB2312" w:hAnsi="Times New Roman"/>
          <w:b/>
          <w:bCs/>
          <w:sz w:val="28"/>
          <w:szCs w:val="28"/>
        </w:rPr>
        <w:t>年报报送材料名称</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ind w:firstLineChars="200" w:firstLine="562"/>
        <w:outlineLvl w:val="2"/>
        <w:rPr>
          <w:rFonts w:ascii="Times New Roman" w:eastAsia="仿宋GB2312" w:hAnsi="Times New Roman"/>
          <w:b/>
          <w:bCs/>
          <w:sz w:val="28"/>
          <w:szCs w:val="28"/>
        </w:rPr>
      </w:pPr>
      <w:r w:rsidRPr="00AB5164">
        <w:rPr>
          <w:rFonts w:ascii="Times New Roman" w:eastAsia="仿宋GB2312" w:hAnsi="Times New Roman" w:hint="eastAsia"/>
          <w:b/>
          <w:bCs/>
          <w:sz w:val="28"/>
          <w:szCs w:val="28"/>
        </w:rPr>
        <w:t>3.</w:t>
      </w:r>
      <w:r w:rsidRPr="00AB5164">
        <w:rPr>
          <w:rFonts w:ascii="Times New Roman" w:eastAsia="仿宋GB2312" w:hAnsi="Times New Roman"/>
          <w:b/>
          <w:bCs/>
          <w:sz w:val="28"/>
          <w:szCs w:val="28"/>
        </w:rPr>
        <w:t>设定年报要求的依据</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734250">
      <w:pPr>
        <w:spacing w:line="600" w:lineRule="exact"/>
        <w:ind w:firstLineChars="200" w:firstLine="562"/>
        <w:rPr>
          <w:rFonts w:ascii="Times New Roman" w:eastAsia="仿宋GB2312" w:hAnsi="Times New Roman"/>
          <w:sz w:val="28"/>
          <w:szCs w:val="28"/>
        </w:rPr>
      </w:pPr>
      <w:r w:rsidRPr="00AB5164">
        <w:rPr>
          <w:rFonts w:ascii="Times New Roman" w:eastAsia="仿宋GB2312" w:hAnsi="Times New Roman" w:hint="eastAsia"/>
          <w:b/>
          <w:bCs/>
          <w:sz w:val="28"/>
          <w:szCs w:val="28"/>
        </w:rPr>
        <w:t>4.</w:t>
      </w:r>
      <w:r w:rsidRPr="00AB5164">
        <w:rPr>
          <w:rFonts w:ascii="Times New Roman" w:eastAsia="仿宋GB2312" w:hAnsi="Times New Roman"/>
          <w:b/>
          <w:bCs/>
          <w:sz w:val="28"/>
          <w:szCs w:val="28"/>
        </w:rPr>
        <w:t>年报周期</w:t>
      </w:r>
      <w:r w:rsidRPr="00AB5164">
        <w:rPr>
          <w:rFonts w:ascii="Times New Roman" w:eastAsia="仿宋GB2312" w:hAnsi="Times New Roman" w:hint="eastAsia"/>
          <w:b/>
          <w:bCs/>
          <w:sz w:val="28"/>
          <w:szCs w:val="28"/>
        </w:rPr>
        <w:t>：</w:t>
      </w:r>
      <w:r w:rsidRPr="00AB5164">
        <w:rPr>
          <w:rFonts w:ascii="方正仿宋_GBK" w:eastAsia="方正仿宋_GBK" w:hAnsi="方正仿宋_GBK" w:cs="方正仿宋_GBK" w:hint="eastAsia"/>
          <w:sz w:val="28"/>
          <w:szCs w:val="28"/>
        </w:rPr>
        <w:t>无</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十四、监管主体</w:t>
      </w:r>
    </w:p>
    <w:p w:rsidR="001946F6" w:rsidRPr="00AB5164" w:rsidRDefault="001946F6" w:rsidP="00734250">
      <w:pPr>
        <w:spacing w:line="600" w:lineRule="exact"/>
        <w:ind w:firstLineChars="200" w:firstLine="560"/>
        <w:rPr>
          <w:rFonts w:ascii="方正仿宋_GBK" w:eastAsia="方正仿宋_GBK" w:hAnsi="方正仿宋_GBK" w:cs="方正仿宋_GBK"/>
          <w:sz w:val="28"/>
          <w:szCs w:val="28"/>
        </w:rPr>
      </w:pPr>
      <w:r w:rsidRPr="00AB5164">
        <w:rPr>
          <w:rFonts w:ascii="方正仿宋_GBK" w:eastAsia="方正仿宋_GBK" w:hAnsi="方正仿宋_GBK" w:cs="方正仿宋_GBK" w:hint="eastAsia"/>
          <w:sz w:val="28"/>
          <w:szCs w:val="28"/>
        </w:rPr>
        <w:t>县级以上农业农村部门</w:t>
      </w:r>
    </w:p>
    <w:p w:rsidR="001946F6" w:rsidRPr="00AB5164" w:rsidRDefault="001946F6" w:rsidP="00734250">
      <w:pPr>
        <w:spacing w:line="540" w:lineRule="exact"/>
        <w:outlineLvl w:val="1"/>
        <w:rPr>
          <w:rFonts w:ascii="Times New Roman" w:eastAsia="黑体" w:hAnsi="Times New Roman"/>
          <w:sz w:val="28"/>
          <w:szCs w:val="28"/>
        </w:rPr>
      </w:pPr>
      <w:r w:rsidRPr="00AB5164">
        <w:rPr>
          <w:rFonts w:ascii="Times New Roman" w:eastAsia="黑体" w:hAnsi="Times New Roman" w:hint="eastAsia"/>
          <w:sz w:val="28"/>
          <w:szCs w:val="28"/>
        </w:rPr>
        <w:t>十五、备注</w:t>
      </w:r>
    </w:p>
    <w:p w:rsidR="001946F6" w:rsidRDefault="001946F6" w:rsidP="00734250">
      <w:pPr>
        <w:spacing w:line="600" w:lineRule="exact"/>
        <w:ind w:firstLineChars="200" w:firstLine="560"/>
        <w:rPr>
          <w:rFonts w:ascii="Times New Roman" w:eastAsia="黑体" w:hAnsi="Times New Roman"/>
          <w:sz w:val="28"/>
          <w:szCs w:val="28"/>
        </w:rPr>
      </w:pPr>
      <w:r w:rsidRPr="00AB5164">
        <w:rPr>
          <w:rFonts w:ascii="方正仿宋_GBK" w:eastAsia="方正仿宋_GBK" w:hAnsi="方正仿宋_GBK" w:cs="方正仿宋_GBK" w:hint="eastAsia"/>
          <w:sz w:val="28"/>
          <w:szCs w:val="28"/>
        </w:rPr>
        <w:t>无</w:t>
      </w:r>
    </w:p>
    <w:p w:rsidR="001946F6" w:rsidRDefault="001946F6" w:rsidP="00734250">
      <w:pPr>
        <w:spacing w:line="600" w:lineRule="exact"/>
        <w:ind w:firstLineChars="200" w:firstLine="560"/>
        <w:rPr>
          <w:rFonts w:ascii="方正仿宋_GBK" w:eastAsia="方正仿宋_GBK" w:hAnsi="方正仿宋_GBK" w:cs="方正仿宋_GBK"/>
          <w:sz w:val="28"/>
          <w:szCs w:val="28"/>
        </w:rPr>
      </w:pPr>
    </w:p>
    <w:p w:rsidR="001946F6" w:rsidRDefault="001946F6" w:rsidP="00734250">
      <w:pPr>
        <w:spacing w:line="600" w:lineRule="exact"/>
        <w:ind w:firstLineChars="200" w:firstLine="560"/>
        <w:rPr>
          <w:rFonts w:ascii="方正仿宋_GBK" w:eastAsia="方正仿宋_GBK" w:hAnsi="方正仿宋_GBK" w:cs="方正仿宋_GBK"/>
          <w:sz w:val="28"/>
          <w:szCs w:val="28"/>
        </w:rPr>
      </w:pPr>
    </w:p>
    <w:p w:rsidR="001946F6" w:rsidRPr="004D5B27" w:rsidRDefault="001946F6" w:rsidP="00734250"/>
    <w:p w:rsidR="001946F6" w:rsidRPr="00734250" w:rsidRDefault="001946F6" w:rsidP="00734250"/>
    <w:p w:rsidR="001946F6" w:rsidRPr="001946F6" w:rsidRDefault="001946F6">
      <w:bookmarkStart w:id="0" w:name="_GoBack"/>
      <w:bookmarkEnd w:id="0"/>
    </w:p>
    <w:sectPr w:rsidR="001946F6" w:rsidRPr="00194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19"/>
    <w:rsid w:val="001946F6"/>
    <w:rsid w:val="00555C19"/>
    <w:rsid w:val="00CD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6F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6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2023-12-18T06:45:00Z</dcterms:created>
  <dcterms:modified xsi:type="dcterms:W3CDTF">2023-12-18T06:47:00Z</dcterms:modified>
</cp:coreProperties>
</file>