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3C3" w:rsidRDefault="001E53C3">
      <w:pPr>
        <w:spacing w:afterLines="50" w:after="156" w:line="540" w:lineRule="exact"/>
        <w:jc w:val="center"/>
        <w:outlineLvl w:val="0"/>
        <w:rPr>
          <w:rFonts w:ascii="方正小标宋_GBK" w:eastAsia="方正小标宋_GBK" w:hAnsi="方正小标宋_GBK" w:cs="方正小标宋_GBK" w:hint="eastAsia"/>
          <w:sz w:val="40"/>
          <w:szCs w:val="40"/>
        </w:rPr>
      </w:pPr>
    </w:p>
    <w:p w:rsidR="001E53C3" w:rsidRDefault="001E53C3">
      <w:pPr>
        <w:spacing w:afterLines="50" w:after="156" w:line="540" w:lineRule="exact"/>
        <w:jc w:val="center"/>
        <w:outlineLvl w:val="0"/>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t>行政许可事项实施规范</w:t>
      </w:r>
    </w:p>
    <w:p w:rsidR="001E53C3" w:rsidRDefault="001E53C3">
      <w:pPr>
        <w:spacing w:afterLines="50" w:after="156" w:line="540" w:lineRule="exact"/>
        <w:jc w:val="center"/>
        <w:outlineLvl w:val="0"/>
        <w:rPr>
          <w:rFonts w:ascii="宋体" w:hAnsi="宋体" w:cs="宋体" w:hint="eastAsia"/>
          <w:sz w:val="28"/>
          <w:szCs w:val="28"/>
        </w:rPr>
      </w:pPr>
      <w:r>
        <w:rPr>
          <w:rFonts w:ascii="方正楷体_GBK" w:eastAsia="方正楷体_GBK" w:hAnsi="方正楷体_GBK" w:cs="方正楷体_GBK" w:hint="eastAsia"/>
          <w:sz w:val="32"/>
          <w:szCs w:val="32"/>
        </w:rPr>
        <w:t>（基本要素）</w:t>
      </w:r>
    </w:p>
    <w:p w:rsidR="001E53C3" w:rsidRDefault="001E53C3">
      <w:pPr>
        <w:spacing w:afterLines="50" w:after="156" w:line="540" w:lineRule="exact"/>
        <w:jc w:val="center"/>
        <w:outlineLvl w:val="0"/>
        <w:rPr>
          <w:rFonts w:ascii="宋体" w:hAnsi="宋体" w:cs="宋体" w:hint="eastAsia"/>
          <w:sz w:val="28"/>
          <w:szCs w:val="28"/>
        </w:rPr>
      </w:pPr>
    </w:p>
    <w:p w:rsidR="001E53C3" w:rsidRDefault="001E53C3">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一、行政许可事项名称：</w:t>
      </w:r>
    </w:p>
    <w:p w:rsidR="001E53C3" w:rsidRDefault="001E53C3">
      <w:pPr>
        <w:spacing w:line="540" w:lineRule="exact"/>
        <w:ind w:firstLineChars="200" w:firstLine="560"/>
        <w:outlineLvl w:val="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种畜禽生产经营许可</w:t>
      </w:r>
    </w:p>
    <w:p w:rsidR="001E53C3" w:rsidRDefault="001E53C3">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二、主管部门：</w:t>
      </w:r>
    </w:p>
    <w:p w:rsidR="001E53C3" w:rsidRDefault="001E53C3">
      <w:pPr>
        <w:spacing w:line="540" w:lineRule="exact"/>
        <w:ind w:firstLineChars="200" w:firstLine="560"/>
        <w:outlineLvl w:val="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玉溪市农业农村局</w:t>
      </w:r>
    </w:p>
    <w:p w:rsidR="001E53C3" w:rsidRDefault="001E53C3">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三、实施机关：</w:t>
      </w:r>
    </w:p>
    <w:p w:rsidR="001E53C3" w:rsidRDefault="001E53C3" w:rsidP="00B26C57">
      <w:pPr>
        <w:spacing w:line="540" w:lineRule="exact"/>
        <w:ind w:firstLineChars="200" w:firstLine="560"/>
        <w:outlineLvl w:val="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玉溪市</w:t>
      </w:r>
      <w:proofErr w:type="gramStart"/>
      <w:r>
        <w:rPr>
          <w:rFonts w:ascii="方正仿宋_GBK" w:eastAsia="方正仿宋_GBK" w:hAnsi="方正仿宋_GBK" w:cs="方正仿宋_GBK" w:hint="eastAsia"/>
          <w:sz w:val="28"/>
          <w:szCs w:val="28"/>
        </w:rPr>
        <w:t>红塔区农业</w:t>
      </w:r>
      <w:proofErr w:type="gramEnd"/>
      <w:r>
        <w:rPr>
          <w:rFonts w:ascii="方正仿宋_GBK" w:eastAsia="方正仿宋_GBK" w:hAnsi="方正仿宋_GBK" w:cs="方正仿宋_GBK" w:hint="eastAsia"/>
          <w:sz w:val="28"/>
          <w:szCs w:val="28"/>
        </w:rPr>
        <w:t>农村局</w:t>
      </w:r>
    </w:p>
    <w:p w:rsidR="001E53C3" w:rsidRDefault="001E53C3">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四、设定和实施依据：</w:t>
      </w:r>
    </w:p>
    <w:p w:rsidR="001E53C3" w:rsidRDefault="001E53C3">
      <w:pPr>
        <w:spacing w:line="540" w:lineRule="exact"/>
        <w:ind w:firstLineChars="200" w:firstLine="560"/>
        <w:outlineLvl w:val="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《中华人民共和国畜牧法》《养蜂管理办法（试行）》（农业部公告第1692号）</w:t>
      </w:r>
      <w:r>
        <w:rPr>
          <w:rFonts w:ascii="方正仿宋_GBK" w:eastAsia="方正仿宋_GBK" w:hAnsi="方正仿宋_GBK" w:cs="方正仿宋_GBK"/>
          <w:sz w:val="28"/>
          <w:szCs w:val="28"/>
        </w:rPr>
        <w:t>《云南省人民政府关于取消和下放一批行政审批项目的决定》（云政发〔2013〕120号）</w:t>
      </w:r>
    </w:p>
    <w:p w:rsidR="001E53C3" w:rsidRDefault="001E53C3">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五、子项：</w:t>
      </w:r>
    </w:p>
    <w:p w:rsidR="001E53C3" w:rsidRDefault="001E53C3">
      <w:pPr>
        <w:spacing w:line="540" w:lineRule="exact"/>
        <w:ind w:firstLineChars="200" w:firstLine="560"/>
        <w:outlineLvl w:val="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1.种畜禽生产经营许可（县级权限）（000120328005）</w:t>
      </w:r>
    </w:p>
    <w:p w:rsidR="001E53C3" w:rsidRDefault="001E53C3">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六、业务办理项：</w:t>
      </w:r>
    </w:p>
    <w:p w:rsidR="001E53C3" w:rsidRDefault="001E53C3">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1.种畜禽生产经营许可（县级权限）（00012032800501）</w:t>
      </w:r>
    </w:p>
    <w:p w:rsidR="001E53C3" w:rsidRDefault="001E53C3">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2.种畜禽生产经营许可（县级权限）变更（00012032800502）</w:t>
      </w:r>
    </w:p>
    <w:p w:rsidR="00B34F55" w:rsidRDefault="00B34F55">
      <w:pPr>
        <w:rPr>
          <w:rFonts w:hint="eastAsia"/>
        </w:rPr>
      </w:pPr>
    </w:p>
    <w:p w:rsidR="001E53C3" w:rsidRDefault="001E53C3">
      <w:pPr>
        <w:rPr>
          <w:rFonts w:hint="eastAsia"/>
        </w:rPr>
      </w:pPr>
    </w:p>
    <w:p w:rsidR="001E53C3" w:rsidRDefault="001E53C3">
      <w:pPr>
        <w:rPr>
          <w:rFonts w:hint="eastAsia"/>
        </w:rPr>
      </w:pPr>
    </w:p>
    <w:p w:rsidR="001E53C3" w:rsidRDefault="001E53C3">
      <w:pPr>
        <w:rPr>
          <w:rFonts w:hint="eastAsia"/>
        </w:rPr>
      </w:pPr>
    </w:p>
    <w:p w:rsidR="001E53C3" w:rsidRDefault="001E53C3">
      <w:pPr>
        <w:rPr>
          <w:rFonts w:hint="eastAsia"/>
        </w:rPr>
      </w:pPr>
    </w:p>
    <w:p w:rsidR="001E53C3" w:rsidRDefault="001E53C3">
      <w:pPr>
        <w:rPr>
          <w:rFonts w:hint="eastAsia"/>
        </w:rPr>
      </w:pPr>
    </w:p>
    <w:p w:rsidR="001E53C3" w:rsidRDefault="001E53C3">
      <w:pPr>
        <w:rPr>
          <w:rFonts w:hint="eastAsia"/>
        </w:rPr>
      </w:pPr>
    </w:p>
    <w:p w:rsidR="001E53C3" w:rsidRDefault="001E53C3">
      <w:pPr>
        <w:rPr>
          <w:rFonts w:hint="eastAsia"/>
        </w:rPr>
      </w:pPr>
    </w:p>
    <w:p w:rsidR="001E53C3" w:rsidRDefault="001E53C3">
      <w:pPr>
        <w:rPr>
          <w:rFonts w:hint="eastAsia"/>
        </w:rPr>
      </w:pPr>
    </w:p>
    <w:p w:rsidR="001E53C3" w:rsidRDefault="001E53C3">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lastRenderedPageBreak/>
        <w:t>种畜禽生产经营许可（县级权限）</w:t>
      </w:r>
    </w:p>
    <w:p w:rsidR="001E53C3" w:rsidRDefault="001E53C3">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t>【000120328005】</w:t>
      </w:r>
    </w:p>
    <w:p w:rsidR="001E53C3" w:rsidRDefault="001E53C3">
      <w:pPr>
        <w:jc w:val="center"/>
        <w:rPr>
          <w:rFonts w:ascii="方正小标宋_GBK" w:eastAsia="方正小标宋_GBK" w:hAnsi="方正小标宋_GBK" w:cs="方正小标宋_GBK" w:hint="eastAsia"/>
          <w:sz w:val="40"/>
          <w:szCs w:val="40"/>
        </w:rPr>
      </w:pPr>
    </w:p>
    <w:p w:rsidR="001E53C3" w:rsidRDefault="001E53C3">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一、基本要素</w:t>
      </w:r>
    </w:p>
    <w:p w:rsidR="001E53C3" w:rsidRDefault="001E53C3">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1.</w:t>
      </w:r>
      <w:r>
        <w:rPr>
          <w:rFonts w:ascii="Times New Roman" w:eastAsia="仿宋GB2312" w:hAnsi="Times New Roman"/>
          <w:b/>
          <w:bCs/>
          <w:sz w:val="28"/>
          <w:szCs w:val="28"/>
        </w:rPr>
        <w:t>行政许可事项名称</w:t>
      </w:r>
      <w:r>
        <w:rPr>
          <w:rFonts w:ascii="Times New Roman" w:eastAsia="仿宋GB2312" w:hAnsi="Times New Roman" w:hint="eastAsia"/>
          <w:b/>
          <w:bCs/>
          <w:sz w:val="28"/>
          <w:szCs w:val="28"/>
        </w:rPr>
        <w:t>及编码</w:t>
      </w:r>
    </w:p>
    <w:p w:rsidR="001E53C3" w:rsidRDefault="001E53C3">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种畜禽生产经营许可【00012032800Y】</w:t>
      </w:r>
    </w:p>
    <w:p w:rsidR="001E53C3" w:rsidRDefault="001E53C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行政许可</w:t>
      </w:r>
      <w:r>
        <w:rPr>
          <w:rFonts w:ascii="Times New Roman" w:eastAsia="仿宋GB2312" w:hAnsi="Times New Roman" w:hint="eastAsia"/>
          <w:b/>
          <w:bCs/>
          <w:sz w:val="28"/>
          <w:szCs w:val="28"/>
        </w:rPr>
        <w:t>事项子项名称及编码</w:t>
      </w:r>
    </w:p>
    <w:p w:rsidR="001E53C3" w:rsidRDefault="001E53C3">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种畜禽生产经营许可（县级权限）【000120328005】</w:t>
      </w:r>
    </w:p>
    <w:p w:rsidR="001E53C3" w:rsidRDefault="001E53C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行政许可事项业务办理项名称及编码</w:t>
      </w:r>
    </w:p>
    <w:p w:rsidR="001E53C3" w:rsidRDefault="001E53C3">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1.种畜禽生产经营许可（县级权限）(00012032800501)</w:t>
      </w:r>
    </w:p>
    <w:p w:rsidR="001E53C3" w:rsidRDefault="001E53C3">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2.种畜禽生产经营许可（县级权限）变更(00012032800502)</w:t>
      </w:r>
    </w:p>
    <w:p w:rsidR="001E53C3" w:rsidRDefault="001E53C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设定依据</w:t>
      </w:r>
    </w:p>
    <w:p w:rsidR="001E53C3" w:rsidRDefault="001E53C3">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（1）《中华人民共和国畜牧法》第二条</w:t>
      </w:r>
    </w:p>
    <w:p w:rsidR="001E53C3" w:rsidRDefault="001E53C3">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（2）《中华人民共和国畜牧法》第二十二条</w:t>
      </w:r>
    </w:p>
    <w:p w:rsidR="001E53C3" w:rsidRDefault="001E53C3">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实施依据</w:t>
      </w:r>
    </w:p>
    <w:p w:rsidR="001E53C3" w:rsidRDefault="001E53C3">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（1）《中华人民共和国畜牧法》第二十二条</w:t>
      </w:r>
    </w:p>
    <w:p w:rsidR="001E53C3" w:rsidRDefault="001E53C3">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（2）《中华人民共和国畜牧法》第二十四条</w:t>
      </w:r>
    </w:p>
    <w:p w:rsidR="001E53C3" w:rsidRDefault="001E53C3">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（3）《养蜂管理办法（试行）》（农业部公告第1692号）第七条</w:t>
      </w:r>
    </w:p>
    <w:p w:rsidR="001E53C3" w:rsidRDefault="001E53C3">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（4）</w:t>
      </w:r>
      <w:r>
        <w:rPr>
          <w:rFonts w:ascii="方正仿宋_GBK" w:eastAsia="方正仿宋_GBK" w:hAnsi="方正仿宋_GBK" w:cs="方正仿宋_GBK"/>
          <w:sz w:val="28"/>
          <w:szCs w:val="28"/>
        </w:rPr>
        <w:t>《云南省人民政府关于取消和下放一批行政审批项目的决定》（云政发〔2013〕120号）</w:t>
      </w:r>
    </w:p>
    <w:p w:rsidR="001E53C3" w:rsidRDefault="001E53C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监管依据</w:t>
      </w:r>
    </w:p>
    <w:p w:rsidR="001E53C3" w:rsidRDefault="001E53C3">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《中华人民共和国畜牧法》第六十二条</w:t>
      </w:r>
    </w:p>
    <w:p w:rsidR="001E53C3" w:rsidRDefault="001E53C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7.</w:t>
      </w:r>
      <w:r>
        <w:rPr>
          <w:rFonts w:ascii="Times New Roman" w:eastAsia="仿宋GB2312" w:hAnsi="Times New Roman"/>
          <w:b/>
          <w:bCs/>
          <w:sz w:val="28"/>
          <w:szCs w:val="28"/>
        </w:rPr>
        <w:t>实施机关</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县级农业农村部门</w:t>
      </w:r>
    </w:p>
    <w:p w:rsidR="001E53C3" w:rsidRDefault="001E53C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8.</w:t>
      </w:r>
      <w:r>
        <w:rPr>
          <w:rFonts w:ascii="Times New Roman" w:eastAsia="仿宋GB2312" w:hAnsi="Times New Roman"/>
          <w:b/>
          <w:bCs/>
          <w:sz w:val="28"/>
          <w:szCs w:val="28"/>
        </w:rPr>
        <w:t>审批层级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县级</w:t>
      </w:r>
    </w:p>
    <w:p w:rsidR="001E53C3" w:rsidRDefault="001E53C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lastRenderedPageBreak/>
        <w:t>9.</w:t>
      </w:r>
      <w:r>
        <w:rPr>
          <w:rFonts w:ascii="Times New Roman" w:eastAsia="仿宋GB2312" w:hAnsi="Times New Roman" w:hint="eastAsia"/>
          <w:b/>
          <w:bCs/>
          <w:sz w:val="28"/>
          <w:szCs w:val="28"/>
        </w:rPr>
        <w:t>行使</w:t>
      </w:r>
      <w:r>
        <w:rPr>
          <w:rFonts w:ascii="Times New Roman" w:eastAsia="仿宋GB2312" w:hAnsi="Times New Roman"/>
          <w:b/>
          <w:bCs/>
          <w:sz w:val="28"/>
          <w:szCs w:val="28"/>
        </w:rPr>
        <w:t>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县级</w:t>
      </w:r>
    </w:p>
    <w:p w:rsidR="001E53C3" w:rsidRDefault="001E53C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10.</w:t>
      </w:r>
      <w:r>
        <w:rPr>
          <w:rFonts w:ascii="Times New Roman" w:eastAsia="仿宋GB2312" w:hAnsi="Times New Roman"/>
          <w:b/>
          <w:bCs/>
          <w:sz w:val="28"/>
          <w:szCs w:val="28"/>
        </w:rPr>
        <w:t>是否由审批机关受理</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是</w:t>
      </w:r>
    </w:p>
    <w:p w:rsidR="001E53C3" w:rsidRDefault="001E53C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11.</w:t>
      </w:r>
      <w:r>
        <w:rPr>
          <w:rFonts w:ascii="Times New Roman" w:eastAsia="仿宋GB2312" w:hAnsi="Times New Roman"/>
          <w:b/>
          <w:bCs/>
          <w:sz w:val="28"/>
          <w:szCs w:val="28"/>
        </w:rPr>
        <w:t>受理层级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县级</w:t>
      </w:r>
    </w:p>
    <w:p w:rsidR="001E53C3" w:rsidRDefault="001E53C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12.</w:t>
      </w:r>
      <w:r>
        <w:rPr>
          <w:rFonts w:ascii="Times New Roman" w:eastAsia="仿宋GB2312" w:hAnsi="Times New Roman"/>
          <w:b/>
          <w:bCs/>
          <w:sz w:val="28"/>
          <w:szCs w:val="28"/>
        </w:rPr>
        <w:t>是否存在初审环节</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1E53C3" w:rsidRDefault="001E53C3">
      <w:pPr>
        <w:spacing w:line="600" w:lineRule="exact"/>
        <w:ind w:firstLineChars="200" w:firstLine="562"/>
        <w:rPr>
          <w:rFonts w:ascii="Times New Roman" w:eastAsia="仿宋GB2312" w:hAnsi="Times New Roman"/>
          <w:sz w:val="28"/>
          <w:szCs w:val="28"/>
          <w:highlight w:val="yellow"/>
        </w:rPr>
      </w:pPr>
      <w:r>
        <w:rPr>
          <w:rFonts w:ascii="Times New Roman" w:eastAsia="仿宋GB2312" w:hAnsi="Times New Roman" w:hint="eastAsia"/>
          <w:b/>
          <w:bCs/>
          <w:sz w:val="28"/>
          <w:szCs w:val="28"/>
        </w:rPr>
        <w:t>13.</w:t>
      </w:r>
      <w:r>
        <w:rPr>
          <w:rFonts w:ascii="Times New Roman" w:eastAsia="仿宋GB2312" w:hAnsi="Times New Roman"/>
          <w:b/>
          <w:bCs/>
          <w:sz w:val="28"/>
          <w:szCs w:val="28"/>
        </w:rPr>
        <w:t>初审层级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1E53C3" w:rsidRDefault="001E53C3">
      <w:pPr>
        <w:spacing w:line="600" w:lineRule="exact"/>
        <w:ind w:firstLineChars="200" w:firstLine="562"/>
        <w:jc w:val="left"/>
        <w:rPr>
          <w:rFonts w:ascii="方正仿宋_GBK" w:eastAsia="方正仿宋_GBK" w:hAnsi="方正仿宋_GBK" w:cs="方正仿宋_GBK"/>
          <w:sz w:val="28"/>
          <w:szCs w:val="28"/>
        </w:rPr>
      </w:pPr>
      <w:r>
        <w:rPr>
          <w:rFonts w:ascii="Times New Roman" w:eastAsia="仿宋GB2312" w:hAnsi="Times New Roman" w:hint="eastAsia"/>
          <w:b/>
          <w:bCs/>
          <w:sz w:val="28"/>
          <w:szCs w:val="28"/>
        </w:rPr>
        <w:t>14.</w:t>
      </w:r>
      <w:r>
        <w:rPr>
          <w:rFonts w:ascii="Times New Roman" w:eastAsia="仿宋GB2312" w:hAnsi="Times New Roman"/>
          <w:b/>
          <w:bCs/>
          <w:sz w:val="28"/>
          <w:szCs w:val="28"/>
        </w:rPr>
        <w:t>对应政务服务事项国家级基本目录名称</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无对应政务服务事项</w:t>
      </w:r>
    </w:p>
    <w:p w:rsidR="001E53C3" w:rsidRDefault="001E53C3">
      <w:pPr>
        <w:spacing w:line="600" w:lineRule="exact"/>
        <w:ind w:firstLineChars="200" w:firstLine="562"/>
        <w:jc w:val="left"/>
        <w:rPr>
          <w:rFonts w:ascii="方正仿宋_GBK" w:eastAsia="方正仿宋_GBK" w:hAnsi="方正仿宋_GBK" w:cs="方正仿宋_GBK"/>
          <w:sz w:val="28"/>
          <w:szCs w:val="28"/>
        </w:rPr>
      </w:pPr>
      <w:r>
        <w:rPr>
          <w:rFonts w:ascii="Times New Roman" w:eastAsia="仿宋GB2312" w:hAnsi="Times New Roman" w:hint="eastAsia"/>
          <w:b/>
          <w:bCs/>
          <w:sz w:val="28"/>
          <w:szCs w:val="28"/>
        </w:rPr>
        <w:t>15.</w:t>
      </w:r>
      <w:r>
        <w:rPr>
          <w:rFonts w:ascii="Times New Roman" w:eastAsia="仿宋GB2312" w:hAnsi="Times New Roman" w:hint="eastAsia"/>
          <w:b/>
          <w:bCs/>
          <w:sz w:val="28"/>
          <w:szCs w:val="28"/>
        </w:rPr>
        <w:t>要素统一情况：</w:t>
      </w:r>
      <w:r>
        <w:rPr>
          <w:rFonts w:ascii="方正仿宋_GBK" w:eastAsia="方正仿宋_GBK" w:hAnsi="方正仿宋_GBK" w:cs="方正仿宋_GBK" w:hint="eastAsia"/>
          <w:sz w:val="28"/>
          <w:szCs w:val="28"/>
        </w:rPr>
        <w:t>全省要素统一</w:t>
      </w:r>
    </w:p>
    <w:p w:rsidR="001E53C3" w:rsidRDefault="001E53C3">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二、行政许可事项类型</w:t>
      </w:r>
    </w:p>
    <w:p w:rsidR="001E53C3" w:rsidRDefault="001E53C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条件型</w:t>
      </w:r>
    </w:p>
    <w:p w:rsidR="001E53C3" w:rsidRDefault="001E53C3">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三、行政许可条件</w:t>
      </w:r>
    </w:p>
    <w:p w:rsidR="001E53C3" w:rsidRDefault="001E53C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准予行政许可的条件</w:t>
      </w:r>
    </w:p>
    <w:p w:rsidR="001E53C3" w:rsidRDefault="001E53C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生产经营的种畜禽必须是通过国家畜禽遗传资源委员会审定或者鉴定的品种、配套系，或者是经批准引进的境外品种、配套系;</w:t>
      </w:r>
    </w:p>
    <w:p w:rsidR="001E53C3" w:rsidRDefault="001E53C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有与生产经营规模相适应的畜牧兽医技术人员;</w:t>
      </w:r>
    </w:p>
    <w:p w:rsidR="001E53C3" w:rsidRDefault="001E53C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有与生产经营规模相适应的繁育设施设备;</w:t>
      </w:r>
    </w:p>
    <w:p w:rsidR="001E53C3" w:rsidRDefault="001E53C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具备法律、行政法规和国务院畜牧兽医行政主管部门规定的种畜禽防疫条件;</w:t>
      </w:r>
    </w:p>
    <w:p w:rsidR="001E53C3" w:rsidRDefault="001E53C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有完善的质量管理和育种记录制度。</w:t>
      </w:r>
    </w:p>
    <w:p w:rsidR="001E53C3" w:rsidRDefault="001E53C3">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规定行政许可条件的依据</w:t>
      </w:r>
    </w:p>
    <w:p w:rsidR="001E53C3" w:rsidRDefault="001E53C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《中华人民共和国畜牧法》第二十二条第二款申请取得种畜禽生产经营许可证，应当具备下列条件:</w:t>
      </w:r>
    </w:p>
    <w:p w:rsidR="001E53C3" w:rsidRDefault="001E53C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（一）</w:t>
      </w:r>
      <w:r>
        <w:rPr>
          <w:rFonts w:ascii="方正仿宋_GBK" w:eastAsia="方正仿宋_GBK" w:hAnsi="方正仿宋_GBK" w:cs="方正仿宋_GBK"/>
          <w:sz w:val="28"/>
          <w:szCs w:val="28"/>
        </w:rPr>
        <w:t>生产经营的种畜禽必须是通过国家畜禽遗传资源委员会审</w:t>
      </w:r>
      <w:r>
        <w:rPr>
          <w:rFonts w:ascii="方正仿宋_GBK" w:eastAsia="方正仿宋_GBK" w:hAnsi="方正仿宋_GBK" w:cs="方正仿宋_GBK"/>
          <w:sz w:val="28"/>
          <w:szCs w:val="28"/>
        </w:rPr>
        <w:lastRenderedPageBreak/>
        <w:t>定或者鉴定的品种、配套系，或者是经批准引进的境外品种、配套系;</w:t>
      </w:r>
    </w:p>
    <w:p w:rsidR="001E53C3" w:rsidRDefault="001E53C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（二）</w:t>
      </w:r>
      <w:r>
        <w:rPr>
          <w:rFonts w:ascii="方正仿宋_GBK" w:eastAsia="方正仿宋_GBK" w:hAnsi="方正仿宋_GBK" w:cs="方正仿宋_GBK"/>
          <w:sz w:val="28"/>
          <w:szCs w:val="28"/>
        </w:rPr>
        <w:t>有与生产经营规模相适应的畜牧兽医技术人员;</w:t>
      </w:r>
    </w:p>
    <w:p w:rsidR="001E53C3" w:rsidRDefault="001E53C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（三）</w:t>
      </w:r>
      <w:r>
        <w:rPr>
          <w:rFonts w:ascii="方正仿宋_GBK" w:eastAsia="方正仿宋_GBK" w:hAnsi="方正仿宋_GBK" w:cs="方正仿宋_GBK"/>
          <w:sz w:val="28"/>
          <w:szCs w:val="28"/>
        </w:rPr>
        <w:t>有与生产经营规模相适应的繁育设施设备;</w:t>
      </w:r>
    </w:p>
    <w:p w:rsidR="001E53C3" w:rsidRDefault="001E53C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（四）</w:t>
      </w:r>
      <w:r>
        <w:rPr>
          <w:rFonts w:ascii="方正仿宋_GBK" w:eastAsia="方正仿宋_GBK" w:hAnsi="方正仿宋_GBK" w:cs="方正仿宋_GBK"/>
          <w:sz w:val="28"/>
          <w:szCs w:val="28"/>
        </w:rPr>
        <w:t>具备法律、行政法规和国务院畜牧兽医行政主管部门规定的种畜禽防疫条件;</w:t>
      </w:r>
    </w:p>
    <w:p w:rsidR="001E53C3" w:rsidRDefault="001E53C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（五）</w:t>
      </w:r>
      <w:r>
        <w:rPr>
          <w:rFonts w:ascii="方正仿宋_GBK" w:eastAsia="方正仿宋_GBK" w:hAnsi="方正仿宋_GBK" w:cs="方正仿宋_GBK"/>
          <w:sz w:val="28"/>
          <w:szCs w:val="28"/>
        </w:rPr>
        <w:t>有完善的质量管理和育种记录制度;</w:t>
      </w:r>
    </w:p>
    <w:p w:rsidR="001E53C3" w:rsidRDefault="001E53C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（六）</w:t>
      </w:r>
      <w:r>
        <w:rPr>
          <w:rFonts w:ascii="方正仿宋_GBK" w:eastAsia="方正仿宋_GBK" w:hAnsi="方正仿宋_GBK" w:cs="方正仿宋_GBK"/>
          <w:sz w:val="28"/>
          <w:szCs w:val="28"/>
        </w:rPr>
        <w:t>具备法律、行政法规规定的其他条件。</w:t>
      </w:r>
    </w:p>
    <w:p w:rsidR="001E53C3" w:rsidRDefault="001E53C3">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四、</w:t>
      </w:r>
      <w:r>
        <w:rPr>
          <w:rFonts w:ascii="Times New Roman" w:eastAsia="黑体" w:hAnsi="Times New Roman"/>
          <w:sz w:val="28"/>
          <w:szCs w:val="28"/>
        </w:rPr>
        <w:t>行政许可服务对象类型</w:t>
      </w:r>
      <w:r>
        <w:rPr>
          <w:rFonts w:ascii="Times New Roman" w:eastAsia="黑体" w:hAnsi="Times New Roman" w:hint="eastAsia"/>
          <w:sz w:val="28"/>
          <w:szCs w:val="28"/>
        </w:rPr>
        <w:t>与改革举措</w:t>
      </w:r>
    </w:p>
    <w:p w:rsidR="001E53C3" w:rsidRDefault="001E53C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服务对象类型：</w:t>
      </w:r>
      <w:r>
        <w:rPr>
          <w:rFonts w:ascii="方正仿宋_GBK" w:eastAsia="方正仿宋_GBK" w:hAnsi="方正仿宋_GBK" w:cs="方正仿宋_GBK"/>
          <w:sz w:val="28"/>
          <w:szCs w:val="28"/>
        </w:rPr>
        <w:t>企业法人,事业单位法人,社会组织法人,非法人企业,其他组织</w:t>
      </w:r>
    </w:p>
    <w:p w:rsidR="001E53C3" w:rsidRDefault="001E53C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2.</w:t>
      </w:r>
      <w:proofErr w:type="gramStart"/>
      <w:r>
        <w:rPr>
          <w:rFonts w:ascii="Times New Roman" w:eastAsia="仿宋GB2312" w:hAnsi="Times New Roman" w:hint="eastAsia"/>
          <w:b/>
          <w:bCs/>
          <w:sz w:val="28"/>
          <w:szCs w:val="28"/>
        </w:rPr>
        <w:t>是否为涉企</w:t>
      </w:r>
      <w:proofErr w:type="gramEnd"/>
      <w:r>
        <w:rPr>
          <w:rFonts w:ascii="Times New Roman" w:eastAsia="仿宋GB2312" w:hAnsi="Times New Roman" w:hint="eastAsia"/>
          <w:b/>
          <w:bCs/>
          <w:sz w:val="28"/>
          <w:szCs w:val="28"/>
        </w:rPr>
        <w:t>许可事项：</w:t>
      </w:r>
      <w:r>
        <w:rPr>
          <w:rFonts w:ascii="方正仿宋_GBK" w:eastAsia="方正仿宋_GBK" w:hAnsi="方正仿宋_GBK" w:cs="方正仿宋_GBK"/>
          <w:sz w:val="28"/>
          <w:szCs w:val="28"/>
        </w:rPr>
        <w:t>是</w:t>
      </w:r>
    </w:p>
    <w:p w:rsidR="001E53C3" w:rsidRDefault="001E53C3">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涉企经营许可事项名称：</w:t>
      </w:r>
      <w:r>
        <w:rPr>
          <w:rFonts w:ascii="方正仿宋_GBK" w:eastAsia="方正仿宋_GBK" w:hAnsi="方正仿宋_GBK" w:cs="方正仿宋_GBK"/>
          <w:sz w:val="28"/>
          <w:szCs w:val="28"/>
        </w:rPr>
        <w:t>种畜禽生产经营许可（县级权限）</w:t>
      </w:r>
    </w:p>
    <w:p w:rsidR="001E53C3" w:rsidRDefault="001E53C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许可证件名称：</w:t>
      </w:r>
      <w:r>
        <w:rPr>
          <w:rFonts w:ascii="方正仿宋_GBK" w:eastAsia="方正仿宋_GBK" w:hAnsi="方正仿宋_GBK" w:cs="方正仿宋_GBK"/>
          <w:sz w:val="28"/>
          <w:szCs w:val="28"/>
        </w:rPr>
        <w:t>种畜禽生产经营许可证</w:t>
      </w:r>
    </w:p>
    <w:p w:rsidR="001E53C3" w:rsidRDefault="001E53C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改革方式：</w:t>
      </w:r>
      <w:r>
        <w:rPr>
          <w:rFonts w:ascii="方正仿宋_GBK" w:eastAsia="方正仿宋_GBK" w:hAnsi="方正仿宋_GBK" w:cs="方正仿宋_GBK"/>
          <w:sz w:val="28"/>
          <w:szCs w:val="28"/>
        </w:rPr>
        <w:t>优化审批服务</w:t>
      </w:r>
    </w:p>
    <w:p w:rsidR="001E53C3" w:rsidRDefault="001E53C3">
      <w:pPr>
        <w:spacing w:line="540" w:lineRule="exact"/>
        <w:ind w:firstLineChars="200" w:firstLine="562"/>
        <w:rPr>
          <w:rFonts w:ascii="Times New Roman" w:eastAsia="仿宋GB2312" w:hAnsi="Times New Roman" w:hint="eastAsia"/>
          <w:b/>
          <w:bCs/>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具体改革举措</w:t>
      </w:r>
    </w:p>
    <w:p w:rsidR="001E53C3" w:rsidRDefault="001E53C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不再要求申请人提供营业执照、法定代表人身份证等材料，通过部门间信息共享获取相关信息。</w:t>
      </w:r>
    </w:p>
    <w:p w:rsidR="001E53C3" w:rsidRDefault="001E53C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缩减审批时限。</w:t>
      </w:r>
    </w:p>
    <w:p w:rsidR="001E53C3" w:rsidRDefault="001E53C3">
      <w:pPr>
        <w:spacing w:line="540" w:lineRule="exact"/>
        <w:ind w:firstLineChars="200" w:firstLine="562"/>
        <w:rPr>
          <w:rFonts w:ascii="Times New Roman" w:eastAsia="仿宋GB2312" w:hAnsi="Times New Roman" w:hint="eastAsia"/>
          <w:b/>
          <w:bCs/>
          <w:sz w:val="28"/>
          <w:szCs w:val="28"/>
        </w:rPr>
      </w:pPr>
      <w:r>
        <w:rPr>
          <w:rFonts w:ascii="Times New Roman" w:eastAsia="仿宋GB2312" w:hAnsi="Times New Roman" w:hint="eastAsia"/>
          <w:b/>
          <w:bCs/>
          <w:sz w:val="28"/>
          <w:szCs w:val="28"/>
        </w:rPr>
        <w:t>7.</w:t>
      </w:r>
      <w:r>
        <w:rPr>
          <w:rFonts w:ascii="Times New Roman" w:eastAsia="仿宋GB2312" w:hAnsi="Times New Roman" w:hint="eastAsia"/>
          <w:b/>
          <w:bCs/>
          <w:sz w:val="28"/>
          <w:szCs w:val="28"/>
        </w:rPr>
        <w:t>加强事中事后监管措施</w:t>
      </w:r>
    </w:p>
    <w:p w:rsidR="001E53C3" w:rsidRDefault="001E53C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1.强化种畜禽生产经营企业的申请资料监督检查。开展企业承诺事项核查验证，强化事中事后监管，实行“双随机、</w:t>
      </w:r>
      <w:proofErr w:type="gramStart"/>
      <w:r>
        <w:rPr>
          <w:rFonts w:ascii="方正仿宋_GBK" w:eastAsia="方正仿宋_GBK" w:hAnsi="方正仿宋_GBK" w:cs="方正仿宋_GBK"/>
          <w:sz w:val="28"/>
          <w:szCs w:val="28"/>
        </w:rPr>
        <w:t>一</w:t>
      </w:r>
      <w:proofErr w:type="gramEnd"/>
      <w:r>
        <w:rPr>
          <w:rFonts w:ascii="方正仿宋_GBK" w:eastAsia="方正仿宋_GBK" w:hAnsi="方正仿宋_GBK" w:cs="方正仿宋_GBK"/>
          <w:sz w:val="28"/>
          <w:szCs w:val="28"/>
        </w:rPr>
        <w:t>公开”监管，随机抽取企业开展核查验证，对实行承诺备案和申请资料留存备查的企业实施重点监管，严肃查处弄虚作假骗取许可行为。</w:t>
      </w:r>
    </w:p>
    <w:p w:rsidR="001E53C3" w:rsidRDefault="001E53C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lastRenderedPageBreak/>
        <w:t>2.强化种畜禽生产经营企业的生产经营行为监督检查。聚焦重点品种、重点区域、重点时节，组织开展种子市场、种子企业、种子基地等监督抽查，抽取种子样品开展质量检测，严厉查处制售假劣、套牌侵权等违法违规行为。</w:t>
      </w:r>
    </w:p>
    <w:p w:rsidR="001E53C3" w:rsidRDefault="001E53C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3.强化种畜禽生产经营企业的信用监管。推动建立企业“黑名单”制度，强化企业信用风险监管，依法依规对失信主体开展失信惩戒。</w:t>
      </w:r>
    </w:p>
    <w:p w:rsidR="001E53C3" w:rsidRDefault="001E53C3">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五、申请材料</w:t>
      </w:r>
    </w:p>
    <w:p w:rsidR="001E53C3" w:rsidRDefault="001E53C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申请材料名称</w:t>
      </w:r>
    </w:p>
    <w:p w:rsidR="001E53C3" w:rsidRDefault="001E53C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（1）种畜禽生产经营许可证申请表</w:t>
      </w:r>
    </w:p>
    <w:p w:rsidR="001E53C3" w:rsidRDefault="001E53C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（2）单品种群体规模及品种来源证明</w:t>
      </w:r>
    </w:p>
    <w:p w:rsidR="001E53C3" w:rsidRDefault="001E53C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（3）主要技术人员学历证明</w:t>
      </w:r>
    </w:p>
    <w:p w:rsidR="001E53C3" w:rsidRDefault="001E53C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（4）主要技术人员职称证书或者培训合格证明</w:t>
      </w:r>
    </w:p>
    <w:p w:rsidR="001E53C3" w:rsidRDefault="001E53C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（5）畜禽繁殖工作人员的资格证明</w:t>
      </w:r>
    </w:p>
    <w:p w:rsidR="001E53C3" w:rsidRDefault="001E53C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（6）场区平面图</w:t>
      </w:r>
    </w:p>
    <w:p w:rsidR="001E53C3" w:rsidRDefault="001E53C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（7）设施设备清单</w:t>
      </w:r>
    </w:p>
    <w:p w:rsidR="001E53C3" w:rsidRDefault="001E53C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（8）动物防疫条件合格证</w:t>
      </w:r>
    </w:p>
    <w:p w:rsidR="001E53C3" w:rsidRDefault="001E53C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（9）免疫程序、场内动物卫生防疫和检测制度</w:t>
      </w:r>
    </w:p>
    <w:p w:rsidR="001E53C3" w:rsidRDefault="001E53C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（10）育种或繁殖方案</w:t>
      </w:r>
    </w:p>
    <w:p w:rsidR="001E53C3" w:rsidRDefault="001E53C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（11）饲养管理、投入品使用管理、疫病监测防治、人员岗位责任制规章制度</w:t>
      </w:r>
    </w:p>
    <w:p w:rsidR="001E53C3" w:rsidRDefault="001E53C3">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规定申请材料的依据</w:t>
      </w:r>
    </w:p>
    <w:p w:rsidR="001E53C3" w:rsidRDefault="001E53C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（1）《中华人民共和国畜牧法》第二十四条第二款其他种畜禽的生产经营许可证由县级以上地方人民政府畜牧兽医行政主管部门审</w:t>
      </w:r>
      <w:r>
        <w:rPr>
          <w:rFonts w:ascii="方正仿宋_GBK" w:eastAsia="方正仿宋_GBK" w:hAnsi="方正仿宋_GBK" w:cs="方正仿宋_GBK" w:hint="eastAsia"/>
          <w:sz w:val="28"/>
          <w:szCs w:val="28"/>
        </w:rPr>
        <w:lastRenderedPageBreak/>
        <w:t>核发放，具体审核发放办法由省级人民政府规定。</w:t>
      </w:r>
    </w:p>
    <w:p w:rsidR="001E53C3" w:rsidRDefault="001E53C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（2）《云南省种畜禽生产经营许可证审核发放办法》（云政办发〔2008〕102号）第八条 种畜禽场申领《种畜禽生产经营许可证》，应当向审核机关提交以下材料：</w:t>
      </w:r>
    </w:p>
    <w:p w:rsidR="001E53C3" w:rsidRDefault="001E53C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（一）《种畜禽生产经营许可证申请表》（内容包括申请人的基本情况、基础条件、技术力量配备、种畜禽来源及生产群体规模、生产经营管理情况等）；</w:t>
      </w:r>
    </w:p>
    <w:p w:rsidR="001E53C3" w:rsidRDefault="001E53C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（二）单品种群体规模及品种来源证明（包括供种企业的《种畜禽生产经营许可证》复印件，引进品种、数量证明复印件，种畜系谱、合格证以及检疫证明、优良种畜证复印件）；</w:t>
      </w:r>
    </w:p>
    <w:p w:rsidR="001E53C3" w:rsidRDefault="001E53C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（三）主要技术人员学历、职称证书或者培训合格证明复印件，畜禽繁殖工作人员的资格证明复印件；</w:t>
      </w:r>
    </w:p>
    <w:p w:rsidR="001E53C3" w:rsidRDefault="001E53C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（四）场区平面图、设施设备清单（写明名称、规格型号、生产厂家等）；</w:t>
      </w:r>
    </w:p>
    <w:p w:rsidR="001E53C3" w:rsidRDefault="001E53C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（五）动物防疫条件合格证复印件，免疫程序、场内动物卫生防疫和检测制度，种公猪站应提交高致病性蓝耳病、口头疫病、猪瘟近一年的病原监测报告；</w:t>
      </w:r>
    </w:p>
    <w:p w:rsidR="001E53C3" w:rsidRDefault="001E53C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（六）育种或繁殖方案，饲养管理制度，投入品使用管理、疫病监测防治、人员岗位责任制等各项规章制度，种公猪站应提交精液生产技术操作规程；</w:t>
      </w:r>
    </w:p>
    <w:p w:rsidR="001E53C3" w:rsidRDefault="001E53C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（七）相关生产记录表格样式（各一份）及其他需要提交的材料。</w:t>
      </w:r>
    </w:p>
    <w:p w:rsidR="001E53C3" w:rsidRDefault="001E53C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新办场申请人只需提供拟生产经营的品种名称、数量、引种渠道等情况的说明，但应当在生产经营之日起15日内提供单品种群体规</w:t>
      </w:r>
      <w:r>
        <w:rPr>
          <w:rFonts w:ascii="方正仿宋_GBK" w:eastAsia="方正仿宋_GBK" w:hAnsi="方正仿宋_GBK" w:cs="方正仿宋_GBK" w:hint="eastAsia"/>
          <w:sz w:val="28"/>
          <w:szCs w:val="28"/>
        </w:rPr>
        <w:lastRenderedPageBreak/>
        <w:t>模及品种来源证明，并办理《动物防疫条件合格证》。</w:t>
      </w:r>
    </w:p>
    <w:p w:rsidR="001E53C3" w:rsidRDefault="001E53C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工商行政管理部门出具的有效期内的“企业名称预先核准通知书”复印件，土地使用证明复印件；提供拟生产经营的品种名称、数量、引种渠道等情况的说明，但应当在开始生产经营之日起15日内提供单品种群体规模及品种来源证明，并办理《动物防疫条件合格证》。</w:t>
      </w:r>
    </w:p>
    <w:p w:rsidR="001E53C3" w:rsidRDefault="001E53C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家禽孵化厂和生产商品代仔畜、雏禽的单位的条件及申请材料，参照种畜禽生产经营单位的条件和申请材料要求执行。</w:t>
      </w:r>
    </w:p>
    <w:p w:rsidR="001E53C3" w:rsidRDefault="001E53C3">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六、中介服务</w:t>
      </w:r>
    </w:p>
    <w:p w:rsidR="001E53C3" w:rsidRDefault="001E53C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有无法定中介服务事项：</w:t>
      </w:r>
      <w:r>
        <w:rPr>
          <w:rFonts w:ascii="方正仿宋_GBK" w:eastAsia="方正仿宋_GBK" w:hAnsi="方正仿宋_GBK" w:cs="方正仿宋_GBK"/>
          <w:sz w:val="28"/>
          <w:szCs w:val="28"/>
        </w:rPr>
        <w:t>无</w:t>
      </w:r>
    </w:p>
    <w:p w:rsidR="001E53C3" w:rsidRDefault="001E53C3">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中介服务事项名称</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1E53C3" w:rsidRDefault="001E53C3">
      <w:pPr>
        <w:spacing w:line="600" w:lineRule="exact"/>
        <w:ind w:firstLineChars="200" w:firstLine="562"/>
        <w:rPr>
          <w:rFonts w:ascii="Times New Roman" w:eastAsia="仿宋GB2312" w:hAnsi="Times New Roman" w:hint="eastAsia"/>
          <w:b/>
          <w:bCs/>
          <w:sz w:val="28"/>
          <w:szCs w:val="28"/>
        </w:rPr>
      </w:pPr>
      <w:r>
        <w:rPr>
          <w:rFonts w:ascii="Times New Roman" w:eastAsia="仿宋GB2312" w:hAnsi="Times New Roman" w:hint="eastAsia"/>
          <w:b/>
          <w:bCs/>
          <w:sz w:val="28"/>
          <w:szCs w:val="28"/>
        </w:rPr>
        <w:t>3.</w:t>
      </w:r>
      <w:r>
        <w:rPr>
          <w:rFonts w:ascii="Times New Roman" w:eastAsia="仿宋GB2312" w:hAnsi="Times New Roman"/>
          <w:b/>
          <w:bCs/>
          <w:sz w:val="28"/>
          <w:szCs w:val="28"/>
        </w:rPr>
        <w:t>设定中介服务事项的依据</w:t>
      </w:r>
    </w:p>
    <w:p w:rsidR="001E53C3" w:rsidRDefault="001E53C3">
      <w:pPr>
        <w:spacing w:line="600" w:lineRule="exact"/>
        <w:ind w:firstLineChars="200" w:firstLine="560"/>
        <w:rPr>
          <w:rFonts w:ascii="Times New Roman" w:eastAsia="仿宋GB2312" w:hAnsi="Times New Roman"/>
          <w:sz w:val="28"/>
          <w:szCs w:val="28"/>
        </w:rPr>
      </w:pPr>
      <w:r>
        <w:rPr>
          <w:rFonts w:ascii="方正仿宋_GBK" w:eastAsia="方正仿宋_GBK" w:hAnsi="方正仿宋_GBK" w:cs="方正仿宋_GBK"/>
          <w:sz w:val="28"/>
          <w:szCs w:val="28"/>
        </w:rPr>
        <w:t>无</w:t>
      </w:r>
    </w:p>
    <w:p w:rsidR="001E53C3" w:rsidRDefault="001E53C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4.</w:t>
      </w:r>
      <w:r>
        <w:rPr>
          <w:rFonts w:ascii="Times New Roman" w:eastAsia="仿宋GB2312" w:hAnsi="Times New Roman"/>
          <w:b/>
          <w:bCs/>
          <w:sz w:val="28"/>
          <w:szCs w:val="28"/>
        </w:rPr>
        <w:t>提供中介服务的机构</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1E53C3" w:rsidRDefault="001E53C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b/>
          <w:bCs/>
          <w:sz w:val="28"/>
          <w:szCs w:val="28"/>
        </w:rPr>
        <w:t>中介服务事项的收费性质</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1E53C3" w:rsidRDefault="001E53C3">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七、审批程序</w:t>
      </w:r>
    </w:p>
    <w:p w:rsidR="001E53C3" w:rsidRDefault="001E53C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办理行政许可的程序环节</w:t>
      </w:r>
    </w:p>
    <w:p w:rsidR="001E53C3" w:rsidRDefault="001E53C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申请</w:t>
      </w:r>
    </w:p>
    <w:p w:rsidR="001E53C3" w:rsidRDefault="001E53C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受理/不予受理</w:t>
      </w:r>
    </w:p>
    <w:p w:rsidR="001E53C3" w:rsidRDefault="001E53C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审查</w:t>
      </w:r>
    </w:p>
    <w:p w:rsidR="001E53C3" w:rsidRDefault="001E53C3">
      <w:pPr>
        <w:spacing w:line="600" w:lineRule="exact"/>
        <w:ind w:firstLineChars="200" w:firstLine="560"/>
        <w:rPr>
          <w:rFonts w:ascii="方正仿宋_GBK" w:eastAsia="方正仿宋_GBK" w:hAnsi="方正仿宋_GBK" w:cs="方正仿宋_GBK"/>
          <w:sz w:val="28"/>
          <w:szCs w:val="28"/>
        </w:rPr>
      </w:pP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许可</w:t>
      </w:r>
      <w:r>
        <w:rPr>
          <w:rFonts w:ascii="方正仿宋_GBK" w:eastAsia="方正仿宋_GBK" w:hAnsi="方正仿宋_GBK" w:cs="方正仿宋_GBK" w:hint="eastAsia"/>
          <w:sz w:val="28"/>
          <w:szCs w:val="28"/>
        </w:rPr>
        <w:t>/不予许可决定</w:t>
      </w:r>
    </w:p>
    <w:p w:rsidR="001E53C3" w:rsidRDefault="001E53C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规定行政许可程序的依据</w:t>
      </w:r>
    </w:p>
    <w:p w:rsidR="001E53C3" w:rsidRDefault="001E53C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《中华人民共和国畜牧法》第二十四条第二款其他种畜禽的生产经营许可证由县级以上地方人民政府畜牧兽医行政主管部门审核发</w:t>
      </w:r>
      <w:r>
        <w:rPr>
          <w:rFonts w:ascii="方正仿宋_GBK" w:eastAsia="方正仿宋_GBK" w:hAnsi="方正仿宋_GBK" w:cs="方正仿宋_GBK"/>
          <w:sz w:val="28"/>
          <w:szCs w:val="28"/>
        </w:rPr>
        <w:lastRenderedPageBreak/>
        <w:t>放，具体审核发放办法由省级人民政府规定。</w:t>
      </w:r>
    </w:p>
    <w:p w:rsidR="001E53C3" w:rsidRDefault="001E53C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3.</w:t>
      </w:r>
      <w:r>
        <w:rPr>
          <w:rFonts w:ascii="Times New Roman" w:eastAsia="仿宋GB2312" w:hAnsi="Times New Roman"/>
          <w:b/>
          <w:bCs/>
          <w:sz w:val="28"/>
          <w:szCs w:val="28"/>
        </w:rPr>
        <w:t>是否需要现场勘验</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部分情况下开展</w:t>
      </w:r>
    </w:p>
    <w:p w:rsidR="001E53C3" w:rsidRDefault="001E53C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4.</w:t>
      </w:r>
      <w:r>
        <w:rPr>
          <w:rFonts w:ascii="Times New Roman" w:eastAsia="仿宋GB2312" w:hAnsi="Times New Roman"/>
          <w:b/>
          <w:bCs/>
          <w:sz w:val="28"/>
          <w:szCs w:val="28"/>
        </w:rPr>
        <w:t>是否需要组织听证</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1E53C3" w:rsidRDefault="001E53C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b/>
          <w:bCs/>
          <w:sz w:val="28"/>
          <w:szCs w:val="28"/>
        </w:rPr>
        <w:t>是否需要招标、拍卖、挂牌交易</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1E53C3" w:rsidRDefault="001E53C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6.</w:t>
      </w:r>
      <w:r>
        <w:rPr>
          <w:rFonts w:ascii="Times New Roman" w:eastAsia="仿宋GB2312" w:hAnsi="Times New Roman"/>
          <w:b/>
          <w:bCs/>
          <w:sz w:val="28"/>
          <w:szCs w:val="28"/>
        </w:rPr>
        <w:t>是否需要检验、检测、检疫</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1E53C3" w:rsidRDefault="001E53C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7.</w:t>
      </w:r>
      <w:r>
        <w:rPr>
          <w:rFonts w:ascii="Times New Roman" w:eastAsia="仿宋GB2312" w:hAnsi="Times New Roman"/>
          <w:b/>
          <w:bCs/>
          <w:sz w:val="28"/>
          <w:szCs w:val="28"/>
        </w:rPr>
        <w:t>是否需要鉴定</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1E53C3" w:rsidRDefault="001E53C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8.</w:t>
      </w:r>
      <w:r>
        <w:rPr>
          <w:rFonts w:ascii="Times New Roman" w:eastAsia="仿宋GB2312" w:hAnsi="Times New Roman"/>
          <w:b/>
          <w:bCs/>
          <w:sz w:val="28"/>
          <w:szCs w:val="28"/>
        </w:rPr>
        <w:t>是否需要专家评审</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部分情况下开展</w:t>
      </w:r>
    </w:p>
    <w:p w:rsidR="001E53C3" w:rsidRDefault="001E53C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9.</w:t>
      </w:r>
      <w:r>
        <w:rPr>
          <w:rFonts w:ascii="Times New Roman" w:eastAsia="仿宋GB2312" w:hAnsi="Times New Roman"/>
          <w:b/>
          <w:bCs/>
          <w:sz w:val="28"/>
          <w:szCs w:val="28"/>
        </w:rPr>
        <w:t>是否需要向社会公示</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1E53C3" w:rsidRDefault="001E53C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10.</w:t>
      </w:r>
      <w:r>
        <w:rPr>
          <w:rFonts w:ascii="Times New Roman" w:eastAsia="仿宋GB2312" w:hAnsi="Times New Roman"/>
          <w:b/>
          <w:bCs/>
          <w:sz w:val="28"/>
          <w:szCs w:val="28"/>
        </w:rPr>
        <w:t>是否实行告知承诺办理</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部分情况下开展</w:t>
      </w:r>
    </w:p>
    <w:p w:rsidR="001E53C3" w:rsidRDefault="001E53C3">
      <w:pPr>
        <w:spacing w:line="600" w:lineRule="exact"/>
        <w:ind w:firstLineChars="200" w:firstLine="562"/>
        <w:rPr>
          <w:rFonts w:ascii="Times New Roman" w:eastAsia="仿宋GB2312" w:hAnsi="Times New Roman"/>
          <w:b/>
          <w:bCs/>
          <w:sz w:val="28"/>
          <w:szCs w:val="28"/>
        </w:rPr>
      </w:pPr>
      <w:r>
        <w:rPr>
          <w:rFonts w:ascii="Times New Roman" w:eastAsia="仿宋GB2312" w:hAnsi="Times New Roman" w:hint="eastAsia"/>
          <w:b/>
          <w:bCs/>
          <w:sz w:val="28"/>
          <w:szCs w:val="28"/>
        </w:rPr>
        <w:t>11.</w:t>
      </w:r>
      <w:r>
        <w:rPr>
          <w:rFonts w:ascii="Times New Roman" w:eastAsia="仿宋GB2312" w:hAnsi="Times New Roman" w:hint="eastAsia"/>
          <w:b/>
          <w:bCs/>
          <w:sz w:val="28"/>
          <w:szCs w:val="28"/>
        </w:rPr>
        <w:t>审批机关是否委托服务机构开展技术性服务：</w:t>
      </w:r>
      <w:proofErr w:type="gramStart"/>
      <w:r>
        <w:rPr>
          <w:rFonts w:ascii="方正仿宋_GBK" w:eastAsia="方正仿宋_GBK" w:hAnsi="方正仿宋_GBK" w:cs="方正仿宋_GBK" w:hint="eastAsia"/>
          <w:sz w:val="28"/>
          <w:szCs w:val="28"/>
        </w:rPr>
        <w:t>否</w:t>
      </w:r>
      <w:proofErr w:type="gramEnd"/>
    </w:p>
    <w:p w:rsidR="001E53C3" w:rsidRDefault="001E53C3">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八、受理和审批时限</w:t>
      </w:r>
    </w:p>
    <w:p w:rsidR="001E53C3" w:rsidRDefault="001E53C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承诺受理时限：</w:t>
      </w:r>
      <w:r>
        <w:rPr>
          <w:rFonts w:ascii="方正仿宋_GBK" w:eastAsia="方正仿宋_GBK" w:hAnsi="方正仿宋_GBK" w:cs="方正仿宋_GBK"/>
          <w:sz w:val="28"/>
          <w:szCs w:val="28"/>
        </w:rPr>
        <w:t>5个工作日</w:t>
      </w:r>
    </w:p>
    <w:p w:rsidR="001E53C3" w:rsidRDefault="001E53C3">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法定审批时限：</w:t>
      </w:r>
      <w:r>
        <w:rPr>
          <w:rFonts w:ascii="方正仿宋_GBK" w:eastAsia="方正仿宋_GBK" w:hAnsi="方正仿宋_GBK" w:cs="方正仿宋_GBK" w:hint="eastAsia"/>
          <w:sz w:val="28"/>
          <w:szCs w:val="28"/>
        </w:rPr>
        <w:t>20个工作日</w:t>
      </w:r>
    </w:p>
    <w:p w:rsidR="001E53C3" w:rsidRDefault="001E53C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规定法定审批时限依据</w:t>
      </w:r>
    </w:p>
    <w:p w:rsidR="001E53C3" w:rsidRDefault="001E53C3">
      <w:pPr>
        <w:spacing w:line="600" w:lineRule="exact"/>
        <w:ind w:firstLineChars="200" w:firstLine="560"/>
        <w:rPr>
          <w:rFonts w:ascii="Times New Roman" w:eastAsia="仿宋GB2312" w:hAnsi="Times New Roman"/>
          <w:sz w:val="32"/>
          <w:szCs w:val="32"/>
        </w:rPr>
      </w:pPr>
      <w:r>
        <w:rPr>
          <w:rFonts w:ascii="方正仿宋_GBK" w:eastAsia="方正仿宋_GBK" w:hAnsi="方正仿宋_GBK" w:cs="方正仿宋_GBK"/>
          <w:sz w:val="28"/>
          <w:szCs w:val="28"/>
        </w:rPr>
        <w:t>《中华人民共和国行政许可法》第四十二条除可以当场</w:t>
      </w: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行政许可决定的外，行政机关应当自受理行政许可申请之日起二十日内</w:t>
      </w: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行政许可决定。二十日内不能</w:t>
      </w: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决定的，经本行政机关负责人批准，可以延长十日，并应当将延长期限的理由告知申请人。但是，法律、法规另有规定的，依照其规定。</w:t>
      </w:r>
    </w:p>
    <w:p w:rsidR="001E53C3" w:rsidRDefault="001E53C3">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承诺审批时限：</w:t>
      </w:r>
      <w:r>
        <w:rPr>
          <w:rFonts w:ascii="方正仿宋_GBK" w:eastAsia="方正仿宋_GBK" w:hAnsi="方正仿宋_GBK" w:cs="方正仿宋_GBK" w:hint="eastAsia"/>
          <w:sz w:val="28"/>
          <w:szCs w:val="28"/>
        </w:rPr>
        <w:t>8</w:t>
      </w:r>
      <w:r>
        <w:rPr>
          <w:rFonts w:ascii="方正仿宋_GBK" w:eastAsia="方正仿宋_GBK" w:hAnsi="方正仿宋_GBK" w:cs="方正仿宋_GBK"/>
          <w:sz w:val="28"/>
          <w:szCs w:val="28"/>
        </w:rPr>
        <w:t>个工作日</w:t>
      </w:r>
    </w:p>
    <w:p w:rsidR="001E53C3" w:rsidRDefault="001E53C3">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九、收费</w:t>
      </w:r>
    </w:p>
    <w:p w:rsidR="001E53C3" w:rsidRDefault="001E53C3">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办理行政许可是否收费：</w:t>
      </w:r>
      <w:proofErr w:type="gramStart"/>
      <w:r>
        <w:rPr>
          <w:rFonts w:ascii="方正仿宋_GBK" w:eastAsia="方正仿宋_GBK" w:hAnsi="方正仿宋_GBK" w:cs="方正仿宋_GBK" w:hint="eastAsia"/>
          <w:sz w:val="28"/>
          <w:szCs w:val="28"/>
        </w:rPr>
        <w:t>否</w:t>
      </w:r>
      <w:proofErr w:type="gramEnd"/>
    </w:p>
    <w:p w:rsidR="001E53C3" w:rsidRPr="00433DFC" w:rsidRDefault="001E53C3" w:rsidP="00433DFC">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收费项目的名称、收费项目的标准、设定收费项目的依据、规</w:t>
      </w:r>
      <w:r>
        <w:rPr>
          <w:rFonts w:ascii="Times New Roman" w:eastAsia="仿宋GB2312" w:hAnsi="Times New Roman" w:hint="eastAsia"/>
          <w:b/>
          <w:bCs/>
          <w:sz w:val="28"/>
          <w:szCs w:val="28"/>
        </w:rPr>
        <w:lastRenderedPageBreak/>
        <w:t>定收费标准的依据</w:t>
      </w:r>
      <w:r w:rsidR="00433DFC">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无</w:t>
      </w:r>
    </w:p>
    <w:p w:rsidR="001E53C3" w:rsidRDefault="001E53C3">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十、行政许可证件</w:t>
      </w:r>
    </w:p>
    <w:p w:rsidR="001E53C3" w:rsidRDefault="001E53C3">
      <w:pPr>
        <w:spacing w:line="540" w:lineRule="exact"/>
        <w:ind w:firstLineChars="200" w:firstLine="562"/>
        <w:outlineLvl w:val="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审批结果类型：</w:t>
      </w:r>
      <w:r>
        <w:rPr>
          <w:rFonts w:ascii="方正仿宋_GBK" w:eastAsia="方正仿宋_GBK" w:hAnsi="方正仿宋_GBK" w:cs="方正仿宋_GBK"/>
          <w:sz w:val="28"/>
          <w:szCs w:val="28"/>
        </w:rPr>
        <w:t>证照</w:t>
      </w:r>
    </w:p>
    <w:p w:rsidR="001E53C3" w:rsidRDefault="001E53C3">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审批结果名称：</w:t>
      </w:r>
      <w:r>
        <w:rPr>
          <w:rFonts w:ascii="方正仿宋_GBK" w:eastAsia="方正仿宋_GBK" w:hAnsi="方正仿宋_GBK" w:cs="方正仿宋_GBK" w:hint="eastAsia"/>
          <w:sz w:val="28"/>
          <w:szCs w:val="28"/>
        </w:rPr>
        <w:t>种畜禽生产经营许可证</w:t>
      </w:r>
    </w:p>
    <w:p w:rsidR="001E53C3" w:rsidRDefault="001E53C3">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审批结果的有效期限：</w:t>
      </w:r>
      <w:r>
        <w:rPr>
          <w:rFonts w:ascii="方正仿宋_GBK" w:eastAsia="方正仿宋_GBK" w:hAnsi="方正仿宋_GBK" w:cs="方正仿宋_GBK" w:hint="eastAsia"/>
          <w:sz w:val="28"/>
          <w:szCs w:val="28"/>
        </w:rPr>
        <w:t>3年</w:t>
      </w:r>
    </w:p>
    <w:p w:rsidR="001E53C3" w:rsidRDefault="001E53C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规定审批结果有效期限的依据</w:t>
      </w:r>
    </w:p>
    <w:p w:rsidR="001E53C3" w:rsidRDefault="001E53C3">
      <w:pPr>
        <w:spacing w:line="600" w:lineRule="exact"/>
        <w:ind w:firstLineChars="200" w:firstLine="560"/>
        <w:rPr>
          <w:rFonts w:ascii="Times New Roman" w:eastAsia="仿宋GB2312" w:hAnsi="Times New Roman" w:hint="eastAsia"/>
          <w:sz w:val="32"/>
          <w:szCs w:val="32"/>
        </w:rPr>
      </w:pPr>
      <w:r>
        <w:rPr>
          <w:rFonts w:ascii="方正仿宋_GBK" w:eastAsia="方正仿宋_GBK" w:hAnsi="方正仿宋_GBK" w:cs="方正仿宋_GBK" w:hint="eastAsia"/>
          <w:sz w:val="28"/>
          <w:szCs w:val="28"/>
        </w:rPr>
        <w:t>《中华人民共和国畜牧法》第二十四条第三款种畜禽生产经营许可证样式由国务院畜牧兽医行政主管部门制定，许可证有效期为三年。</w:t>
      </w:r>
    </w:p>
    <w:p w:rsidR="001E53C3" w:rsidRDefault="001E53C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是否需要办理审批结果变更手续：</w:t>
      </w:r>
      <w:r>
        <w:rPr>
          <w:rFonts w:ascii="方正仿宋_GBK" w:eastAsia="方正仿宋_GBK" w:hAnsi="方正仿宋_GBK" w:cs="方正仿宋_GBK"/>
          <w:sz w:val="28"/>
          <w:szCs w:val="28"/>
        </w:rPr>
        <w:t>是</w:t>
      </w:r>
    </w:p>
    <w:p w:rsidR="001E53C3" w:rsidRDefault="001E53C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办理审批结果变更手续的要求</w:t>
      </w:r>
    </w:p>
    <w:p w:rsidR="001E53C3" w:rsidRDefault="001E53C3">
      <w:pPr>
        <w:spacing w:line="600" w:lineRule="exact"/>
        <w:ind w:firstLineChars="200" w:firstLine="560"/>
        <w:rPr>
          <w:rFonts w:ascii="Times New Roman" w:eastAsia="仿宋GB2312" w:hAnsi="Times New Roman" w:hint="eastAsia"/>
          <w:sz w:val="32"/>
          <w:szCs w:val="32"/>
        </w:rPr>
      </w:pPr>
      <w:r>
        <w:rPr>
          <w:rFonts w:ascii="方正仿宋_GBK" w:eastAsia="方正仿宋_GBK" w:hAnsi="方正仿宋_GBK" w:cs="方正仿宋_GBK" w:hint="eastAsia"/>
          <w:sz w:val="28"/>
          <w:szCs w:val="28"/>
        </w:rPr>
        <w:t>在许可证有效期限内，如许可证注明项目发生变更，持证者应按规定的程序，办理项目变更手续，并提供相应的证明材料。</w:t>
      </w:r>
    </w:p>
    <w:p w:rsidR="001E53C3" w:rsidRDefault="001E53C3">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7.</w:t>
      </w:r>
      <w:r>
        <w:rPr>
          <w:rFonts w:ascii="Times New Roman" w:eastAsia="仿宋GB2312" w:hAnsi="Times New Roman" w:hint="eastAsia"/>
          <w:b/>
          <w:bCs/>
          <w:sz w:val="28"/>
          <w:szCs w:val="28"/>
        </w:rPr>
        <w:t>是否需要办理审批结果延续手续：</w:t>
      </w:r>
      <w:proofErr w:type="gramStart"/>
      <w:r>
        <w:rPr>
          <w:rFonts w:ascii="方正仿宋_GBK" w:eastAsia="方正仿宋_GBK" w:hAnsi="方正仿宋_GBK" w:cs="方正仿宋_GBK" w:hint="eastAsia"/>
          <w:sz w:val="28"/>
          <w:szCs w:val="28"/>
        </w:rPr>
        <w:t>否</w:t>
      </w:r>
      <w:proofErr w:type="gramEnd"/>
    </w:p>
    <w:p w:rsidR="001E53C3" w:rsidRPr="001946E2" w:rsidRDefault="001E53C3" w:rsidP="001946E2">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8.</w:t>
      </w:r>
      <w:r>
        <w:rPr>
          <w:rFonts w:ascii="Times New Roman" w:eastAsia="仿宋GB2312" w:hAnsi="Times New Roman" w:hint="eastAsia"/>
          <w:b/>
          <w:bCs/>
          <w:sz w:val="28"/>
          <w:szCs w:val="28"/>
        </w:rPr>
        <w:t>办理审批结果延续手续的要求</w:t>
      </w:r>
      <w:r w:rsidR="001946E2">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无</w:t>
      </w:r>
    </w:p>
    <w:p w:rsidR="001E53C3" w:rsidRPr="001946E2" w:rsidRDefault="001E53C3" w:rsidP="001946E2">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9.</w:t>
      </w:r>
      <w:r>
        <w:rPr>
          <w:rFonts w:ascii="Times New Roman" w:eastAsia="仿宋GB2312" w:hAnsi="Times New Roman" w:hint="eastAsia"/>
          <w:b/>
          <w:bCs/>
          <w:sz w:val="28"/>
          <w:szCs w:val="28"/>
        </w:rPr>
        <w:t>审批结果的有效地域范围</w:t>
      </w:r>
      <w:r w:rsidR="001946E2">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本省</w:t>
      </w:r>
    </w:p>
    <w:p w:rsidR="001E53C3" w:rsidRPr="001946E2" w:rsidRDefault="001E53C3" w:rsidP="001946E2">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10.</w:t>
      </w:r>
      <w:r>
        <w:rPr>
          <w:rFonts w:ascii="Times New Roman" w:eastAsia="仿宋GB2312" w:hAnsi="Times New Roman" w:hint="eastAsia"/>
          <w:b/>
          <w:bCs/>
          <w:sz w:val="28"/>
          <w:szCs w:val="28"/>
        </w:rPr>
        <w:t>规定审批结果有效地域范围的依据</w:t>
      </w:r>
      <w:r w:rsidR="001946E2">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无</w:t>
      </w:r>
    </w:p>
    <w:p w:rsidR="001E53C3" w:rsidRDefault="001E53C3">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十一、行政许可数量限制</w:t>
      </w:r>
    </w:p>
    <w:p w:rsidR="001E53C3" w:rsidRDefault="001E53C3">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有无行政许可数量限制：</w:t>
      </w:r>
      <w:r>
        <w:rPr>
          <w:rFonts w:ascii="方正仿宋_GBK" w:eastAsia="方正仿宋_GBK" w:hAnsi="方正仿宋_GBK" w:cs="方正仿宋_GBK" w:hint="eastAsia"/>
          <w:sz w:val="28"/>
          <w:szCs w:val="28"/>
        </w:rPr>
        <w:t>无</w:t>
      </w:r>
    </w:p>
    <w:p w:rsidR="001E53C3" w:rsidRDefault="001E53C3">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公布数量限制的方式：</w:t>
      </w:r>
      <w:r>
        <w:rPr>
          <w:rFonts w:ascii="方正仿宋_GBK" w:eastAsia="方正仿宋_GBK" w:hAnsi="方正仿宋_GBK" w:cs="方正仿宋_GBK" w:hint="eastAsia"/>
          <w:sz w:val="28"/>
          <w:szCs w:val="28"/>
        </w:rPr>
        <w:t>无</w:t>
      </w:r>
    </w:p>
    <w:p w:rsidR="001E53C3" w:rsidRDefault="001E53C3">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公布数量限制的周期：</w:t>
      </w:r>
      <w:r>
        <w:rPr>
          <w:rFonts w:ascii="方正仿宋_GBK" w:eastAsia="方正仿宋_GBK" w:hAnsi="方正仿宋_GBK" w:cs="方正仿宋_GBK" w:hint="eastAsia"/>
          <w:sz w:val="28"/>
          <w:szCs w:val="28"/>
        </w:rPr>
        <w:t>无</w:t>
      </w:r>
    </w:p>
    <w:p w:rsidR="001E53C3" w:rsidRDefault="001E53C3">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在数量限制条件下实施行政许可的方式：</w:t>
      </w:r>
      <w:r>
        <w:rPr>
          <w:rFonts w:ascii="方正仿宋_GBK" w:eastAsia="方正仿宋_GBK" w:hAnsi="方正仿宋_GBK" w:cs="方正仿宋_GBK" w:hint="eastAsia"/>
          <w:sz w:val="28"/>
          <w:szCs w:val="28"/>
        </w:rPr>
        <w:t>无</w:t>
      </w:r>
    </w:p>
    <w:p w:rsidR="001E53C3" w:rsidRPr="001E53C3" w:rsidRDefault="001E53C3" w:rsidP="001E53C3">
      <w:pPr>
        <w:spacing w:line="600" w:lineRule="exact"/>
        <w:ind w:firstLineChars="200" w:firstLine="562"/>
        <w:jc w:val="left"/>
        <w:rPr>
          <w:rFonts w:ascii="Times New Roman" w:eastAsia="仿宋GB2312" w:hAnsi="Times New Roman" w:hint="eastAsia"/>
          <w:b/>
          <w:bCs/>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规定在数量限制条件下实施行政许可方式的依据：</w:t>
      </w:r>
      <w:r>
        <w:rPr>
          <w:rFonts w:ascii="方正仿宋_GBK" w:eastAsia="方正仿宋_GBK" w:hAnsi="方正仿宋_GBK" w:cs="方正仿宋_GBK" w:hint="eastAsia"/>
          <w:sz w:val="28"/>
          <w:szCs w:val="28"/>
        </w:rPr>
        <w:t>无</w:t>
      </w:r>
    </w:p>
    <w:p w:rsidR="001E53C3" w:rsidRDefault="001E53C3">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十二、行政许可后年检</w:t>
      </w:r>
    </w:p>
    <w:p w:rsidR="001E53C3" w:rsidRDefault="001E53C3">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有无年检要求：</w:t>
      </w:r>
      <w:r>
        <w:rPr>
          <w:rFonts w:ascii="方正仿宋_GBK" w:eastAsia="方正仿宋_GBK" w:hAnsi="方正仿宋_GBK" w:cs="方正仿宋_GBK" w:hint="eastAsia"/>
          <w:sz w:val="28"/>
          <w:szCs w:val="28"/>
        </w:rPr>
        <w:t>无</w:t>
      </w:r>
    </w:p>
    <w:p w:rsidR="001E53C3" w:rsidRDefault="001E53C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lastRenderedPageBreak/>
        <w:t>2.</w:t>
      </w:r>
      <w:r>
        <w:rPr>
          <w:rFonts w:ascii="Times New Roman" w:eastAsia="仿宋GB2312" w:hAnsi="Times New Roman" w:hint="eastAsia"/>
          <w:b/>
          <w:bCs/>
          <w:sz w:val="28"/>
          <w:szCs w:val="28"/>
        </w:rPr>
        <w:t>设定年检要求的依据</w:t>
      </w:r>
    </w:p>
    <w:p w:rsidR="001E53C3" w:rsidRDefault="001E53C3">
      <w:pPr>
        <w:spacing w:line="540" w:lineRule="exact"/>
        <w:ind w:firstLineChars="200" w:firstLine="560"/>
        <w:outlineLvl w:val="2"/>
        <w:rPr>
          <w:rFonts w:ascii="Times New Roman" w:eastAsia="仿宋GB2312" w:hAnsi="Times New Roman" w:hint="eastAsia"/>
          <w:sz w:val="28"/>
          <w:szCs w:val="28"/>
        </w:rPr>
      </w:pPr>
      <w:r>
        <w:rPr>
          <w:rFonts w:ascii="方正仿宋_GBK" w:eastAsia="方正仿宋_GBK" w:hAnsi="方正仿宋_GBK" w:cs="方正仿宋_GBK" w:hint="eastAsia"/>
          <w:sz w:val="28"/>
          <w:szCs w:val="28"/>
        </w:rPr>
        <w:t>无</w:t>
      </w:r>
    </w:p>
    <w:p w:rsidR="001E53C3" w:rsidRDefault="001E53C3">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年检周期：</w:t>
      </w:r>
      <w:r>
        <w:rPr>
          <w:rFonts w:ascii="方正仿宋_GBK" w:eastAsia="方正仿宋_GBK" w:hAnsi="方正仿宋_GBK" w:cs="方正仿宋_GBK" w:hint="eastAsia"/>
          <w:sz w:val="28"/>
          <w:szCs w:val="28"/>
        </w:rPr>
        <w:t>无</w:t>
      </w:r>
    </w:p>
    <w:p w:rsidR="001E53C3" w:rsidRDefault="001E53C3">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年检是否要求报送材料：</w:t>
      </w:r>
      <w:r>
        <w:rPr>
          <w:rFonts w:ascii="方正仿宋_GBK" w:eastAsia="方正仿宋_GBK" w:hAnsi="方正仿宋_GBK" w:cs="方正仿宋_GBK" w:hint="eastAsia"/>
          <w:sz w:val="28"/>
          <w:szCs w:val="28"/>
        </w:rPr>
        <w:t>无</w:t>
      </w:r>
    </w:p>
    <w:p w:rsidR="001E53C3" w:rsidRDefault="001E53C3">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年检报送材料名称：</w:t>
      </w:r>
      <w:r>
        <w:rPr>
          <w:rFonts w:ascii="方正仿宋_GBK" w:eastAsia="方正仿宋_GBK" w:hAnsi="方正仿宋_GBK" w:cs="方正仿宋_GBK" w:hint="eastAsia"/>
          <w:sz w:val="28"/>
          <w:szCs w:val="28"/>
        </w:rPr>
        <w:t>无</w:t>
      </w:r>
    </w:p>
    <w:p w:rsidR="001E53C3" w:rsidRDefault="001E53C3">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年检是否收费：</w:t>
      </w:r>
      <w:r>
        <w:rPr>
          <w:rFonts w:ascii="方正仿宋_GBK" w:eastAsia="方正仿宋_GBK" w:hAnsi="方正仿宋_GBK" w:cs="方正仿宋_GBK" w:hint="eastAsia"/>
          <w:sz w:val="28"/>
          <w:szCs w:val="28"/>
        </w:rPr>
        <w:t>无</w:t>
      </w:r>
    </w:p>
    <w:p w:rsidR="001E53C3" w:rsidRDefault="001E53C3">
      <w:pPr>
        <w:spacing w:line="600" w:lineRule="exact"/>
        <w:ind w:firstLineChars="200" w:firstLine="562"/>
        <w:rPr>
          <w:rFonts w:ascii="Times New Roman" w:eastAsia="仿宋GB2312" w:hAnsi="Times New Roman" w:hint="eastAsia"/>
          <w:b/>
          <w:bCs/>
          <w:sz w:val="28"/>
          <w:szCs w:val="28"/>
        </w:rPr>
      </w:pPr>
      <w:r>
        <w:rPr>
          <w:rFonts w:ascii="Times New Roman" w:eastAsia="仿宋GB2312" w:hAnsi="Times New Roman" w:hint="eastAsia"/>
          <w:b/>
          <w:bCs/>
          <w:sz w:val="28"/>
          <w:szCs w:val="28"/>
        </w:rPr>
        <w:t>7.</w:t>
      </w:r>
      <w:r>
        <w:rPr>
          <w:rFonts w:ascii="Times New Roman" w:eastAsia="仿宋GB2312" w:hAnsi="Times New Roman" w:hint="eastAsia"/>
          <w:b/>
          <w:bCs/>
          <w:sz w:val="28"/>
          <w:szCs w:val="28"/>
        </w:rPr>
        <w:t>年检收费项目的名称、年检收费项目的标准、设定年检收费项目的依据、规定年检项目收费标准的依据</w:t>
      </w:r>
    </w:p>
    <w:p w:rsidR="001E53C3" w:rsidRDefault="001E53C3">
      <w:pPr>
        <w:spacing w:line="600" w:lineRule="exact"/>
        <w:ind w:firstLineChars="200" w:firstLine="560"/>
        <w:rPr>
          <w:rFonts w:ascii="Times New Roman" w:eastAsia="仿宋GB2312" w:hAnsi="Times New Roman" w:hint="eastAsia"/>
          <w:sz w:val="28"/>
          <w:szCs w:val="28"/>
        </w:rPr>
      </w:pPr>
      <w:r>
        <w:rPr>
          <w:rFonts w:ascii="方正仿宋_GBK" w:eastAsia="方正仿宋_GBK" w:hAnsi="方正仿宋_GBK" w:cs="方正仿宋_GBK" w:hint="eastAsia"/>
          <w:sz w:val="28"/>
          <w:szCs w:val="28"/>
        </w:rPr>
        <w:t>无</w:t>
      </w:r>
    </w:p>
    <w:p w:rsidR="001E53C3" w:rsidRDefault="001E53C3">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8.</w:t>
      </w:r>
      <w:r>
        <w:rPr>
          <w:rFonts w:ascii="Times New Roman" w:eastAsia="仿宋GB2312" w:hAnsi="Times New Roman" w:hint="eastAsia"/>
          <w:b/>
          <w:bCs/>
          <w:sz w:val="28"/>
          <w:szCs w:val="28"/>
        </w:rPr>
        <w:t>通过年检的证明或者标志：</w:t>
      </w:r>
      <w:r>
        <w:rPr>
          <w:rFonts w:ascii="方正仿宋_GBK" w:eastAsia="方正仿宋_GBK" w:hAnsi="方正仿宋_GBK" w:cs="方正仿宋_GBK" w:hint="eastAsia"/>
          <w:sz w:val="28"/>
          <w:szCs w:val="28"/>
        </w:rPr>
        <w:t>无</w:t>
      </w:r>
    </w:p>
    <w:p w:rsidR="001E53C3" w:rsidRDefault="001E53C3">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十三、行政许可后年报</w:t>
      </w:r>
    </w:p>
    <w:p w:rsidR="001E53C3" w:rsidRDefault="001E53C3">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1.</w:t>
      </w:r>
      <w:r>
        <w:rPr>
          <w:rFonts w:ascii="Times New Roman" w:eastAsia="仿宋GB2312" w:hAnsi="Times New Roman"/>
          <w:b/>
          <w:bCs/>
          <w:sz w:val="28"/>
          <w:szCs w:val="28"/>
        </w:rPr>
        <w:t>有无年报要求</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无</w:t>
      </w:r>
    </w:p>
    <w:p w:rsidR="001E53C3" w:rsidRDefault="001E53C3">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年报报送材料名称</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无</w:t>
      </w:r>
    </w:p>
    <w:p w:rsidR="001E53C3" w:rsidRDefault="001E53C3">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3.</w:t>
      </w:r>
      <w:r>
        <w:rPr>
          <w:rFonts w:ascii="Times New Roman" w:eastAsia="仿宋GB2312" w:hAnsi="Times New Roman"/>
          <w:b/>
          <w:bCs/>
          <w:sz w:val="28"/>
          <w:szCs w:val="28"/>
        </w:rPr>
        <w:t>设定年报要求的依据</w:t>
      </w:r>
    </w:p>
    <w:p w:rsidR="001E53C3" w:rsidRDefault="001E53C3">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无</w:t>
      </w:r>
    </w:p>
    <w:p w:rsidR="001E53C3" w:rsidRDefault="001E53C3">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4.</w:t>
      </w:r>
      <w:r>
        <w:rPr>
          <w:rFonts w:ascii="Times New Roman" w:eastAsia="仿宋GB2312" w:hAnsi="Times New Roman"/>
          <w:b/>
          <w:bCs/>
          <w:sz w:val="28"/>
          <w:szCs w:val="28"/>
        </w:rPr>
        <w:t>年报周期</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无</w:t>
      </w:r>
    </w:p>
    <w:p w:rsidR="001E53C3" w:rsidRDefault="001E53C3">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十四、监管主体</w:t>
      </w:r>
    </w:p>
    <w:p w:rsidR="001E53C3" w:rsidRDefault="001E53C3">
      <w:pPr>
        <w:spacing w:line="540" w:lineRule="exact"/>
        <w:ind w:firstLineChars="200" w:firstLine="560"/>
        <w:outlineLvl w:val="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县级以上农业农村部门</w:t>
      </w:r>
    </w:p>
    <w:p w:rsidR="001E53C3" w:rsidRDefault="001E53C3">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十五、备注</w:t>
      </w:r>
    </w:p>
    <w:p w:rsidR="001E53C3" w:rsidRDefault="001E53C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云南省人民政府关于取消和下放一批行政审批项目的决定</w:t>
      </w:r>
      <w:proofErr w:type="gramStart"/>
      <w:r>
        <w:rPr>
          <w:rFonts w:ascii="方正仿宋_GBK" w:eastAsia="方正仿宋_GBK" w:hAnsi="方正仿宋_GBK" w:cs="方正仿宋_GBK" w:hint="eastAsia"/>
          <w:sz w:val="28"/>
          <w:szCs w:val="28"/>
        </w:rPr>
        <w:t>》</w:t>
      </w:r>
      <w:proofErr w:type="gramEnd"/>
      <w:r>
        <w:rPr>
          <w:rFonts w:ascii="方正仿宋_GBK" w:eastAsia="方正仿宋_GBK" w:hAnsi="方正仿宋_GBK" w:cs="方正仿宋_GBK" w:hint="eastAsia"/>
          <w:sz w:val="28"/>
          <w:szCs w:val="28"/>
        </w:rPr>
        <w:t>（云政发〔2013〕120号）附件第72项：除家畜卵子、冷冻精液、胚胎等外的种畜禽（蜂、蚕种）生产经营许可证核发，下放到县、市、区农业部门。</w:t>
      </w:r>
    </w:p>
    <w:p w:rsidR="001E53C3" w:rsidRDefault="001E53C3">
      <w:pPr>
        <w:spacing w:line="600" w:lineRule="exact"/>
        <w:ind w:firstLineChars="200" w:firstLine="560"/>
        <w:rPr>
          <w:rFonts w:ascii="方正仿宋_GBK" w:eastAsia="方正仿宋_GBK" w:hAnsi="方正仿宋_GBK" w:cs="方正仿宋_GBK"/>
          <w:sz w:val="28"/>
          <w:szCs w:val="28"/>
        </w:rPr>
      </w:pPr>
    </w:p>
    <w:p w:rsidR="001E53C3" w:rsidRDefault="001E53C3">
      <w:pPr>
        <w:rPr>
          <w:rFonts w:hint="eastAsia"/>
        </w:rPr>
      </w:pPr>
    </w:p>
    <w:p w:rsidR="001E53C3" w:rsidRDefault="001E53C3">
      <w:pPr>
        <w:rPr>
          <w:rFonts w:hint="eastAsia"/>
        </w:rPr>
      </w:pPr>
    </w:p>
    <w:p w:rsidR="001E53C3" w:rsidRDefault="001E53C3">
      <w:pPr>
        <w:rPr>
          <w:rFonts w:hint="eastAsia"/>
        </w:rPr>
      </w:pPr>
    </w:p>
    <w:p w:rsidR="001E53C3" w:rsidRDefault="001E53C3">
      <w:pPr>
        <w:rPr>
          <w:rFonts w:hint="eastAsia"/>
        </w:rPr>
      </w:pPr>
    </w:p>
    <w:p w:rsidR="001E53C3" w:rsidRDefault="001E53C3">
      <w:pPr>
        <w:rPr>
          <w:rFonts w:hint="eastAsia"/>
        </w:rPr>
      </w:pPr>
    </w:p>
    <w:p w:rsidR="001E53C3" w:rsidRDefault="001E53C3">
      <w:pPr>
        <w:rPr>
          <w:rFonts w:hint="eastAsia"/>
        </w:rPr>
      </w:pPr>
    </w:p>
    <w:p w:rsidR="001E53C3" w:rsidRDefault="001E53C3">
      <w:pPr>
        <w:rPr>
          <w:rFonts w:hint="eastAsia"/>
        </w:rPr>
      </w:pPr>
    </w:p>
    <w:p w:rsidR="001E53C3" w:rsidRDefault="001E53C3">
      <w:pPr>
        <w:rPr>
          <w:rFonts w:hint="eastAsia"/>
        </w:rPr>
      </w:pPr>
    </w:p>
    <w:p w:rsidR="001E53C3" w:rsidRDefault="001E53C3">
      <w:pPr>
        <w:rPr>
          <w:rFonts w:hint="eastAsia"/>
        </w:rPr>
      </w:pPr>
    </w:p>
    <w:p w:rsidR="001E53C3" w:rsidRDefault="001E53C3">
      <w:pPr>
        <w:rPr>
          <w:rFonts w:hint="eastAsia"/>
        </w:rPr>
      </w:pPr>
    </w:p>
    <w:p w:rsidR="001E53C3" w:rsidRDefault="001E53C3">
      <w:pPr>
        <w:rPr>
          <w:rFonts w:hint="eastAsia"/>
        </w:rPr>
      </w:pPr>
    </w:p>
    <w:p w:rsidR="001E53C3" w:rsidRDefault="001E53C3">
      <w:pPr>
        <w:rPr>
          <w:rFonts w:hint="eastAsia"/>
        </w:rPr>
      </w:pPr>
    </w:p>
    <w:p w:rsidR="001E53C3" w:rsidRDefault="001E53C3">
      <w:pPr>
        <w:rPr>
          <w:rFonts w:hint="eastAsia"/>
        </w:rPr>
      </w:pPr>
    </w:p>
    <w:p w:rsidR="001E53C3" w:rsidRDefault="001E53C3">
      <w:pPr>
        <w:rPr>
          <w:rFonts w:hint="eastAsia"/>
        </w:rPr>
      </w:pPr>
    </w:p>
    <w:p w:rsidR="001E53C3" w:rsidRDefault="001E53C3">
      <w:pPr>
        <w:rPr>
          <w:rFonts w:hint="eastAsia"/>
        </w:rPr>
      </w:pPr>
    </w:p>
    <w:p w:rsidR="001E53C3" w:rsidRDefault="001E53C3">
      <w:pPr>
        <w:rPr>
          <w:rFonts w:hint="eastAsia"/>
        </w:rPr>
      </w:pPr>
    </w:p>
    <w:p w:rsidR="001E53C3" w:rsidRDefault="001E53C3">
      <w:pPr>
        <w:rPr>
          <w:rFonts w:hint="eastAsia"/>
        </w:rPr>
      </w:pPr>
    </w:p>
    <w:p w:rsidR="001E53C3" w:rsidRDefault="001E53C3">
      <w:pPr>
        <w:rPr>
          <w:rFonts w:hint="eastAsia"/>
        </w:rPr>
      </w:pPr>
    </w:p>
    <w:p w:rsidR="001E53C3" w:rsidRDefault="001E53C3">
      <w:pPr>
        <w:rPr>
          <w:rFonts w:hint="eastAsia"/>
        </w:rPr>
      </w:pPr>
    </w:p>
    <w:p w:rsidR="001E53C3" w:rsidRDefault="001E53C3">
      <w:pPr>
        <w:rPr>
          <w:rFonts w:hint="eastAsia"/>
        </w:rPr>
      </w:pPr>
    </w:p>
    <w:p w:rsidR="001E53C3" w:rsidRDefault="001E53C3">
      <w:pPr>
        <w:rPr>
          <w:rFonts w:hint="eastAsia"/>
        </w:rPr>
      </w:pPr>
    </w:p>
    <w:p w:rsidR="001E53C3" w:rsidRDefault="001E53C3">
      <w:pPr>
        <w:rPr>
          <w:rFonts w:hint="eastAsia"/>
        </w:rPr>
      </w:pPr>
    </w:p>
    <w:p w:rsidR="001E53C3" w:rsidRDefault="001E53C3">
      <w:pPr>
        <w:rPr>
          <w:rFonts w:hint="eastAsia"/>
        </w:rPr>
      </w:pPr>
    </w:p>
    <w:p w:rsidR="001E53C3" w:rsidRDefault="001E53C3">
      <w:pPr>
        <w:rPr>
          <w:rFonts w:hint="eastAsia"/>
        </w:rPr>
      </w:pPr>
    </w:p>
    <w:p w:rsidR="001E53C3" w:rsidRDefault="001E53C3">
      <w:pPr>
        <w:rPr>
          <w:rFonts w:hint="eastAsia"/>
        </w:rPr>
      </w:pPr>
    </w:p>
    <w:p w:rsidR="001E53C3" w:rsidRDefault="001E53C3">
      <w:pPr>
        <w:rPr>
          <w:rFonts w:hint="eastAsia"/>
        </w:rPr>
      </w:pPr>
    </w:p>
    <w:p w:rsidR="001E53C3" w:rsidRDefault="001E53C3">
      <w:pPr>
        <w:rPr>
          <w:rFonts w:hint="eastAsia"/>
        </w:rPr>
      </w:pPr>
    </w:p>
    <w:p w:rsidR="001E53C3" w:rsidRDefault="001E53C3">
      <w:pPr>
        <w:rPr>
          <w:rFonts w:hint="eastAsia"/>
        </w:rPr>
      </w:pPr>
    </w:p>
    <w:p w:rsidR="001E53C3" w:rsidRDefault="001E53C3">
      <w:pPr>
        <w:rPr>
          <w:rFonts w:hint="eastAsia"/>
        </w:rPr>
      </w:pPr>
    </w:p>
    <w:p w:rsidR="001E53C3" w:rsidRDefault="001E53C3">
      <w:pPr>
        <w:rPr>
          <w:rFonts w:hint="eastAsia"/>
        </w:rPr>
      </w:pPr>
    </w:p>
    <w:p w:rsidR="001E53C3" w:rsidRDefault="001E53C3">
      <w:pPr>
        <w:rPr>
          <w:rFonts w:hint="eastAsia"/>
        </w:rPr>
      </w:pPr>
    </w:p>
    <w:p w:rsidR="001E53C3" w:rsidRDefault="001E53C3">
      <w:pPr>
        <w:rPr>
          <w:rFonts w:hint="eastAsia"/>
        </w:rPr>
      </w:pPr>
    </w:p>
    <w:p w:rsidR="004146A1" w:rsidRDefault="004146A1">
      <w:pPr>
        <w:rPr>
          <w:rFonts w:hint="eastAsia"/>
        </w:rPr>
      </w:pPr>
    </w:p>
    <w:p w:rsidR="004146A1" w:rsidRDefault="004146A1">
      <w:pPr>
        <w:rPr>
          <w:rFonts w:hint="eastAsia"/>
        </w:rPr>
      </w:pPr>
    </w:p>
    <w:p w:rsidR="004146A1" w:rsidRDefault="004146A1">
      <w:pPr>
        <w:rPr>
          <w:rFonts w:hint="eastAsia"/>
        </w:rPr>
      </w:pPr>
    </w:p>
    <w:p w:rsidR="004146A1" w:rsidRDefault="004146A1">
      <w:pPr>
        <w:rPr>
          <w:rFonts w:hint="eastAsia"/>
        </w:rPr>
      </w:pPr>
    </w:p>
    <w:p w:rsidR="004146A1" w:rsidRDefault="004146A1">
      <w:pPr>
        <w:rPr>
          <w:rFonts w:hint="eastAsia"/>
        </w:rPr>
      </w:pPr>
    </w:p>
    <w:p w:rsidR="004146A1" w:rsidRDefault="004146A1">
      <w:pPr>
        <w:rPr>
          <w:rFonts w:hint="eastAsia"/>
        </w:rPr>
      </w:pPr>
    </w:p>
    <w:p w:rsidR="004146A1" w:rsidRDefault="004146A1">
      <w:pPr>
        <w:rPr>
          <w:rFonts w:hint="eastAsia"/>
        </w:rPr>
      </w:pPr>
    </w:p>
    <w:p w:rsidR="004146A1" w:rsidRDefault="004146A1">
      <w:pPr>
        <w:rPr>
          <w:rFonts w:hint="eastAsia"/>
        </w:rPr>
      </w:pPr>
    </w:p>
    <w:p w:rsidR="001E53C3" w:rsidRDefault="001E53C3">
      <w:pPr>
        <w:rPr>
          <w:rFonts w:hint="eastAsia"/>
        </w:rPr>
      </w:pPr>
    </w:p>
    <w:p w:rsidR="001E53C3" w:rsidRDefault="001E53C3">
      <w:pPr>
        <w:rPr>
          <w:rFonts w:hint="eastAsia"/>
        </w:rPr>
      </w:pPr>
    </w:p>
    <w:p w:rsidR="001E53C3" w:rsidRDefault="001E53C3">
      <w:pPr>
        <w:rPr>
          <w:rFonts w:hint="eastAsia"/>
        </w:rPr>
      </w:pPr>
    </w:p>
    <w:p w:rsidR="001E53C3" w:rsidRDefault="001E53C3">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lastRenderedPageBreak/>
        <w:t>种畜禽生产经营许可（县级权限）</w:t>
      </w:r>
    </w:p>
    <w:p w:rsidR="001E53C3" w:rsidRDefault="001E53C3">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t>【00012032800501】</w:t>
      </w:r>
    </w:p>
    <w:p w:rsidR="001E53C3" w:rsidRDefault="001E53C3">
      <w:pPr>
        <w:jc w:val="center"/>
        <w:rPr>
          <w:rFonts w:ascii="方正小标宋_GBK" w:eastAsia="方正小标宋_GBK" w:hAnsi="方正小标宋_GBK" w:cs="方正小标宋_GBK" w:hint="eastAsia"/>
          <w:sz w:val="40"/>
          <w:szCs w:val="40"/>
        </w:rPr>
      </w:pPr>
    </w:p>
    <w:p w:rsidR="001E53C3" w:rsidRDefault="001E53C3">
      <w:pPr>
        <w:numPr>
          <w:ilvl w:val="0"/>
          <w:numId w:val="1"/>
        </w:num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基本要素</w:t>
      </w:r>
    </w:p>
    <w:p w:rsidR="001E53C3" w:rsidRDefault="001E53C3">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1.</w:t>
      </w:r>
      <w:r>
        <w:rPr>
          <w:rFonts w:ascii="Times New Roman" w:eastAsia="仿宋GB2312" w:hAnsi="Times New Roman"/>
          <w:b/>
          <w:bCs/>
          <w:sz w:val="28"/>
          <w:szCs w:val="28"/>
        </w:rPr>
        <w:t>行政许可事项名称</w:t>
      </w:r>
      <w:r>
        <w:rPr>
          <w:rFonts w:ascii="Times New Roman" w:eastAsia="仿宋GB2312" w:hAnsi="Times New Roman" w:hint="eastAsia"/>
          <w:b/>
          <w:bCs/>
          <w:sz w:val="28"/>
          <w:szCs w:val="28"/>
        </w:rPr>
        <w:t>及编码</w:t>
      </w:r>
    </w:p>
    <w:p w:rsidR="001E53C3" w:rsidRDefault="001E53C3">
      <w:pPr>
        <w:spacing w:line="360" w:lineRule="auto"/>
        <w:ind w:firstLineChars="200" w:firstLine="560"/>
        <w:rPr>
          <w:rFonts w:ascii="仿宋" w:eastAsia="仿宋" w:hAnsi="仿宋" w:cs="仿宋" w:hint="eastAsia"/>
          <w:sz w:val="28"/>
          <w:szCs w:val="28"/>
        </w:rPr>
      </w:pPr>
      <w:r>
        <w:rPr>
          <w:rFonts w:ascii="方正仿宋_GBK" w:eastAsia="方正仿宋_GBK" w:hAnsi="方正仿宋_GBK" w:cs="方正仿宋_GBK" w:hint="eastAsia"/>
          <w:sz w:val="28"/>
          <w:szCs w:val="28"/>
        </w:rPr>
        <w:t>种畜禽生产经营许可【00012032800Y】</w:t>
      </w:r>
    </w:p>
    <w:p w:rsidR="001E53C3" w:rsidRDefault="001E53C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行政许可</w:t>
      </w:r>
      <w:r>
        <w:rPr>
          <w:rFonts w:ascii="Times New Roman" w:eastAsia="仿宋GB2312" w:hAnsi="Times New Roman" w:hint="eastAsia"/>
          <w:b/>
          <w:bCs/>
          <w:sz w:val="28"/>
          <w:szCs w:val="28"/>
        </w:rPr>
        <w:t>事项子项名称及编码</w:t>
      </w:r>
    </w:p>
    <w:p w:rsidR="001E53C3" w:rsidRDefault="001E53C3">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种畜禽生产经营许可（县级权限）【000120328005】</w:t>
      </w:r>
    </w:p>
    <w:p w:rsidR="001E53C3" w:rsidRDefault="001E53C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行政许可事项业务办理项名称及编码</w:t>
      </w:r>
    </w:p>
    <w:p w:rsidR="001E53C3" w:rsidRDefault="001E53C3">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种畜禽生产经营许可（县级权限）(00012032800501)</w:t>
      </w:r>
    </w:p>
    <w:p w:rsidR="001E53C3" w:rsidRDefault="001E53C3">
      <w:pPr>
        <w:spacing w:line="360" w:lineRule="auto"/>
        <w:ind w:firstLineChars="200" w:firstLine="562"/>
        <w:rPr>
          <w:rFonts w:ascii="Times New Roman" w:eastAsia="仿宋GB2312" w:hAnsi="Times New Roman" w:hint="eastAsia"/>
          <w:b/>
          <w:bCs/>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设定依据</w:t>
      </w:r>
    </w:p>
    <w:p w:rsidR="001E53C3" w:rsidRDefault="001E53C3">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（1）《中华人民共和国畜牧法》第二条</w:t>
      </w:r>
    </w:p>
    <w:p w:rsidR="001E53C3" w:rsidRDefault="001E53C3">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（2）《中华人民共和国畜牧法》第二十二条</w:t>
      </w:r>
    </w:p>
    <w:p w:rsidR="001E53C3" w:rsidRDefault="001E53C3">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实施依据</w:t>
      </w:r>
    </w:p>
    <w:p w:rsidR="001E53C3" w:rsidRDefault="001E53C3">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（1）《中华人民共和国畜牧法》第二十二条</w:t>
      </w:r>
    </w:p>
    <w:p w:rsidR="001E53C3" w:rsidRDefault="001E53C3">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（2）《中华人民共和国畜牧法》第二十四条</w:t>
      </w:r>
    </w:p>
    <w:p w:rsidR="001E53C3" w:rsidRDefault="001E53C3">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（3）《养蜂管理办法（试行）》（农业部公告第1692号）第七条</w:t>
      </w:r>
    </w:p>
    <w:p w:rsidR="001E53C3" w:rsidRDefault="001E53C3">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（4）</w:t>
      </w:r>
      <w:r>
        <w:rPr>
          <w:rFonts w:ascii="方正仿宋_GBK" w:eastAsia="方正仿宋_GBK" w:hAnsi="方正仿宋_GBK" w:cs="方正仿宋_GBK"/>
          <w:sz w:val="28"/>
          <w:szCs w:val="28"/>
        </w:rPr>
        <w:t>《云南省人民政府关于取消和下放一批行政审批项目的决定》（云政发〔2013〕120号）</w:t>
      </w:r>
    </w:p>
    <w:p w:rsidR="001E53C3" w:rsidRDefault="001E53C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监管依据</w:t>
      </w:r>
    </w:p>
    <w:p w:rsidR="001E53C3" w:rsidRDefault="001E53C3">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（1）《中华人民共和国畜牧法》第六十二条</w:t>
      </w:r>
    </w:p>
    <w:p w:rsidR="001E53C3" w:rsidRDefault="001E53C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7.</w:t>
      </w:r>
      <w:r>
        <w:rPr>
          <w:rFonts w:ascii="Times New Roman" w:eastAsia="仿宋GB2312" w:hAnsi="Times New Roman"/>
          <w:b/>
          <w:bCs/>
          <w:sz w:val="28"/>
          <w:szCs w:val="28"/>
        </w:rPr>
        <w:t>实施机关</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县级农业农村部门</w:t>
      </w:r>
    </w:p>
    <w:p w:rsidR="001E53C3" w:rsidRDefault="001E53C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8.</w:t>
      </w:r>
      <w:r>
        <w:rPr>
          <w:rFonts w:ascii="Times New Roman" w:eastAsia="仿宋GB2312" w:hAnsi="Times New Roman"/>
          <w:b/>
          <w:bCs/>
          <w:sz w:val="28"/>
          <w:szCs w:val="28"/>
        </w:rPr>
        <w:t>审批层级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县级</w:t>
      </w:r>
    </w:p>
    <w:p w:rsidR="001E53C3" w:rsidRDefault="001E53C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9.</w:t>
      </w:r>
      <w:r>
        <w:rPr>
          <w:rFonts w:ascii="Times New Roman" w:eastAsia="仿宋GB2312" w:hAnsi="Times New Roman" w:hint="eastAsia"/>
          <w:b/>
          <w:bCs/>
          <w:sz w:val="28"/>
          <w:szCs w:val="28"/>
        </w:rPr>
        <w:t>行使</w:t>
      </w:r>
      <w:r>
        <w:rPr>
          <w:rFonts w:ascii="Times New Roman" w:eastAsia="仿宋GB2312" w:hAnsi="Times New Roman"/>
          <w:b/>
          <w:bCs/>
          <w:sz w:val="28"/>
          <w:szCs w:val="28"/>
        </w:rPr>
        <w:t>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县级</w:t>
      </w:r>
    </w:p>
    <w:p w:rsidR="001E53C3" w:rsidRDefault="001E53C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lastRenderedPageBreak/>
        <w:t>10.</w:t>
      </w:r>
      <w:r>
        <w:rPr>
          <w:rFonts w:ascii="Times New Roman" w:eastAsia="仿宋GB2312" w:hAnsi="Times New Roman"/>
          <w:b/>
          <w:bCs/>
          <w:sz w:val="28"/>
          <w:szCs w:val="28"/>
        </w:rPr>
        <w:t>是否由审批机关受理</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是</w:t>
      </w:r>
    </w:p>
    <w:p w:rsidR="001E53C3" w:rsidRDefault="001E53C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11.</w:t>
      </w:r>
      <w:r>
        <w:rPr>
          <w:rFonts w:ascii="Times New Roman" w:eastAsia="仿宋GB2312" w:hAnsi="Times New Roman"/>
          <w:b/>
          <w:bCs/>
          <w:sz w:val="28"/>
          <w:szCs w:val="28"/>
        </w:rPr>
        <w:t>受理层级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县级</w:t>
      </w:r>
    </w:p>
    <w:p w:rsidR="001E53C3" w:rsidRDefault="001E53C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12.</w:t>
      </w:r>
      <w:r>
        <w:rPr>
          <w:rFonts w:ascii="Times New Roman" w:eastAsia="仿宋GB2312" w:hAnsi="Times New Roman"/>
          <w:b/>
          <w:bCs/>
          <w:sz w:val="28"/>
          <w:szCs w:val="28"/>
        </w:rPr>
        <w:t>是否存在初审环节</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1E53C3" w:rsidRDefault="001E53C3">
      <w:pPr>
        <w:spacing w:line="600" w:lineRule="exact"/>
        <w:ind w:firstLineChars="200" w:firstLine="562"/>
        <w:rPr>
          <w:rFonts w:ascii="Times New Roman" w:eastAsia="仿宋GB2312" w:hAnsi="Times New Roman"/>
          <w:sz w:val="28"/>
          <w:szCs w:val="28"/>
          <w:highlight w:val="yellow"/>
        </w:rPr>
      </w:pPr>
      <w:r>
        <w:rPr>
          <w:rFonts w:ascii="Times New Roman" w:eastAsia="仿宋GB2312" w:hAnsi="Times New Roman" w:hint="eastAsia"/>
          <w:b/>
          <w:bCs/>
          <w:sz w:val="28"/>
          <w:szCs w:val="28"/>
        </w:rPr>
        <w:t>13.</w:t>
      </w:r>
      <w:r>
        <w:rPr>
          <w:rFonts w:ascii="Times New Roman" w:eastAsia="仿宋GB2312" w:hAnsi="Times New Roman"/>
          <w:b/>
          <w:bCs/>
          <w:sz w:val="28"/>
          <w:szCs w:val="28"/>
        </w:rPr>
        <w:t>初审层级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1E53C3" w:rsidRDefault="001E53C3">
      <w:pPr>
        <w:spacing w:line="600" w:lineRule="exact"/>
        <w:ind w:firstLineChars="200" w:firstLine="562"/>
        <w:jc w:val="left"/>
        <w:rPr>
          <w:rFonts w:ascii="Times New Roman" w:eastAsia="仿宋GB2312" w:hAnsi="Times New Roman"/>
          <w:sz w:val="28"/>
          <w:szCs w:val="28"/>
        </w:rPr>
      </w:pPr>
      <w:r>
        <w:rPr>
          <w:rFonts w:ascii="Times New Roman" w:eastAsia="仿宋GB2312" w:hAnsi="Times New Roman" w:hint="eastAsia"/>
          <w:b/>
          <w:bCs/>
          <w:sz w:val="28"/>
          <w:szCs w:val="28"/>
        </w:rPr>
        <w:t>14.</w:t>
      </w:r>
      <w:r>
        <w:rPr>
          <w:rFonts w:ascii="Times New Roman" w:eastAsia="仿宋GB2312" w:hAnsi="Times New Roman"/>
          <w:b/>
          <w:bCs/>
          <w:sz w:val="28"/>
          <w:szCs w:val="28"/>
        </w:rPr>
        <w:t>对应政务服务事项国家级基本目录名称</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无对应政务服务事项</w:t>
      </w:r>
    </w:p>
    <w:p w:rsidR="001E53C3" w:rsidRDefault="001E53C3">
      <w:pPr>
        <w:numPr>
          <w:ilvl w:val="0"/>
          <w:numId w:val="1"/>
        </w:num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行政许可事项类型</w:t>
      </w:r>
    </w:p>
    <w:p w:rsidR="001E53C3" w:rsidRDefault="001E53C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条件型</w:t>
      </w:r>
    </w:p>
    <w:p w:rsidR="001E53C3" w:rsidRDefault="001E53C3">
      <w:pPr>
        <w:numPr>
          <w:ilvl w:val="0"/>
          <w:numId w:val="1"/>
        </w:num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行政许可条件</w:t>
      </w:r>
    </w:p>
    <w:p w:rsidR="001E53C3" w:rsidRDefault="001E53C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准予行政许可的条件</w:t>
      </w:r>
    </w:p>
    <w:p w:rsidR="001E53C3" w:rsidRDefault="001E53C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生产经营的种畜禽必须是通过国家畜禽遗传资源委员会审定或者鉴定的品种、配套系，或者是经批准引进的境外品种、配套系;</w:t>
      </w:r>
    </w:p>
    <w:p w:rsidR="001E53C3" w:rsidRDefault="001E53C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有与生产经营规模相适应的畜牧兽医技术人员;</w:t>
      </w:r>
    </w:p>
    <w:p w:rsidR="001E53C3" w:rsidRDefault="001E53C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有与生产经营规模相适应的繁育设施设备;</w:t>
      </w:r>
    </w:p>
    <w:p w:rsidR="001E53C3" w:rsidRDefault="001E53C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具备法律、行政法规和国务院畜牧兽医行政主管部门规定的种畜禽防疫条件;</w:t>
      </w:r>
    </w:p>
    <w:p w:rsidR="001E53C3" w:rsidRDefault="001E53C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有完善的质量管理和育种记录制度。</w:t>
      </w:r>
    </w:p>
    <w:p w:rsidR="001E53C3" w:rsidRDefault="001E53C3">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规定行政许可条件的依据</w:t>
      </w:r>
    </w:p>
    <w:p w:rsidR="001E53C3" w:rsidRDefault="001E53C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《中华人民共和国畜牧法》第二十二条第二款申请取得种畜禽生产经营许可证，应当具备下列条件:</w:t>
      </w:r>
    </w:p>
    <w:p w:rsidR="001E53C3" w:rsidRDefault="001E53C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（一）</w:t>
      </w:r>
      <w:r>
        <w:rPr>
          <w:rFonts w:ascii="方正仿宋_GBK" w:eastAsia="方正仿宋_GBK" w:hAnsi="方正仿宋_GBK" w:cs="方正仿宋_GBK"/>
          <w:sz w:val="28"/>
          <w:szCs w:val="28"/>
        </w:rPr>
        <w:t>生产经营的种畜禽必须是通过国家畜禽遗传资源委员会审定或者鉴定的品种、配套系，或者是经批准引进的境外品种、配套系;</w:t>
      </w:r>
    </w:p>
    <w:p w:rsidR="001E53C3" w:rsidRDefault="001E53C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（二）</w:t>
      </w:r>
      <w:r>
        <w:rPr>
          <w:rFonts w:ascii="方正仿宋_GBK" w:eastAsia="方正仿宋_GBK" w:hAnsi="方正仿宋_GBK" w:cs="方正仿宋_GBK"/>
          <w:sz w:val="28"/>
          <w:szCs w:val="28"/>
        </w:rPr>
        <w:t>有与生产经营规模相适应的畜牧兽医技术人员;</w:t>
      </w:r>
    </w:p>
    <w:p w:rsidR="001E53C3" w:rsidRDefault="001E53C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（三）</w:t>
      </w:r>
      <w:r>
        <w:rPr>
          <w:rFonts w:ascii="方正仿宋_GBK" w:eastAsia="方正仿宋_GBK" w:hAnsi="方正仿宋_GBK" w:cs="方正仿宋_GBK"/>
          <w:sz w:val="28"/>
          <w:szCs w:val="28"/>
        </w:rPr>
        <w:t>有与生产经营规模相适应的繁育设施设备;</w:t>
      </w:r>
    </w:p>
    <w:p w:rsidR="001E53C3" w:rsidRDefault="001E53C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（四）</w:t>
      </w:r>
      <w:r>
        <w:rPr>
          <w:rFonts w:ascii="方正仿宋_GBK" w:eastAsia="方正仿宋_GBK" w:hAnsi="方正仿宋_GBK" w:cs="方正仿宋_GBK"/>
          <w:sz w:val="28"/>
          <w:szCs w:val="28"/>
        </w:rPr>
        <w:t>具备法律、行政法规和国务院畜牧兽医行政主管部门规定的种畜禽防疫条件;</w:t>
      </w:r>
    </w:p>
    <w:p w:rsidR="001E53C3" w:rsidRDefault="001E53C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（五）</w:t>
      </w:r>
      <w:r>
        <w:rPr>
          <w:rFonts w:ascii="方正仿宋_GBK" w:eastAsia="方正仿宋_GBK" w:hAnsi="方正仿宋_GBK" w:cs="方正仿宋_GBK"/>
          <w:sz w:val="28"/>
          <w:szCs w:val="28"/>
        </w:rPr>
        <w:t>有完善的质量管理和育种记录制度;</w:t>
      </w:r>
    </w:p>
    <w:p w:rsidR="001E53C3" w:rsidRDefault="001E53C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（六）</w:t>
      </w:r>
      <w:r>
        <w:rPr>
          <w:rFonts w:ascii="方正仿宋_GBK" w:eastAsia="方正仿宋_GBK" w:hAnsi="方正仿宋_GBK" w:cs="方正仿宋_GBK"/>
          <w:sz w:val="28"/>
          <w:szCs w:val="28"/>
        </w:rPr>
        <w:t>具备法律、行政法规规定的其他条件。</w:t>
      </w:r>
    </w:p>
    <w:p w:rsidR="001E53C3" w:rsidRDefault="001E53C3">
      <w:pPr>
        <w:numPr>
          <w:ilvl w:val="0"/>
          <w:numId w:val="1"/>
        </w:numPr>
        <w:spacing w:line="540" w:lineRule="exact"/>
        <w:outlineLvl w:val="1"/>
        <w:rPr>
          <w:rFonts w:ascii="Times New Roman" w:eastAsia="黑体" w:hAnsi="Times New Roman"/>
          <w:sz w:val="28"/>
          <w:szCs w:val="28"/>
        </w:rPr>
      </w:pPr>
      <w:r>
        <w:rPr>
          <w:rFonts w:ascii="Times New Roman" w:eastAsia="黑体" w:hAnsi="Times New Roman"/>
          <w:sz w:val="28"/>
          <w:szCs w:val="28"/>
        </w:rPr>
        <w:t>行政许可服务对象类型</w:t>
      </w:r>
      <w:r>
        <w:rPr>
          <w:rFonts w:ascii="Times New Roman" w:eastAsia="黑体" w:hAnsi="Times New Roman" w:hint="eastAsia"/>
          <w:sz w:val="28"/>
          <w:szCs w:val="28"/>
        </w:rPr>
        <w:t>与改革举措</w:t>
      </w:r>
    </w:p>
    <w:p w:rsidR="001E53C3" w:rsidRDefault="001E53C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服务对象类型：</w:t>
      </w:r>
      <w:r>
        <w:rPr>
          <w:rFonts w:ascii="方正仿宋_GBK" w:eastAsia="方正仿宋_GBK" w:hAnsi="方正仿宋_GBK" w:cs="方正仿宋_GBK"/>
          <w:sz w:val="28"/>
          <w:szCs w:val="28"/>
        </w:rPr>
        <w:t>企业法人,事业单位法人,社会组织法人,非法人企业,其他组织</w:t>
      </w:r>
    </w:p>
    <w:p w:rsidR="001E53C3" w:rsidRDefault="001E53C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2.</w:t>
      </w:r>
      <w:proofErr w:type="gramStart"/>
      <w:r>
        <w:rPr>
          <w:rFonts w:ascii="Times New Roman" w:eastAsia="仿宋GB2312" w:hAnsi="Times New Roman" w:hint="eastAsia"/>
          <w:b/>
          <w:bCs/>
          <w:sz w:val="28"/>
          <w:szCs w:val="28"/>
        </w:rPr>
        <w:t>是否为涉企</w:t>
      </w:r>
      <w:proofErr w:type="gramEnd"/>
      <w:r>
        <w:rPr>
          <w:rFonts w:ascii="Times New Roman" w:eastAsia="仿宋GB2312" w:hAnsi="Times New Roman" w:hint="eastAsia"/>
          <w:b/>
          <w:bCs/>
          <w:sz w:val="28"/>
          <w:szCs w:val="28"/>
        </w:rPr>
        <w:t>许可事项：</w:t>
      </w:r>
      <w:r>
        <w:rPr>
          <w:rFonts w:ascii="方正仿宋_GBK" w:eastAsia="方正仿宋_GBK" w:hAnsi="方正仿宋_GBK" w:cs="方正仿宋_GBK"/>
          <w:sz w:val="28"/>
          <w:szCs w:val="28"/>
        </w:rPr>
        <w:t>是</w:t>
      </w:r>
    </w:p>
    <w:p w:rsidR="001E53C3" w:rsidRDefault="001E53C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涉企经营许可事项名称：</w:t>
      </w:r>
      <w:r>
        <w:rPr>
          <w:rFonts w:ascii="方正仿宋_GBK" w:eastAsia="方正仿宋_GBK" w:hAnsi="方正仿宋_GBK" w:cs="方正仿宋_GBK"/>
          <w:sz w:val="28"/>
          <w:szCs w:val="28"/>
        </w:rPr>
        <w:t>种畜禽生产经营许可（县级权限）</w:t>
      </w:r>
    </w:p>
    <w:p w:rsidR="001E53C3" w:rsidRDefault="001E53C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许可证件名称：</w:t>
      </w:r>
      <w:r>
        <w:rPr>
          <w:rFonts w:ascii="方正仿宋_GBK" w:eastAsia="方正仿宋_GBK" w:hAnsi="方正仿宋_GBK" w:cs="方正仿宋_GBK"/>
          <w:sz w:val="28"/>
          <w:szCs w:val="28"/>
        </w:rPr>
        <w:t>种畜禽生产经营许可证</w:t>
      </w:r>
    </w:p>
    <w:p w:rsidR="001E53C3" w:rsidRDefault="001E53C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改革方式：</w:t>
      </w:r>
      <w:r>
        <w:rPr>
          <w:rFonts w:ascii="方正仿宋_GBK" w:eastAsia="方正仿宋_GBK" w:hAnsi="方正仿宋_GBK" w:cs="方正仿宋_GBK"/>
          <w:sz w:val="28"/>
          <w:szCs w:val="28"/>
        </w:rPr>
        <w:t>优化审批服务</w:t>
      </w:r>
    </w:p>
    <w:p w:rsidR="001E53C3" w:rsidRDefault="001E53C3">
      <w:pPr>
        <w:spacing w:line="540" w:lineRule="exact"/>
        <w:ind w:firstLineChars="200" w:firstLine="562"/>
        <w:rPr>
          <w:rFonts w:ascii="Times New Roman" w:eastAsia="仿宋GB2312" w:hAnsi="Times New Roman" w:hint="eastAsia"/>
          <w:b/>
          <w:bCs/>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具体改革举措</w:t>
      </w:r>
    </w:p>
    <w:p w:rsidR="001E53C3" w:rsidRDefault="001E53C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不再要求申请人提供营业执照、法定代表人身份证等材料，通过部门间信息共享获取相关信息。</w:t>
      </w:r>
    </w:p>
    <w:p w:rsidR="001E53C3" w:rsidRDefault="001E53C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缩减审批时限。</w:t>
      </w:r>
    </w:p>
    <w:p w:rsidR="001E53C3" w:rsidRDefault="001E53C3">
      <w:pPr>
        <w:spacing w:line="540" w:lineRule="exact"/>
        <w:ind w:firstLineChars="200" w:firstLine="562"/>
        <w:rPr>
          <w:rFonts w:ascii="Times New Roman" w:eastAsia="仿宋GB2312" w:hAnsi="Times New Roman" w:hint="eastAsia"/>
          <w:b/>
          <w:bCs/>
          <w:sz w:val="28"/>
          <w:szCs w:val="28"/>
        </w:rPr>
      </w:pPr>
      <w:r>
        <w:rPr>
          <w:rFonts w:ascii="Times New Roman" w:eastAsia="仿宋GB2312" w:hAnsi="Times New Roman" w:hint="eastAsia"/>
          <w:b/>
          <w:bCs/>
          <w:sz w:val="28"/>
          <w:szCs w:val="28"/>
        </w:rPr>
        <w:t>7.</w:t>
      </w:r>
      <w:r>
        <w:rPr>
          <w:rFonts w:ascii="Times New Roman" w:eastAsia="仿宋GB2312" w:hAnsi="Times New Roman" w:hint="eastAsia"/>
          <w:b/>
          <w:bCs/>
          <w:sz w:val="28"/>
          <w:szCs w:val="28"/>
        </w:rPr>
        <w:t>加强事中事后监管措施</w:t>
      </w:r>
    </w:p>
    <w:p w:rsidR="001E53C3" w:rsidRDefault="001E53C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1.强化种畜禽生产经营企业的申请资料监督检查。开展企业承诺事项核查验证，强化事中事后监管，实行“双随机、</w:t>
      </w:r>
      <w:proofErr w:type="gramStart"/>
      <w:r>
        <w:rPr>
          <w:rFonts w:ascii="方正仿宋_GBK" w:eastAsia="方正仿宋_GBK" w:hAnsi="方正仿宋_GBK" w:cs="方正仿宋_GBK"/>
          <w:sz w:val="28"/>
          <w:szCs w:val="28"/>
        </w:rPr>
        <w:t>一</w:t>
      </w:r>
      <w:proofErr w:type="gramEnd"/>
      <w:r>
        <w:rPr>
          <w:rFonts w:ascii="方正仿宋_GBK" w:eastAsia="方正仿宋_GBK" w:hAnsi="方正仿宋_GBK" w:cs="方正仿宋_GBK"/>
          <w:sz w:val="28"/>
          <w:szCs w:val="28"/>
        </w:rPr>
        <w:t>公开”监管，随机抽取企业开展核查验证，对实行承诺备案和申请资料留存备查的企业实施重点监管，严肃查处弄虚作假骗取许可行为。</w:t>
      </w:r>
    </w:p>
    <w:p w:rsidR="001E53C3" w:rsidRDefault="001E53C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2.强化种畜禽生产经营企业的生产经营行为监督检查。聚焦重点品种、重点区域、重点时节，组织开展种子市场、种子企业、种子基</w:t>
      </w:r>
      <w:r>
        <w:rPr>
          <w:rFonts w:ascii="方正仿宋_GBK" w:eastAsia="方正仿宋_GBK" w:hAnsi="方正仿宋_GBK" w:cs="方正仿宋_GBK"/>
          <w:sz w:val="28"/>
          <w:szCs w:val="28"/>
        </w:rPr>
        <w:lastRenderedPageBreak/>
        <w:t>地等监督抽查，抽取种子样品开展质量检测，严厉查处制售假劣、套牌侵权等违法违规行为。</w:t>
      </w:r>
    </w:p>
    <w:p w:rsidR="001E53C3" w:rsidRDefault="001E53C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3.强化种畜禽生产经营企业的信用监管。推动建立企业“黑名单”制度，强化企业信用风险监管，依法依规对失信主体开展失信惩戒。</w:t>
      </w:r>
    </w:p>
    <w:p w:rsidR="001E53C3" w:rsidRDefault="001E53C3">
      <w:pPr>
        <w:numPr>
          <w:ilvl w:val="0"/>
          <w:numId w:val="1"/>
        </w:num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申请材料</w:t>
      </w:r>
    </w:p>
    <w:p w:rsidR="001E53C3" w:rsidRDefault="001E53C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申请材料名称</w:t>
      </w:r>
    </w:p>
    <w:p w:rsidR="001E53C3" w:rsidRDefault="001E53C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（1）种畜禽生产经营许可证申请表</w:t>
      </w:r>
    </w:p>
    <w:p w:rsidR="001E53C3" w:rsidRDefault="001E53C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（2）单品种群体规模及品种来源证明</w:t>
      </w:r>
    </w:p>
    <w:p w:rsidR="001E53C3" w:rsidRDefault="001E53C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（3）主要技术人员学历证明</w:t>
      </w:r>
    </w:p>
    <w:p w:rsidR="001E53C3" w:rsidRDefault="001E53C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（4）主要技术人员职称证书或者培训合格证明</w:t>
      </w:r>
    </w:p>
    <w:p w:rsidR="001E53C3" w:rsidRDefault="001E53C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（5）畜禽繁殖工作人员的资格证明</w:t>
      </w:r>
    </w:p>
    <w:p w:rsidR="001E53C3" w:rsidRDefault="001E53C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（6）场区平面图</w:t>
      </w:r>
    </w:p>
    <w:p w:rsidR="001E53C3" w:rsidRDefault="001E53C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（7）设施设备清单</w:t>
      </w:r>
    </w:p>
    <w:p w:rsidR="001E53C3" w:rsidRDefault="001E53C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（8）动物防疫条件合格证</w:t>
      </w:r>
    </w:p>
    <w:p w:rsidR="001E53C3" w:rsidRDefault="001E53C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（9）免疫程序、场内动物卫生防疫和检测制度</w:t>
      </w:r>
    </w:p>
    <w:p w:rsidR="001E53C3" w:rsidRDefault="001E53C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（10）育种或繁殖方案</w:t>
      </w:r>
    </w:p>
    <w:p w:rsidR="001E53C3" w:rsidRDefault="001E53C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（11）饲养管理、投入品使用管理、疫病监测防治、人员岗位责任制规章制度</w:t>
      </w:r>
    </w:p>
    <w:p w:rsidR="001E53C3" w:rsidRDefault="001E53C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已获得种畜禽生产经营许可证，在有效期内地址变更的，提供以上材料重新申领《种畜禽生产经营许可证》</w:t>
      </w:r>
    </w:p>
    <w:p w:rsidR="001E53C3" w:rsidRDefault="001E53C3">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规定申请材料的依据</w:t>
      </w:r>
    </w:p>
    <w:p w:rsidR="001E53C3" w:rsidRDefault="001E53C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（1）《中华人民共和国畜牧法》第二十四条第二款其他种畜禽的生产经营许可证由县级以上地方人民政府畜牧兽医行政主管部门审</w:t>
      </w:r>
      <w:r>
        <w:rPr>
          <w:rFonts w:ascii="方正仿宋_GBK" w:eastAsia="方正仿宋_GBK" w:hAnsi="方正仿宋_GBK" w:cs="方正仿宋_GBK" w:hint="eastAsia"/>
          <w:sz w:val="28"/>
          <w:szCs w:val="28"/>
        </w:rPr>
        <w:lastRenderedPageBreak/>
        <w:t>核发放，具体审核发放办法由省级人民政府规定。</w:t>
      </w:r>
    </w:p>
    <w:p w:rsidR="001E53C3" w:rsidRDefault="001E53C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（2）《云南省种畜禽生产经营许可证审核发放办法》（云政办发〔2008〕102号）第八条 种畜禽场申领《种畜禽生产经营许可证》，应当向审核机关提交以下材料：</w:t>
      </w:r>
    </w:p>
    <w:p w:rsidR="001E53C3" w:rsidRDefault="001E53C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（一）《种畜禽生产经营许可证申请表》（内容包括申请人的基本情况、基础条件、技术力量配备、种畜禽来源及生产群体规模、生产经营管理情况等）；</w:t>
      </w:r>
    </w:p>
    <w:p w:rsidR="001E53C3" w:rsidRDefault="001E53C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（二）单品种群体规模及品种来源证明（包括供种企业的《种畜禽生产经营许可证》复印件，引进品种、数量证明复印件，种畜系谱、合格证以及检疫证明、优良种畜证复印件）；</w:t>
      </w:r>
    </w:p>
    <w:p w:rsidR="001E53C3" w:rsidRDefault="001E53C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（三）主要技术人员学历、职称证书或者培训合格证明复印件，畜禽繁殖工作人员的资格证明复印件；</w:t>
      </w:r>
    </w:p>
    <w:p w:rsidR="001E53C3" w:rsidRDefault="001E53C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（四）场区平面图、设施设备清单（写明名称、规格型号、生产厂家等）；</w:t>
      </w:r>
    </w:p>
    <w:p w:rsidR="001E53C3" w:rsidRDefault="001E53C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（五）动物防疫条件合格证复印件，免疫程序、场内动物卫生防疫和检测制度，种公猪站应提交高致病性蓝耳病、口头疫病、猪瘟近一年的病原监测报告；</w:t>
      </w:r>
    </w:p>
    <w:p w:rsidR="001E53C3" w:rsidRDefault="001E53C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（六）育种或繁殖方案，饲养管理制度，投入品使用管理、疫病监测防治、人员岗位责任制等各项规章制度，种公猪站应提交精液生产技术操作规程；</w:t>
      </w:r>
    </w:p>
    <w:p w:rsidR="001E53C3" w:rsidRDefault="001E53C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（七）相关生产记录表格样式（各一份）及其他需要提交的材料。</w:t>
      </w:r>
    </w:p>
    <w:p w:rsidR="001E53C3" w:rsidRDefault="001E53C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新办场申请人只需提供拟生产经营的品种名称、数量、引种渠道等情况的说明，但应当在生产经营之日起15日内提供单品种群体规</w:t>
      </w:r>
      <w:r>
        <w:rPr>
          <w:rFonts w:ascii="方正仿宋_GBK" w:eastAsia="方正仿宋_GBK" w:hAnsi="方正仿宋_GBK" w:cs="方正仿宋_GBK" w:hint="eastAsia"/>
          <w:sz w:val="28"/>
          <w:szCs w:val="28"/>
        </w:rPr>
        <w:lastRenderedPageBreak/>
        <w:t>模及品种来源证明，并办理《动物防疫条件合格证》。</w:t>
      </w:r>
    </w:p>
    <w:p w:rsidR="001E53C3" w:rsidRDefault="001E53C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工商行政管理部门出具的有效期内的“企业名称预先核准通知书”复印件，土地使用证明复印件；提供拟生产经营的品种名称、数量、引种渠道等情况的说明，但应当在开始生产经营之日起15日内提供单品种群体规模及品种来源证明，并办理《动物防疫条件合格证》。</w:t>
      </w:r>
    </w:p>
    <w:p w:rsidR="001E53C3" w:rsidRDefault="001E53C3">
      <w:pPr>
        <w:spacing w:line="540" w:lineRule="exact"/>
        <w:ind w:firstLineChars="200" w:firstLine="560"/>
        <w:outlineLvl w:val="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家禽孵化厂和生产商品代仔畜、雏禽的单位的条件及申请材料，参照种畜禽生产经营单位的条件和申请材料要求执行。</w:t>
      </w:r>
    </w:p>
    <w:p w:rsidR="001E53C3" w:rsidRDefault="001E53C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（3）《云南省种畜禽生产经营许可证审核发放办法》（云政办发〔2008〕102号）第十三条 在《种畜禽生产经营许可证》有效期内，如《种畜禽生产经营许可证》注明项目发生变更，持证者应当写出书面申请，并提供相关证明材料，到发证机关办理变更手续，其编号和有效期不变；地址变更的，应重新申领《种畜禽生产经营许可证》。</w:t>
      </w:r>
    </w:p>
    <w:p w:rsidR="001E53C3" w:rsidRDefault="001E53C3">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六、中介服务</w:t>
      </w:r>
    </w:p>
    <w:p w:rsidR="001E53C3" w:rsidRDefault="001E53C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有无法定中介服务事项：</w:t>
      </w:r>
      <w:r>
        <w:rPr>
          <w:rFonts w:ascii="方正仿宋_GBK" w:eastAsia="方正仿宋_GBK" w:hAnsi="方正仿宋_GBK" w:cs="方正仿宋_GBK"/>
          <w:sz w:val="28"/>
          <w:szCs w:val="28"/>
        </w:rPr>
        <w:t>无</w:t>
      </w:r>
    </w:p>
    <w:p w:rsidR="001E53C3" w:rsidRDefault="001E53C3">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中介服务事项名称</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1E53C3" w:rsidRPr="005B7403" w:rsidRDefault="001E53C3" w:rsidP="005B7403">
      <w:pPr>
        <w:spacing w:line="600" w:lineRule="exact"/>
        <w:ind w:firstLineChars="200" w:firstLine="562"/>
        <w:rPr>
          <w:rFonts w:ascii="Times New Roman" w:eastAsia="仿宋GB2312" w:hAnsi="Times New Roman"/>
          <w:b/>
          <w:bCs/>
          <w:sz w:val="28"/>
          <w:szCs w:val="28"/>
        </w:rPr>
      </w:pPr>
      <w:r>
        <w:rPr>
          <w:rFonts w:ascii="Times New Roman" w:eastAsia="仿宋GB2312" w:hAnsi="Times New Roman" w:hint="eastAsia"/>
          <w:b/>
          <w:bCs/>
          <w:sz w:val="28"/>
          <w:szCs w:val="28"/>
        </w:rPr>
        <w:t>3.</w:t>
      </w:r>
      <w:r>
        <w:rPr>
          <w:rFonts w:ascii="Times New Roman" w:eastAsia="仿宋GB2312" w:hAnsi="Times New Roman"/>
          <w:b/>
          <w:bCs/>
          <w:sz w:val="28"/>
          <w:szCs w:val="28"/>
        </w:rPr>
        <w:t>设定中介服务事项的依据</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1E53C3" w:rsidRDefault="001E53C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4.</w:t>
      </w:r>
      <w:r>
        <w:rPr>
          <w:rFonts w:ascii="Times New Roman" w:eastAsia="仿宋GB2312" w:hAnsi="Times New Roman"/>
          <w:b/>
          <w:bCs/>
          <w:sz w:val="28"/>
          <w:szCs w:val="28"/>
        </w:rPr>
        <w:t>提供中介服务的机构</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1E53C3" w:rsidRDefault="001E53C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b/>
          <w:bCs/>
          <w:sz w:val="28"/>
          <w:szCs w:val="28"/>
        </w:rPr>
        <w:t>中介服务事项的收费性质</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1E53C3" w:rsidRPr="004146A1" w:rsidRDefault="001E53C3" w:rsidP="004146A1">
      <w:pPr>
        <w:pStyle w:val="a3"/>
        <w:numPr>
          <w:ilvl w:val="0"/>
          <w:numId w:val="2"/>
        </w:numPr>
        <w:spacing w:line="540" w:lineRule="exact"/>
        <w:ind w:firstLineChars="0"/>
        <w:outlineLvl w:val="1"/>
        <w:rPr>
          <w:rFonts w:ascii="Times New Roman" w:eastAsia="黑体" w:hAnsi="Times New Roman" w:hint="eastAsia"/>
          <w:sz w:val="28"/>
          <w:szCs w:val="28"/>
        </w:rPr>
      </w:pPr>
      <w:r w:rsidRPr="004146A1">
        <w:rPr>
          <w:rFonts w:ascii="Times New Roman" w:eastAsia="黑体" w:hAnsi="Times New Roman" w:hint="eastAsia"/>
          <w:sz w:val="28"/>
          <w:szCs w:val="28"/>
        </w:rPr>
        <w:t>审批程序</w:t>
      </w:r>
    </w:p>
    <w:p w:rsidR="001E53C3" w:rsidRDefault="001E53C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办理行政许可的程序环节</w:t>
      </w:r>
    </w:p>
    <w:p w:rsidR="001E53C3" w:rsidRDefault="001E53C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申请</w:t>
      </w:r>
    </w:p>
    <w:p w:rsidR="001E53C3" w:rsidRDefault="001E53C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受理/不予受理</w:t>
      </w:r>
    </w:p>
    <w:p w:rsidR="001E53C3" w:rsidRDefault="001E53C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审查</w:t>
      </w:r>
    </w:p>
    <w:p w:rsidR="001E53C3" w:rsidRDefault="001E53C3">
      <w:pPr>
        <w:spacing w:line="600" w:lineRule="exact"/>
        <w:ind w:firstLineChars="200" w:firstLine="560"/>
        <w:rPr>
          <w:rFonts w:ascii="方正仿宋_GBK" w:eastAsia="方正仿宋_GBK" w:hAnsi="方正仿宋_GBK" w:cs="方正仿宋_GBK"/>
          <w:sz w:val="28"/>
          <w:szCs w:val="28"/>
        </w:rPr>
      </w:pPr>
      <w:proofErr w:type="gramStart"/>
      <w:r>
        <w:rPr>
          <w:rFonts w:ascii="方正仿宋_GBK" w:eastAsia="方正仿宋_GBK" w:hAnsi="方正仿宋_GBK" w:cs="方正仿宋_GBK"/>
          <w:sz w:val="28"/>
          <w:szCs w:val="28"/>
        </w:rPr>
        <w:lastRenderedPageBreak/>
        <w:t>作出</w:t>
      </w:r>
      <w:proofErr w:type="gramEnd"/>
      <w:r>
        <w:rPr>
          <w:rFonts w:ascii="方正仿宋_GBK" w:eastAsia="方正仿宋_GBK" w:hAnsi="方正仿宋_GBK" w:cs="方正仿宋_GBK"/>
          <w:sz w:val="28"/>
          <w:szCs w:val="28"/>
        </w:rPr>
        <w:t>许可</w:t>
      </w:r>
      <w:r>
        <w:rPr>
          <w:rFonts w:ascii="方正仿宋_GBK" w:eastAsia="方正仿宋_GBK" w:hAnsi="方正仿宋_GBK" w:cs="方正仿宋_GBK" w:hint="eastAsia"/>
          <w:sz w:val="28"/>
          <w:szCs w:val="28"/>
        </w:rPr>
        <w:t>/不予许可决定</w:t>
      </w:r>
    </w:p>
    <w:p w:rsidR="001E53C3" w:rsidRDefault="001E53C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规定行政许可程序的依据</w:t>
      </w:r>
    </w:p>
    <w:p w:rsidR="001E53C3" w:rsidRDefault="001E53C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《中华人民共和国畜牧法》第二十四条第二款其他种畜禽的生产经营许可证由县级以上地方人民政府畜牧兽医行政主管部门审核发放，具体审核发放办法由省级人民政府规定。</w:t>
      </w:r>
    </w:p>
    <w:p w:rsidR="001E53C3" w:rsidRDefault="001E53C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3.</w:t>
      </w:r>
      <w:r>
        <w:rPr>
          <w:rFonts w:ascii="Times New Roman" w:eastAsia="仿宋GB2312" w:hAnsi="Times New Roman"/>
          <w:b/>
          <w:bCs/>
          <w:sz w:val="28"/>
          <w:szCs w:val="28"/>
        </w:rPr>
        <w:t>是否需要现场勘验</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部分情况下开展</w:t>
      </w:r>
    </w:p>
    <w:p w:rsidR="001E53C3" w:rsidRDefault="001E53C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4.</w:t>
      </w:r>
      <w:r>
        <w:rPr>
          <w:rFonts w:ascii="Times New Roman" w:eastAsia="仿宋GB2312" w:hAnsi="Times New Roman"/>
          <w:b/>
          <w:bCs/>
          <w:sz w:val="28"/>
          <w:szCs w:val="28"/>
        </w:rPr>
        <w:t>是否需要组织听证</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1E53C3" w:rsidRDefault="001E53C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b/>
          <w:bCs/>
          <w:sz w:val="28"/>
          <w:szCs w:val="28"/>
        </w:rPr>
        <w:t>是否需要招标、拍卖、挂牌交易</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1E53C3" w:rsidRDefault="001E53C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6.</w:t>
      </w:r>
      <w:r>
        <w:rPr>
          <w:rFonts w:ascii="Times New Roman" w:eastAsia="仿宋GB2312" w:hAnsi="Times New Roman"/>
          <w:b/>
          <w:bCs/>
          <w:sz w:val="28"/>
          <w:szCs w:val="28"/>
        </w:rPr>
        <w:t>是否需要检验、检测、检疫</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1E53C3" w:rsidRDefault="001E53C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7.</w:t>
      </w:r>
      <w:r>
        <w:rPr>
          <w:rFonts w:ascii="Times New Roman" w:eastAsia="仿宋GB2312" w:hAnsi="Times New Roman"/>
          <w:b/>
          <w:bCs/>
          <w:sz w:val="28"/>
          <w:szCs w:val="28"/>
        </w:rPr>
        <w:t>是否需要鉴定</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1E53C3" w:rsidRDefault="001E53C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8.</w:t>
      </w:r>
      <w:r>
        <w:rPr>
          <w:rFonts w:ascii="Times New Roman" w:eastAsia="仿宋GB2312" w:hAnsi="Times New Roman"/>
          <w:b/>
          <w:bCs/>
          <w:sz w:val="28"/>
          <w:szCs w:val="28"/>
        </w:rPr>
        <w:t>是否需要专家评审</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部分情况下开展</w:t>
      </w:r>
    </w:p>
    <w:p w:rsidR="001E53C3" w:rsidRDefault="001E53C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9.</w:t>
      </w:r>
      <w:r>
        <w:rPr>
          <w:rFonts w:ascii="Times New Roman" w:eastAsia="仿宋GB2312" w:hAnsi="Times New Roman"/>
          <w:b/>
          <w:bCs/>
          <w:sz w:val="28"/>
          <w:szCs w:val="28"/>
        </w:rPr>
        <w:t>是否需要向社会公示</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1E53C3" w:rsidRDefault="001E53C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10.</w:t>
      </w:r>
      <w:r>
        <w:rPr>
          <w:rFonts w:ascii="Times New Roman" w:eastAsia="仿宋GB2312" w:hAnsi="Times New Roman"/>
          <w:b/>
          <w:bCs/>
          <w:sz w:val="28"/>
          <w:szCs w:val="28"/>
        </w:rPr>
        <w:t>是否实行告知承诺办理</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部分情况下开展</w:t>
      </w:r>
    </w:p>
    <w:p w:rsidR="001E53C3" w:rsidRDefault="001E53C3">
      <w:pPr>
        <w:spacing w:line="600" w:lineRule="exact"/>
        <w:ind w:firstLineChars="200" w:firstLine="562"/>
        <w:rPr>
          <w:rFonts w:ascii="Times New Roman" w:eastAsia="仿宋GB2312" w:hAnsi="Times New Roman"/>
          <w:b/>
          <w:bCs/>
          <w:sz w:val="28"/>
          <w:szCs w:val="28"/>
        </w:rPr>
      </w:pPr>
      <w:r>
        <w:rPr>
          <w:rFonts w:ascii="Times New Roman" w:eastAsia="仿宋GB2312" w:hAnsi="Times New Roman" w:hint="eastAsia"/>
          <w:b/>
          <w:bCs/>
          <w:sz w:val="28"/>
          <w:szCs w:val="28"/>
        </w:rPr>
        <w:t>11.</w:t>
      </w:r>
      <w:r>
        <w:rPr>
          <w:rFonts w:ascii="Times New Roman" w:eastAsia="仿宋GB2312" w:hAnsi="Times New Roman" w:hint="eastAsia"/>
          <w:b/>
          <w:bCs/>
          <w:sz w:val="28"/>
          <w:szCs w:val="28"/>
        </w:rPr>
        <w:t>审批机关是否委托服务机构开展技术性服务：</w:t>
      </w:r>
      <w:proofErr w:type="gramStart"/>
      <w:r>
        <w:rPr>
          <w:rFonts w:ascii="方正仿宋_GBK" w:eastAsia="方正仿宋_GBK" w:hAnsi="方正仿宋_GBK" w:cs="方正仿宋_GBK" w:hint="eastAsia"/>
          <w:sz w:val="28"/>
          <w:szCs w:val="28"/>
        </w:rPr>
        <w:t>否</w:t>
      </w:r>
      <w:proofErr w:type="gramEnd"/>
    </w:p>
    <w:p w:rsidR="001E53C3" w:rsidRPr="004146A1" w:rsidRDefault="001E53C3" w:rsidP="004146A1">
      <w:pPr>
        <w:pStyle w:val="a3"/>
        <w:numPr>
          <w:ilvl w:val="0"/>
          <w:numId w:val="2"/>
        </w:numPr>
        <w:spacing w:line="540" w:lineRule="exact"/>
        <w:ind w:firstLineChars="0"/>
        <w:outlineLvl w:val="1"/>
        <w:rPr>
          <w:rFonts w:ascii="Times New Roman" w:eastAsia="黑体" w:hAnsi="Times New Roman" w:hint="eastAsia"/>
          <w:sz w:val="28"/>
          <w:szCs w:val="28"/>
        </w:rPr>
      </w:pPr>
      <w:r w:rsidRPr="004146A1">
        <w:rPr>
          <w:rFonts w:ascii="Times New Roman" w:eastAsia="黑体" w:hAnsi="Times New Roman" w:hint="eastAsia"/>
          <w:sz w:val="28"/>
          <w:szCs w:val="28"/>
        </w:rPr>
        <w:t>受理和审批时限</w:t>
      </w:r>
    </w:p>
    <w:p w:rsidR="001E53C3" w:rsidRDefault="001E53C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承诺受理时限：</w:t>
      </w:r>
      <w:r>
        <w:rPr>
          <w:rFonts w:ascii="方正仿宋_GBK" w:eastAsia="方正仿宋_GBK" w:hAnsi="方正仿宋_GBK" w:cs="方正仿宋_GBK"/>
          <w:sz w:val="28"/>
          <w:szCs w:val="28"/>
        </w:rPr>
        <w:t>5个工作日</w:t>
      </w:r>
    </w:p>
    <w:p w:rsidR="001E53C3" w:rsidRDefault="001E53C3">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法定审批时限：</w:t>
      </w:r>
      <w:r>
        <w:rPr>
          <w:rFonts w:ascii="方正仿宋_GBK" w:eastAsia="方正仿宋_GBK" w:hAnsi="方正仿宋_GBK" w:cs="方正仿宋_GBK" w:hint="eastAsia"/>
          <w:sz w:val="28"/>
          <w:szCs w:val="28"/>
        </w:rPr>
        <w:t>20个工作日</w:t>
      </w:r>
    </w:p>
    <w:p w:rsidR="001E53C3" w:rsidRDefault="001E53C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规定法定审批时限依据</w:t>
      </w:r>
    </w:p>
    <w:p w:rsidR="001E53C3" w:rsidRDefault="001E53C3">
      <w:pPr>
        <w:spacing w:line="600" w:lineRule="exact"/>
        <w:ind w:firstLineChars="200" w:firstLine="560"/>
        <w:rPr>
          <w:rFonts w:ascii="Times New Roman" w:eastAsia="仿宋GB2312" w:hAnsi="Times New Roman"/>
          <w:sz w:val="32"/>
          <w:szCs w:val="32"/>
        </w:rPr>
      </w:pPr>
      <w:r>
        <w:rPr>
          <w:rFonts w:ascii="方正仿宋_GBK" w:eastAsia="方正仿宋_GBK" w:hAnsi="方正仿宋_GBK" w:cs="方正仿宋_GBK"/>
          <w:sz w:val="28"/>
          <w:szCs w:val="28"/>
        </w:rPr>
        <w:t>（1）《中华人民共和国行政许可法》第四十二条除可以当场</w:t>
      </w: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行政许可决定的外，行政机关应当自受理行政许可申请之日起二十日内</w:t>
      </w: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行政许可决定。二十日内不能</w:t>
      </w: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决定的，经本行政机关负责人批准，可以延长十日，并应当将延长期限的理由告知申请人。但是，法律、法规另有规定的，依照其规定。</w:t>
      </w:r>
    </w:p>
    <w:p w:rsidR="001E53C3" w:rsidRDefault="001E53C3">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hint="eastAsia"/>
          <w:b/>
          <w:bCs/>
          <w:sz w:val="28"/>
          <w:szCs w:val="28"/>
        </w:rPr>
        <w:lastRenderedPageBreak/>
        <w:t>4.</w:t>
      </w:r>
      <w:r>
        <w:rPr>
          <w:rFonts w:ascii="Times New Roman" w:eastAsia="仿宋GB2312" w:hAnsi="Times New Roman" w:hint="eastAsia"/>
          <w:b/>
          <w:bCs/>
          <w:sz w:val="28"/>
          <w:szCs w:val="28"/>
        </w:rPr>
        <w:t>承诺审批时限：</w:t>
      </w:r>
      <w:r>
        <w:rPr>
          <w:rFonts w:ascii="方正仿宋_GBK" w:eastAsia="方正仿宋_GBK" w:hAnsi="方正仿宋_GBK" w:cs="方正仿宋_GBK" w:hint="eastAsia"/>
          <w:sz w:val="28"/>
          <w:szCs w:val="28"/>
        </w:rPr>
        <w:t>8</w:t>
      </w:r>
      <w:r>
        <w:rPr>
          <w:rFonts w:ascii="方正仿宋_GBK" w:eastAsia="方正仿宋_GBK" w:hAnsi="方正仿宋_GBK" w:cs="方正仿宋_GBK"/>
          <w:sz w:val="28"/>
          <w:szCs w:val="28"/>
        </w:rPr>
        <w:t>个工作日</w:t>
      </w:r>
    </w:p>
    <w:p w:rsidR="001E53C3" w:rsidRDefault="001E53C3" w:rsidP="004146A1">
      <w:pPr>
        <w:numPr>
          <w:ilvl w:val="0"/>
          <w:numId w:val="2"/>
        </w:num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收费</w:t>
      </w:r>
    </w:p>
    <w:p w:rsidR="001E53C3" w:rsidRDefault="001E53C3">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办理行政许可是否收费：</w:t>
      </w:r>
      <w:proofErr w:type="gramStart"/>
      <w:r>
        <w:rPr>
          <w:rFonts w:ascii="方正仿宋_GBK" w:eastAsia="方正仿宋_GBK" w:hAnsi="方正仿宋_GBK" w:cs="方正仿宋_GBK" w:hint="eastAsia"/>
          <w:sz w:val="28"/>
          <w:szCs w:val="28"/>
        </w:rPr>
        <w:t>否</w:t>
      </w:r>
      <w:proofErr w:type="gramEnd"/>
    </w:p>
    <w:p w:rsidR="001E53C3" w:rsidRDefault="001E53C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收费项目的名称、收费项目的标准、设定收费项目的依据、规定收费标准的依据</w:t>
      </w:r>
    </w:p>
    <w:p w:rsidR="001E53C3" w:rsidRDefault="001E53C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无</w:t>
      </w:r>
    </w:p>
    <w:p w:rsidR="001E53C3" w:rsidRDefault="001E53C3" w:rsidP="004146A1">
      <w:pPr>
        <w:numPr>
          <w:ilvl w:val="0"/>
          <w:numId w:val="2"/>
        </w:num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行政许可证件</w:t>
      </w:r>
    </w:p>
    <w:p w:rsidR="001E53C3" w:rsidRDefault="001E53C3">
      <w:pPr>
        <w:spacing w:line="540" w:lineRule="exact"/>
        <w:ind w:firstLineChars="200" w:firstLine="562"/>
        <w:outlineLvl w:val="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审批结果类型：</w:t>
      </w:r>
      <w:r>
        <w:rPr>
          <w:rFonts w:ascii="方正仿宋_GBK" w:eastAsia="方正仿宋_GBK" w:hAnsi="方正仿宋_GBK" w:cs="方正仿宋_GBK"/>
          <w:sz w:val="28"/>
          <w:szCs w:val="28"/>
        </w:rPr>
        <w:t>证照</w:t>
      </w:r>
    </w:p>
    <w:p w:rsidR="001E53C3" w:rsidRDefault="001E53C3">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审批结果名称：</w:t>
      </w:r>
      <w:r>
        <w:rPr>
          <w:rFonts w:ascii="方正仿宋_GBK" w:eastAsia="方正仿宋_GBK" w:hAnsi="方正仿宋_GBK" w:cs="方正仿宋_GBK" w:hint="eastAsia"/>
          <w:sz w:val="28"/>
          <w:szCs w:val="28"/>
        </w:rPr>
        <w:t>种畜禽生产经营许可证</w:t>
      </w:r>
    </w:p>
    <w:p w:rsidR="001E53C3" w:rsidRDefault="001E53C3">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审批结果的有效期限：</w:t>
      </w:r>
      <w:r>
        <w:rPr>
          <w:rFonts w:ascii="方正仿宋_GBK" w:eastAsia="方正仿宋_GBK" w:hAnsi="方正仿宋_GBK" w:cs="方正仿宋_GBK" w:hint="eastAsia"/>
          <w:sz w:val="28"/>
          <w:szCs w:val="28"/>
        </w:rPr>
        <w:t>3年</w:t>
      </w:r>
    </w:p>
    <w:p w:rsidR="001E53C3" w:rsidRDefault="001E53C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规定审批结果有效期限的依据</w:t>
      </w:r>
    </w:p>
    <w:p w:rsidR="001E53C3" w:rsidRDefault="001E53C3">
      <w:pPr>
        <w:spacing w:line="600" w:lineRule="exact"/>
        <w:ind w:firstLineChars="200" w:firstLine="560"/>
        <w:rPr>
          <w:rFonts w:ascii="Times New Roman" w:eastAsia="仿宋GB2312" w:hAnsi="Times New Roman" w:hint="eastAsia"/>
          <w:sz w:val="32"/>
          <w:szCs w:val="32"/>
        </w:rPr>
      </w:pPr>
      <w:r>
        <w:rPr>
          <w:rFonts w:ascii="方正仿宋_GBK" w:eastAsia="方正仿宋_GBK" w:hAnsi="方正仿宋_GBK" w:cs="方正仿宋_GBK" w:hint="eastAsia"/>
          <w:sz w:val="28"/>
          <w:szCs w:val="28"/>
        </w:rPr>
        <w:t>《中华人民共和国畜牧法》第二十四条第三款种畜禽生产经营许可证样式由国务院畜牧兽医行政主管部门制定，许可证有效期为三年。</w:t>
      </w:r>
    </w:p>
    <w:p w:rsidR="001E53C3" w:rsidRDefault="001E53C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是否需要办理审批结果变更手续：</w:t>
      </w:r>
      <w:r>
        <w:rPr>
          <w:rFonts w:ascii="方正仿宋_GBK" w:eastAsia="方正仿宋_GBK" w:hAnsi="方正仿宋_GBK" w:cs="方正仿宋_GBK"/>
          <w:sz w:val="28"/>
          <w:szCs w:val="28"/>
        </w:rPr>
        <w:t>是</w:t>
      </w:r>
    </w:p>
    <w:p w:rsidR="001E53C3" w:rsidRDefault="001E53C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办理审批结果变更手续的要求</w:t>
      </w:r>
    </w:p>
    <w:p w:rsidR="001E53C3" w:rsidRDefault="001E53C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在许可证有效期限内，如许可证注明项目发生变更，持证者应按规定的程序，办理项目变更手续，并提供相应的证明材料。</w:t>
      </w:r>
    </w:p>
    <w:p w:rsidR="001E53C3" w:rsidRDefault="001E53C3">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7.</w:t>
      </w:r>
      <w:r>
        <w:rPr>
          <w:rFonts w:ascii="Times New Roman" w:eastAsia="仿宋GB2312" w:hAnsi="Times New Roman" w:hint="eastAsia"/>
          <w:b/>
          <w:bCs/>
          <w:sz w:val="28"/>
          <w:szCs w:val="28"/>
        </w:rPr>
        <w:t>是否需要办理审批结果延续手续：</w:t>
      </w:r>
      <w:proofErr w:type="gramStart"/>
      <w:r>
        <w:rPr>
          <w:rFonts w:ascii="方正仿宋_GBK" w:eastAsia="方正仿宋_GBK" w:hAnsi="方正仿宋_GBK" w:cs="方正仿宋_GBK" w:hint="eastAsia"/>
          <w:sz w:val="28"/>
          <w:szCs w:val="28"/>
        </w:rPr>
        <w:t>否</w:t>
      </w:r>
      <w:proofErr w:type="gramEnd"/>
    </w:p>
    <w:p w:rsidR="001E53C3" w:rsidRDefault="001E53C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8.</w:t>
      </w:r>
      <w:r>
        <w:rPr>
          <w:rFonts w:ascii="Times New Roman" w:eastAsia="仿宋GB2312" w:hAnsi="Times New Roman" w:hint="eastAsia"/>
          <w:b/>
          <w:bCs/>
          <w:sz w:val="28"/>
          <w:szCs w:val="28"/>
        </w:rPr>
        <w:t>办理审批结果延续手续的要求</w:t>
      </w:r>
    </w:p>
    <w:p w:rsidR="001E53C3" w:rsidRDefault="001E53C3">
      <w:pPr>
        <w:spacing w:line="600" w:lineRule="exact"/>
        <w:ind w:firstLineChars="200" w:firstLine="560"/>
        <w:rPr>
          <w:rFonts w:ascii="Times New Roman" w:eastAsia="仿宋GB2312" w:hAnsi="Times New Roman" w:hint="eastAsia"/>
          <w:sz w:val="32"/>
          <w:szCs w:val="32"/>
        </w:rPr>
      </w:pPr>
      <w:r>
        <w:rPr>
          <w:rFonts w:ascii="方正仿宋_GBK" w:eastAsia="方正仿宋_GBK" w:hAnsi="方正仿宋_GBK" w:cs="方正仿宋_GBK" w:hint="eastAsia"/>
          <w:sz w:val="28"/>
          <w:szCs w:val="28"/>
        </w:rPr>
        <w:t>无</w:t>
      </w:r>
    </w:p>
    <w:p w:rsidR="001E53C3" w:rsidRDefault="001E53C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9.</w:t>
      </w:r>
      <w:r>
        <w:rPr>
          <w:rFonts w:ascii="Times New Roman" w:eastAsia="仿宋GB2312" w:hAnsi="Times New Roman" w:hint="eastAsia"/>
          <w:b/>
          <w:bCs/>
          <w:sz w:val="28"/>
          <w:szCs w:val="28"/>
        </w:rPr>
        <w:t>审批结果的有效地域范围</w:t>
      </w:r>
    </w:p>
    <w:p w:rsidR="001E53C3" w:rsidRDefault="001E53C3">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本省</w:t>
      </w:r>
    </w:p>
    <w:p w:rsidR="001E53C3" w:rsidRDefault="001E53C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10.</w:t>
      </w:r>
      <w:r>
        <w:rPr>
          <w:rFonts w:ascii="Times New Roman" w:eastAsia="仿宋GB2312" w:hAnsi="Times New Roman" w:hint="eastAsia"/>
          <w:b/>
          <w:bCs/>
          <w:sz w:val="28"/>
          <w:szCs w:val="28"/>
        </w:rPr>
        <w:t>规定审批结果有效地域范围的依据</w:t>
      </w:r>
    </w:p>
    <w:p w:rsidR="001E53C3" w:rsidRDefault="001E53C3">
      <w:pPr>
        <w:spacing w:line="600" w:lineRule="exact"/>
        <w:ind w:firstLineChars="200" w:firstLine="560"/>
        <w:rPr>
          <w:rFonts w:ascii="Times New Roman" w:eastAsia="仿宋GB2312" w:hAnsi="Times New Roman" w:hint="eastAsia"/>
          <w:sz w:val="28"/>
          <w:szCs w:val="28"/>
        </w:rPr>
      </w:pPr>
      <w:r>
        <w:rPr>
          <w:rFonts w:ascii="方正仿宋_GBK" w:eastAsia="方正仿宋_GBK" w:hAnsi="方正仿宋_GBK" w:cs="方正仿宋_GBK" w:hint="eastAsia"/>
          <w:sz w:val="28"/>
          <w:szCs w:val="28"/>
        </w:rPr>
        <w:t>无</w:t>
      </w:r>
    </w:p>
    <w:p w:rsidR="001E53C3" w:rsidRDefault="001E53C3" w:rsidP="004146A1">
      <w:pPr>
        <w:numPr>
          <w:ilvl w:val="0"/>
          <w:numId w:val="2"/>
        </w:num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lastRenderedPageBreak/>
        <w:t>行政许可数量限制</w:t>
      </w:r>
    </w:p>
    <w:p w:rsidR="001E53C3" w:rsidRDefault="001E53C3">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有无行政许可数量限制：</w:t>
      </w:r>
      <w:r>
        <w:rPr>
          <w:rFonts w:ascii="方正仿宋_GBK" w:eastAsia="方正仿宋_GBK" w:hAnsi="方正仿宋_GBK" w:cs="方正仿宋_GBK" w:hint="eastAsia"/>
          <w:sz w:val="28"/>
          <w:szCs w:val="28"/>
        </w:rPr>
        <w:t>无</w:t>
      </w:r>
    </w:p>
    <w:p w:rsidR="001E53C3" w:rsidRDefault="001E53C3">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公布数量限制的方式：</w:t>
      </w:r>
      <w:r>
        <w:rPr>
          <w:rFonts w:ascii="方正仿宋_GBK" w:eastAsia="方正仿宋_GBK" w:hAnsi="方正仿宋_GBK" w:cs="方正仿宋_GBK" w:hint="eastAsia"/>
          <w:sz w:val="28"/>
          <w:szCs w:val="28"/>
        </w:rPr>
        <w:t>无</w:t>
      </w:r>
    </w:p>
    <w:p w:rsidR="001E53C3" w:rsidRDefault="001E53C3">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公布数量限制的周期：</w:t>
      </w:r>
      <w:r>
        <w:rPr>
          <w:rFonts w:ascii="方正仿宋_GBK" w:eastAsia="方正仿宋_GBK" w:hAnsi="方正仿宋_GBK" w:cs="方正仿宋_GBK" w:hint="eastAsia"/>
          <w:sz w:val="28"/>
          <w:szCs w:val="28"/>
        </w:rPr>
        <w:t>无</w:t>
      </w:r>
    </w:p>
    <w:p w:rsidR="001E53C3" w:rsidRDefault="001E53C3">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在数量限制条件下实施行政许可的方式：</w:t>
      </w:r>
      <w:r>
        <w:rPr>
          <w:rFonts w:ascii="方正仿宋_GBK" w:eastAsia="方正仿宋_GBK" w:hAnsi="方正仿宋_GBK" w:cs="方正仿宋_GBK" w:hint="eastAsia"/>
          <w:sz w:val="28"/>
          <w:szCs w:val="28"/>
        </w:rPr>
        <w:t>无</w:t>
      </w:r>
    </w:p>
    <w:p w:rsidR="001E53C3" w:rsidRDefault="001E53C3">
      <w:pPr>
        <w:spacing w:line="600" w:lineRule="exact"/>
        <w:ind w:firstLineChars="200" w:firstLine="562"/>
        <w:jc w:val="left"/>
        <w:rPr>
          <w:rFonts w:ascii="Times New Roman" w:eastAsia="仿宋GB2312" w:hAnsi="Times New Roman" w:hint="eastAsia"/>
          <w:b/>
          <w:bCs/>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规定在数量限制条件下实施行政许可方式的依据</w:t>
      </w:r>
    </w:p>
    <w:p w:rsidR="001E53C3" w:rsidRDefault="001E53C3">
      <w:pPr>
        <w:spacing w:line="600" w:lineRule="exact"/>
        <w:ind w:firstLineChars="200" w:firstLine="560"/>
        <w:jc w:val="left"/>
        <w:rPr>
          <w:rFonts w:ascii="Times New Roman" w:eastAsia="仿宋GB2312" w:hAnsi="Times New Roman" w:hint="eastAsia"/>
          <w:sz w:val="28"/>
          <w:szCs w:val="28"/>
        </w:rPr>
      </w:pPr>
      <w:r>
        <w:rPr>
          <w:rFonts w:ascii="方正仿宋_GBK" w:eastAsia="方正仿宋_GBK" w:hAnsi="方正仿宋_GBK" w:cs="方正仿宋_GBK" w:hint="eastAsia"/>
          <w:sz w:val="28"/>
          <w:szCs w:val="28"/>
        </w:rPr>
        <w:t>无</w:t>
      </w:r>
    </w:p>
    <w:p w:rsidR="001E53C3" w:rsidRDefault="001E53C3" w:rsidP="004146A1">
      <w:pPr>
        <w:numPr>
          <w:ilvl w:val="0"/>
          <w:numId w:val="2"/>
        </w:num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行政许可后年检</w:t>
      </w:r>
    </w:p>
    <w:p w:rsidR="001E53C3" w:rsidRDefault="001E53C3">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有无年检要求：</w:t>
      </w:r>
      <w:r>
        <w:rPr>
          <w:rFonts w:ascii="方正仿宋_GBK" w:eastAsia="方正仿宋_GBK" w:hAnsi="方正仿宋_GBK" w:cs="方正仿宋_GBK" w:hint="eastAsia"/>
          <w:sz w:val="28"/>
          <w:szCs w:val="28"/>
        </w:rPr>
        <w:t>无</w:t>
      </w:r>
    </w:p>
    <w:p w:rsidR="001E53C3" w:rsidRDefault="001E53C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设定年检要求的依据</w:t>
      </w:r>
    </w:p>
    <w:p w:rsidR="001E53C3" w:rsidRDefault="001E53C3">
      <w:pPr>
        <w:spacing w:line="540" w:lineRule="exact"/>
        <w:ind w:firstLineChars="200" w:firstLine="560"/>
        <w:outlineLvl w:val="2"/>
        <w:rPr>
          <w:rFonts w:ascii="Times New Roman" w:eastAsia="仿宋GB2312" w:hAnsi="Times New Roman" w:hint="eastAsia"/>
          <w:sz w:val="28"/>
          <w:szCs w:val="28"/>
        </w:rPr>
      </w:pPr>
      <w:r>
        <w:rPr>
          <w:rFonts w:ascii="方正仿宋_GBK" w:eastAsia="方正仿宋_GBK" w:hAnsi="方正仿宋_GBK" w:cs="方正仿宋_GBK" w:hint="eastAsia"/>
          <w:sz w:val="28"/>
          <w:szCs w:val="28"/>
        </w:rPr>
        <w:t>无</w:t>
      </w:r>
    </w:p>
    <w:p w:rsidR="001E53C3" w:rsidRDefault="001E53C3">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年检周期：</w:t>
      </w:r>
      <w:r>
        <w:rPr>
          <w:rFonts w:ascii="方正仿宋_GBK" w:eastAsia="方正仿宋_GBK" w:hAnsi="方正仿宋_GBK" w:cs="方正仿宋_GBK" w:hint="eastAsia"/>
          <w:sz w:val="28"/>
          <w:szCs w:val="28"/>
        </w:rPr>
        <w:t>无</w:t>
      </w:r>
    </w:p>
    <w:p w:rsidR="001E53C3" w:rsidRDefault="001E53C3">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年检是否要求报送材料：</w:t>
      </w:r>
      <w:r>
        <w:rPr>
          <w:rFonts w:ascii="方正仿宋_GBK" w:eastAsia="方正仿宋_GBK" w:hAnsi="方正仿宋_GBK" w:cs="方正仿宋_GBK" w:hint="eastAsia"/>
          <w:sz w:val="28"/>
          <w:szCs w:val="28"/>
        </w:rPr>
        <w:t>无</w:t>
      </w:r>
    </w:p>
    <w:p w:rsidR="001E53C3" w:rsidRDefault="001E53C3">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年检报送材料名称：</w:t>
      </w:r>
      <w:r>
        <w:rPr>
          <w:rFonts w:ascii="方正仿宋_GBK" w:eastAsia="方正仿宋_GBK" w:hAnsi="方正仿宋_GBK" w:cs="方正仿宋_GBK" w:hint="eastAsia"/>
          <w:sz w:val="28"/>
          <w:szCs w:val="28"/>
        </w:rPr>
        <w:t>无</w:t>
      </w:r>
    </w:p>
    <w:p w:rsidR="001E53C3" w:rsidRDefault="001E53C3">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年检是否收费：</w:t>
      </w:r>
      <w:r>
        <w:rPr>
          <w:rFonts w:ascii="方正仿宋_GBK" w:eastAsia="方正仿宋_GBK" w:hAnsi="方正仿宋_GBK" w:cs="方正仿宋_GBK" w:hint="eastAsia"/>
          <w:sz w:val="28"/>
          <w:szCs w:val="28"/>
        </w:rPr>
        <w:t>无</w:t>
      </w:r>
    </w:p>
    <w:p w:rsidR="001E53C3" w:rsidRDefault="001E53C3">
      <w:pPr>
        <w:spacing w:line="600" w:lineRule="exact"/>
        <w:ind w:firstLineChars="200" w:firstLine="562"/>
        <w:rPr>
          <w:rFonts w:ascii="Times New Roman" w:eastAsia="仿宋GB2312" w:hAnsi="Times New Roman" w:hint="eastAsia"/>
          <w:b/>
          <w:bCs/>
          <w:sz w:val="28"/>
          <w:szCs w:val="28"/>
        </w:rPr>
      </w:pPr>
      <w:r>
        <w:rPr>
          <w:rFonts w:ascii="Times New Roman" w:eastAsia="仿宋GB2312" w:hAnsi="Times New Roman" w:hint="eastAsia"/>
          <w:b/>
          <w:bCs/>
          <w:sz w:val="28"/>
          <w:szCs w:val="28"/>
        </w:rPr>
        <w:t>7.</w:t>
      </w:r>
      <w:r>
        <w:rPr>
          <w:rFonts w:ascii="Times New Roman" w:eastAsia="仿宋GB2312" w:hAnsi="Times New Roman" w:hint="eastAsia"/>
          <w:b/>
          <w:bCs/>
          <w:sz w:val="28"/>
          <w:szCs w:val="28"/>
        </w:rPr>
        <w:t>年检收费项目的名称、年检收费项目的标准、设定年检收费项目的依据、规定年检项目收费标准的依据</w:t>
      </w:r>
    </w:p>
    <w:p w:rsidR="001E53C3" w:rsidRDefault="001E53C3">
      <w:pPr>
        <w:spacing w:line="600" w:lineRule="exact"/>
        <w:ind w:firstLineChars="200" w:firstLine="560"/>
        <w:rPr>
          <w:rFonts w:ascii="Times New Roman" w:eastAsia="仿宋GB2312" w:hAnsi="Times New Roman" w:hint="eastAsia"/>
          <w:sz w:val="28"/>
          <w:szCs w:val="28"/>
        </w:rPr>
      </w:pPr>
      <w:r>
        <w:rPr>
          <w:rFonts w:ascii="方正仿宋_GBK" w:eastAsia="方正仿宋_GBK" w:hAnsi="方正仿宋_GBK" w:cs="方正仿宋_GBK" w:hint="eastAsia"/>
          <w:sz w:val="28"/>
          <w:szCs w:val="28"/>
        </w:rPr>
        <w:t>无</w:t>
      </w:r>
    </w:p>
    <w:p w:rsidR="001E53C3" w:rsidRDefault="001E53C3">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8.</w:t>
      </w:r>
      <w:r>
        <w:rPr>
          <w:rFonts w:ascii="Times New Roman" w:eastAsia="仿宋GB2312" w:hAnsi="Times New Roman" w:hint="eastAsia"/>
          <w:b/>
          <w:bCs/>
          <w:sz w:val="28"/>
          <w:szCs w:val="28"/>
        </w:rPr>
        <w:t>通过年检的证明或者标志：</w:t>
      </w:r>
      <w:r>
        <w:rPr>
          <w:rFonts w:ascii="方正仿宋_GBK" w:eastAsia="方正仿宋_GBK" w:hAnsi="方正仿宋_GBK" w:cs="方正仿宋_GBK" w:hint="eastAsia"/>
          <w:sz w:val="28"/>
          <w:szCs w:val="28"/>
        </w:rPr>
        <w:t>无</w:t>
      </w:r>
    </w:p>
    <w:p w:rsidR="001E53C3" w:rsidRDefault="001E53C3" w:rsidP="004146A1">
      <w:pPr>
        <w:numPr>
          <w:ilvl w:val="0"/>
          <w:numId w:val="2"/>
        </w:num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行政许可后年报</w:t>
      </w:r>
    </w:p>
    <w:p w:rsidR="001E53C3" w:rsidRDefault="001E53C3">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1.</w:t>
      </w:r>
      <w:r>
        <w:rPr>
          <w:rFonts w:ascii="Times New Roman" w:eastAsia="仿宋GB2312" w:hAnsi="Times New Roman"/>
          <w:b/>
          <w:bCs/>
          <w:sz w:val="28"/>
          <w:szCs w:val="28"/>
        </w:rPr>
        <w:t>有无年报要求</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无</w:t>
      </w:r>
    </w:p>
    <w:p w:rsidR="001E53C3" w:rsidRDefault="001E53C3">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年报报送材料名称</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无</w:t>
      </w:r>
    </w:p>
    <w:p w:rsidR="001E53C3" w:rsidRDefault="001E53C3">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3.</w:t>
      </w:r>
      <w:r>
        <w:rPr>
          <w:rFonts w:ascii="Times New Roman" w:eastAsia="仿宋GB2312" w:hAnsi="Times New Roman"/>
          <w:b/>
          <w:bCs/>
          <w:sz w:val="28"/>
          <w:szCs w:val="28"/>
        </w:rPr>
        <w:t>设定年报要求的依据</w:t>
      </w:r>
    </w:p>
    <w:p w:rsidR="001E53C3" w:rsidRDefault="001E53C3">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无</w:t>
      </w:r>
    </w:p>
    <w:p w:rsidR="001E53C3" w:rsidRDefault="001E53C3">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lastRenderedPageBreak/>
        <w:t>4.</w:t>
      </w:r>
      <w:r>
        <w:rPr>
          <w:rFonts w:ascii="Times New Roman" w:eastAsia="仿宋GB2312" w:hAnsi="Times New Roman"/>
          <w:b/>
          <w:bCs/>
          <w:sz w:val="28"/>
          <w:szCs w:val="28"/>
        </w:rPr>
        <w:t>年报周期</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无</w:t>
      </w:r>
    </w:p>
    <w:p w:rsidR="001E53C3" w:rsidRDefault="001E53C3" w:rsidP="004146A1">
      <w:pPr>
        <w:numPr>
          <w:ilvl w:val="0"/>
          <w:numId w:val="2"/>
        </w:num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监管主体</w:t>
      </w:r>
    </w:p>
    <w:p w:rsidR="001E53C3" w:rsidRDefault="001E53C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农业农村部；省级农业农村部门；设区的市级农业农村部门；县级农业农村部门</w:t>
      </w:r>
    </w:p>
    <w:p w:rsidR="001E53C3" w:rsidRDefault="001E53C3">
      <w:pPr>
        <w:spacing w:line="540" w:lineRule="exact"/>
        <w:ind w:firstLineChars="200" w:firstLine="560"/>
        <w:outlineLvl w:val="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县级以上农业农村部门</w:t>
      </w:r>
    </w:p>
    <w:p w:rsidR="001E53C3" w:rsidRDefault="001E53C3">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十五、备注</w:t>
      </w:r>
    </w:p>
    <w:p w:rsidR="001E53C3" w:rsidRDefault="001E53C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云南省人民政府关于取消和下放一批行政审批项目的决定</w:t>
      </w:r>
      <w:proofErr w:type="gramStart"/>
      <w:r>
        <w:rPr>
          <w:rFonts w:ascii="方正仿宋_GBK" w:eastAsia="方正仿宋_GBK" w:hAnsi="方正仿宋_GBK" w:cs="方正仿宋_GBK" w:hint="eastAsia"/>
          <w:sz w:val="28"/>
          <w:szCs w:val="28"/>
        </w:rPr>
        <w:t>》</w:t>
      </w:r>
      <w:proofErr w:type="gramEnd"/>
      <w:r>
        <w:rPr>
          <w:rFonts w:ascii="方正仿宋_GBK" w:eastAsia="方正仿宋_GBK" w:hAnsi="方正仿宋_GBK" w:cs="方正仿宋_GBK" w:hint="eastAsia"/>
          <w:sz w:val="28"/>
          <w:szCs w:val="28"/>
        </w:rPr>
        <w:t>（云政发〔2013〕120号）附件第72项：除家畜卵子、冷冻精液、胚胎等外的种畜禽（蜂、蚕种）生产经营许可证核发，下放到县、市、区农业部门。</w:t>
      </w:r>
    </w:p>
    <w:p w:rsidR="001E53C3" w:rsidRDefault="001E53C3">
      <w:pPr>
        <w:spacing w:line="600" w:lineRule="exact"/>
        <w:ind w:firstLineChars="200" w:firstLine="560"/>
        <w:rPr>
          <w:rFonts w:ascii="方正仿宋_GBK" w:eastAsia="方正仿宋_GBK" w:hAnsi="方正仿宋_GBK" w:cs="方正仿宋_GBK" w:hint="eastAsia"/>
          <w:sz w:val="28"/>
          <w:szCs w:val="28"/>
        </w:rPr>
      </w:pPr>
    </w:p>
    <w:p w:rsidR="001E53C3" w:rsidRDefault="001E53C3">
      <w:pPr>
        <w:spacing w:line="540" w:lineRule="exact"/>
        <w:outlineLvl w:val="1"/>
        <w:rPr>
          <w:rFonts w:ascii="Times New Roman" w:eastAsia="黑体" w:hAnsi="Times New Roman"/>
          <w:sz w:val="28"/>
          <w:szCs w:val="28"/>
        </w:rPr>
      </w:pPr>
    </w:p>
    <w:p w:rsidR="001E53C3" w:rsidRDefault="001E53C3">
      <w:pPr>
        <w:rPr>
          <w:rFonts w:hint="eastAsia"/>
        </w:rPr>
      </w:pPr>
    </w:p>
    <w:p w:rsidR="001E53C3" w:rsidRDefault="001E53C3">
      <w:pPr>
        <w:rPr>
          <w:rFonts w:hint="eastAsia"/>
        </w:rPr>
      </w:pPr>
    </w:p>
    <w:p w:rsidR="001E53C3" w:rsidRDefault="001E53C3">
      <w:pPr>
        <w:rPr>
          <w:rFonts w:hint="eastAsia"/>
        </w:rPr>
      </w:pPr>
    </w:p>
    <w:p w:rsidR="001E53C3" w:rsidRDefault="001E53C3">
      <w:pPr>
        <w:rPr>
          <w:rFonts w:hint="eastAsia"/>
        </w:rPr>
      </w:pPr>
    </w:p>
    <w:p w:rsidR="001E53C3" w:rsidRDefault="001E53C3">
      <w:pPr>
        <w:rPr>
          <w:rFonts w:hint="eastAsia"/>
        </w:rPr>
      </w:pPr>
    </w:p>
    <w:p w:rsidR="001E53C3" w:rsidRDefault="001E53C3">
      <w:pPr>
        <w:rPr>
          <w:rFonts w:hint="eastAsia"/>
        </w:rPr>
      </w:pPr>
    </w:p>
    <w:p w:rsidR="001E53C3" w:rsidRDefault="001E53C3">
      <w:pPr>
        <w:rPr>
          <w:rFonts w:hint="eastAsia"/>
        </w:rPr>
      </w:pPr>
    </w:p>
    <w:p w:rsidR="001E53C3" w:rsidRDefault="001E53C3">
      <w:pPr>
        <w:rPr>
          <w:rFonts w:hint="eastAsia"/>
        </w:rPr>
      </w:pPr>
    </w:p>
    <w:p w:rsidR="001E53C3" w:rsidRDefault="001E53C3">
      <w:pPr>
        <w:rPr>
          <w:rFonts w:hint="eastAsia"/>
        </w:rPr>
      </w:pPr>
    </w:p>
    <w:p w:rsidR="001E53C3" w:rsidRDefault="001E53C3">
      <w:pPr>
        <w:rPr>
          <w:rFonts w:hint="eastAsia"/>
        </w:rPr>
      </w:pPr>
    </w:p>
    <w:p w:rsidR="001E53C3" w:rsidRDefault="001E53C3">
      <w:pPr>
        <w:rPr>
          <w:rFonts w:hint="eastAsia"/>
        </w:rPr>
      </w:pPr>
    </w:p>
    <w:p w:rsidR="001E53C3" w:rsidRDefault="001E53C3">
      <w:pPr>
        <w:rPr>
          <w:rFonts w:hint="eastAsia"/>
        </w:rPr>
      </w:pPr>
    </w:p>
    <w:p w:rsidR="001E53C3" w:rsidRDefault="001E53C3">
      <w:pPr>
        <w:rPr>
          <w:rFonts w:hint="eastAsia"/>
        </w:rPr>
      </w:pPr>
    </w:p>
    <w:p w:rsidR="001E53C3" w:rsidRDefault="001E53C3">
      <w:pPr>
        <w:rPr>
          <w:rFonts w:hint="eastAsia"/>
        </w:rPr>
      </w:pPr>
    </w:p>
    <w:p w:rsidR="001E53C3" w:rsidRDefault="001E53C3">
      <w:pPr>
        <w:rPr>
          <w:rFonts w:hint="eastAsia"/>
        </w:rPr>
      </w:pPr>
    </w:p>
    <w:p w:rsidR="001E53C3" w:rsidRDefault="001E53C3">
      <w:pPr>
        <w:rPr>
          <w:rFonts w:hint="eastAsia"/>
        </w:rPr>
      </w:pPr>
    </w:p>
    <w:p w:rsidR="001E53C3" w:rsidRDefault="001E53C3">
      <w:pPr>
        <w:rPr>
          <w:rFonts w:hint="eastAsia"/>
        </w:rPr>
      </w:pPr>
    </w:p>
    <w:p w:rsidR="001E53C3" w:rsidRDefault="001E53C3">
      <w:pPr>
        <w:rPr>
          <w:rFonts w:hint="eastAsia"/>
        </w:rPr>
      </w:pPr>
    </w:p>
    <w:p w:rsidR="001E53C3" w:rsidRDefault="001E53C3">
      <w:pPr>
        <w:rPr>
          <w:rFonts w:hint="eastAsia"/>
        </w:rPr>
      </w:pPr>
    </w:p>
    <w:p w:rsidR="001E53C3" w:rsidRDefault="001E53C3">
      <w:pPr>
        <w:rPr>
          <w:rFonts w:hint="eastAsia"/>
        </w:rPr>
      </w:pPr>
    </w:p>
    <w:p w:rsidR="001E53C3" w:rsidRDefault="001E53C3">
      <w:pPr>
        <w:rPr>
          <w:rFonts w:hint="eastAsia"/>
        </w:rPr>
      </w:pPr>
    </w:p>
    <w:p w:rsidR="001E53C3" w:rsidRDefault="001E53C3">
      <w:pPr>
        <w:rPr>
          <w:rFonts w:hint="eastAsia"/>
        </w:rPr>
      </w:pPr>
    </w:p>
    <w:p w:rsidR="001E53C3" w:rsidRDefault="001E53C3">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lastRenderedPageBreak/>
        <w:t>种畜禽生产经营许可（县级权限）变更</w:t>
      </w:r>
    </w:p>
    <w:p w:rsidR="001E53C3" w:rsidRDefault="001E53C3">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t>【00012032800502】</w:t>
      </w:r>
    </w:p>
    <w:p w:rsidR="001E53C3" w:rsidRDefault="001E53C3">
      <w:pPr>
        <w:jc w:val="center"/>
        <w:rPr>
          <w:rFonts w:ascii="方正小标宋_GBK" w:eastAsia="方正小标宋_GBK" w:hAnsi="方正小标宋_GBK" w:cs="方正小标宋_GBK" w:hint="eastAsia"/>
          <w:sz w:val="40"/>
          <w:szCs w:val="40"/>
        </w:rPr>
      </w:pPr>
    </w:p>
    <w:p w:rsidR="001E53C3" w:rsidRPr="00C862E7" w:rsidRDefault="001E53C3" w:rsidP="00C862E7">
      <w:pPr>
        <w:pStyle w:val="a3"/>
        <w:numPr>
          <w:ilvl w:val="0"/>
          <w:numId w:val="3"/>
        </w:numPr>
        <w:spacing w:line="540" w:lineRule="exact"/>
        <w:ind w:firstLineChars="0"/>
        <w:outlineLvl w:val="1"/>
        <w:rPr>
          <w:rFonts w:ascii="Times New Roman" w:eastAsia="黑体" w:hAnsi="Times New Roman"/>
          <w:sz w:val="28"/>
          <w:szCs w:val="28"/>
        </w:rPr>
      </w:pPr>
      <w:bookmarkStart w:id="0" w:name="_GoBack"/>
      <w:bookmarkEnd w:id="0"/>
      <w:r w:rsidRPr="00C862E7">
        <w:rPr>
          <w:rFonts w:ascii="Times New Roman" w:eastAsia="黑体" w:hAnsi="Times New Roman" w:hint="eastAsia"/>
          <w:sz w:val="28"/>
          <w:szCs w:val="28"/>
        </w:rPr>
        <w:t>基本要素</w:t>
      </w:r>
      <w:r w:rsidRPr="00C862E7">
        <w:rPr>
          <w:rFonts w:ascii="Times New Roman" w:eastAsia="黑体" w:hAnsi="Times New Roman" w:hint="eastAsia"/>
          <w:sz w:val="28"/>
          <w:szCs w:val="28"/>
        </w:rPr>
        <w:t xml:space="preserve">  </w:t>
      </w:r>
    </w:p>
    <w:p w:rsidR="001E53C3" w:rsidRDefault="001E53C3">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1.</w:t>
      </w:r>
      <w:r>
        <w:rPr>
          <w:rFonts w:ascii="Times New Roman" w:eastAsia="仿宋GB2312" w:hAnsi="Times New Roman"/>
          <w:b/>
          <w:bCs/>
          <w:sz w:val="28"/>
          <w:szCs w:val="28"/>
        </w:rPr>
        <w:t>行政许可事项名称</w:t>
      </w:r>
      <w:r>
        <w:rPr>
          <w:rFonts w:ascii="Times New Roman" w:eastAsia="仿宋GB2312" w:hAnsi="Times New Roman" w:hint="eastAsia"/>
          <w:b/>
          <w:bCs/>
          <w:sz w:val="28"/>
          <w:szCs w:val="28"/>
        </w:rPr>
        <w:t>及编码</w:t>
      </w:r>
    </w:p>
    <w:p w:rsidR="001E53C3" w:rsidRDefault="001E53C3">
      <w:pPr>
        <w:spacing w:line="360" w:lineRule="auto"/>
        <w:ind w:firstLineChars="200" w:firstLine="560"/>
        <w:rPr>
          <w:rFonts w:ascii="仿宋" w:eastAsia="仿宋" w:hAnsi="仿宋" w:cs="仿宋" w:hint="eastAsia"/>
          <w:sz w:val="28"/>
          <w:szCs w:val="28"/>
        </w:rPr>
      </w:pPr>
      <w:r>
        <w:rPr>
          <w:rFonts w:ascii="方正仿宋_GBK" w:eastAsia="方正仿宋_GBK" w:hAnsi="方正仿宋_GBK" w:cs="方正仿宋_GBK" w:hint="eastAsia"/>
          <w:sz w:val="28"/>
          <w:szCs w:val="28"/>
        </w:rPr>
        <w:t>种畜禽生产经营许可【00012032800Y】</w:t>
      </w:r>
    </w:p>
    <w:p w:rsidR="001E53C3" w:rsidRDefault="001E53C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行政许可</w:t>
      </w:r>
      <w:r>
        <w:rPr>
          <w:rFonts w:ascii="Times New Roman" w:eastAsia="仿宋GB2312" w:hAnsi="Times New Roman" w:hint="eastAsia"/>
          <w:b/>
          <w:bCs/>
          <w:sz w:val="28"/>
          <w:szCs w:val="28"/>
        </w:rPr>
        <w:t>事项子项名称及编码</w:t>
      </w:r>
    </w:p>
    <w:p w:rsidR="001E53C3" w:rsidRDefault="001E53C3">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种畜禽生产经营许可（县级权限）【000120328005】</w:t>
      </w:r>
    </w:p>
    <w:p w:rsidR="001E53C3" w:rsidRDefault="001E53C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行政许可事项业务办理项名称及编码</w:t>
      </w:r>
    </w:p>
    <w:p w:rsidR="001E53C3" w:rsidRDefault="001E53C3">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种畜禽生产经营许可（县级权限）变更(00012032800502)</w:t>
      </w:r>
    </w:p>
    <w:p w:rsidR="001E53C3" w:rsidRDefault="001E53C3">
      <w:pPr>
        <w:spacing w:line="360" w:lineRule="auto"/>
        <w:ind w:firstLineChars="200" w:firstLine="562"/>
        <w:rPr>
          <w:rFonts w:ascii="Times New Roman" w:eastAsia="仿宋GB2312" w:hAnsi="Times New Roman" w:hint="eastAsia"/>
          <w:b/>
          <w:bCs/>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设定依据</w:t>
      </w:r>
    </w:p>
    <w:p w:rsidR="001E53C3" w:rsidRDefault="001E53C3">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（1）《中华人民共和国畜牧法》第二条</w:t>
      </w:r>
    </w:p>
    <w:p w:rsidR="001E53C3" w:rsidRDefault="001E53C3">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（2）《中华人民共和国畜牧法》第二十二条</w:t>
      </w:r>
    </w:p>
    <w:p w:rsidR="001E53C3" w:rsidRDefault="001E53C3">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实施依据</w:t>
      </w:r>
    </w:p>
    <w:p w:rsidR="001E53C3" w:rsidRDefault="001E53C3">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（1）《中华人民共和国畜牧法》第二十二条</w:t>
      </w:r>
    </w:p>
    <w:p w:rsidR="001E53C3" w:rsidRDefault="001E53C3">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（2）《中华人民共和国畜牧法》第二十四条</w:t>
      </w:r>
    </w:p>
    <w:p w:rsidR="001E53C3" w:rsidRDefault="001E53C3">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（3）《养蜂管理办法（试行）》（农业部公告第1692号）第七条</w:t>
      </w:r>
    </w:p>
    <w:p w:rsidR="001E53C3" w:rsidRDefault="001E53C3">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（4）</w:t>
      </w:r>
      <w:r>
        <w:rPr>
          <w:rFonts w:ascii="方正仿宋_GBK" w:eastAsia="方正仿宋_GBK" w:hAnsi="方正仿宋_GBK" w:cs="方正仿宋_GBK"/>
          <w:sz w:val="28"/>
          <w:szCs w:val="28"/>
        </w:rPr>
        <w:t>《云南省人民政府关于取消和下放一批行政审批项目的决定》（云政发〔2013〕120号）</w:t>
      </w:r>
    </w:p>
    <w:p w:rsidR="001E53C3" w:rsidRDefault="001E53C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监管依据</w:t>
      </w:r>
    </w:p>
    <w:p w:rsidR="001E53C3" w:rsidRDefault="001E53C3">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《中华人民共和国畜牧法》第六十二条</w:t>
      </w:r>
    </w:p>
    <w:p w:rsidR="001E53C3" w:rsidRDefault="001E53C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7.</w:t>
      </w:r>
      <w:r>
        <w:rPr>
          <w:rFonts w:ascii="Times New Roman" w:eastAsia="仿宋GB2312" w:hAnsi="Times New Roman"/>
          <w:b/>
          <w:bCs/>
          <w:sz w:val="28"/>
          <w:szCs w:val="28"/>
        </w:rPr>
        <w:t>实施机关</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县级农业农村部门</w:t>
      </w:r>
    </w:p>
    <w:p w:rsidR="001E53C3" w:rsidRDefault="001E53C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8.</w:t>
      </w:r>
      <w:r>
        <w:rPr>
          <w:rFonts w:ascii="Times New Roman" w:eastAsia="仿宋GB2312" w:hAnsi="Times New Roman"/>
          <w:b/>
          <w:bCs/>
          <w:sz w:val="28"/>
          <w:szCs w:val="28"/>
        </w:rPr>
        <w:t>审批层级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县级</w:t>
      </w:r>
    </w:p>
    <w:p w:rsidR="001E53C3" w:rsidRDefault="001E53C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9.</w:t>
      </w:r>
      <w:r>
        <w:rPr>
          <w:rFonts w:ascii="Times New Roman" w:eastAsia="仿宋GB2312" w:hAnsi="Times New Roman" w:hint="eastAsia"/>
          <w:b/>
          <w:bCs/>
          <w:sz w:val="28"/>
          <w:szCs w:val="28"/>
        </w:rPr>
        <w:t>行使</w:t>
      </w:r>
      <w:r>
        <w:rPr>
          <w:rFonts w:ascii="Times New Roman" w:eastAsia="仿宋GB2312" w:hAnsi="Times New Roman"/>
          <w:b/>
          <w:bCs/>
          <w:sz w:val="28"/>
          <w:szCs w:val="28"/>
        </w:rPr>
        <w:t>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县级</w:t>
      </w:r>
    </w:p>
    <w:p w:rsidR="001E53C3" w:rsidRDefault="001E53C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lastRenderedPageBreak/>
        <w:t>10.</w:t>
      </w:r>
      <w:r>
        <w:rPr>
          <w:rFonts w:ascii="Times New Roman" w:eastAsia="仿宋GB2312" w:hAnsi="Times New Roman"/>
          <w:b/>
          <w:bCs/>
          <w:sz w:val="28"/>
          <w:szCs w:val="28"/>
        </w:rPr>
        <w:t>是否由审批机关受理</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是</w:t>
      </w:r>
    </w:p>
    <w:p w:rsidR="001E53C3" w:rsidRDefault="001E53C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11.</w:t>
      </w:r>
      <w:r>
        <w:rPr>
          <w:rFonts w:ascii="Times New Roman" w:eastAsia="仿宋GB2312" w:hAnsi="Times New Roman"/>
          <w:b/>
          <w:bCs/>
          <w:sz w:val="28"/>
          <w:szCs w:val="28"/>
        </w:rPr>
        <w:t>受理层级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县级</w:t>
      </w:r>
    </w:p>
    <w:p w:rsidR="001E53C3" w:rsidRDefault="001E53C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12.</w:t>
      </w:r>
      <w:r>
        <w:rPr>
          <w:rFonts w:ascii="Times New Roman" w:eastAsia="仿宋GB2312" w:hAnsi="Times New Roman"/>
          <w:b/>
          <w:bCs/>
          <w:sz w:val="28"/>
          <w:szCs w:val="28"/>
        </w:rPr>
        <w:t>是否存在初审环节</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1E53C3" w:rsidRDefault="001E53C3">
      <w:pPr>
        <w:spacing w:line="600" w:lineRule="exact"/>
        <w:ind w:firstLineChars="200" w:firstLine="562"/>
        <w:rPr>
          <w:rFonts w:ascii="Times New Roman" w:eastAsia="仿宋GB2312" w:hAnsi="Times New Roman"/>
          <w:sz w:val="28"/>
          <w:szCs w:val="28"/>
          <w:highlight w:val="yellow"/>
        </w:rPr>
      </w:pPr>
      <w:r>
        <w:rPr>
          <w:rFonts w:ascii="Times New Roman" w:eastAsia="仿宋GB2312" w:hAnsi="Times New Roman" w:hint="eastAsia"/>
          <w:b/>
          <w:bCs/>
          <w:sz w:val="28"/>
          <w:szCs w:val="28"/>
        </w:rPr>
        <w:t>13.</w:t>
      </w:r>
      <w:r>
        <w:rPr>
          <w:rFonts w:ascii="Times New Roman" w:eastAsia="仿宋GB2312" w:hAnsi="Times New Roman"/>
          <w:b/>
          <w:bCs/>
          <w:sz w:val="28"/>
          <w:szCs w:val="28"/>
        </w:rPr>
        <w:t>初审层级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1E53C3" w:rsidRDefault="001E53C3">
      <w:pPr>
        <w:spacing w:line="600" w:lineRule="exact"/>
        <w:ind w:firstLineChars="200" w:firstLine="562"/>
        <w:jc w:val="left"/>
        <w:rPr>
          <w:rFonts w:ascii="Times New Roman" w:eastAsia="仿宋GB2312" w:hAnsi="Times New Roman"/>
          <w:sz w:val="28"/>
          <w:szCs w:val="28"/>
        </w:rPr>
      </w:pPr>
      <w:r>
        <w:rPr>
          <w:rFonts w:ascii="Times New Roman" w:eastAsia="仿宋GB2312" w:hAnsi="Times New Roman" w:hint="eastAsia"/>
          <w:b/>
          <w:bCs/>
          <w:sz w:val="28"/>
          <w:szCs w:val="28"/>
        </w:rPr>
        <w:t>14.</w:t>
      </w:r>
      <w:r>
        <w:rPr>
          <w:rFonts w:ascii="Times New Roman" w:eastAsia="仿宋GB2312" w:hAnsi="Times New Roman"/>
          <w:b/>
          <w:bCs/>
          <w:sz w:val="28"/>
          <w:szCs w:val="28"/>
        </w:rPr>
        <w:t>对应政务服务事项国家级基本目录名称</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无对应政务服务事项</w:t>
      </w:r>
    </w:p>
    <w:p w:rsidR="001E53C3" w:rsidRDefault="001E53C3" w:rsidP="00C862E7">
      <w:pPr>
        <w:numPr>
          <w:ilvl w:val="0"/>
          <w:numId w:val="3"/>
        </w:num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行政许可事项类型</w:t>
      </w:r>
    </w:p>
    <w:p w:rsidR="001E53C3" w:rsidRDefault="001E53C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条件型</w:t>
      </w:r>
    </w:p>
    <w:p w:rsidR="001E53C3" w:rsidRDefault="001E53C3" w:rsidP="00C862E7">
      <w:pPr>
        <w:numPr>
          <w:ilvl w:val="0"/>
          <w:numId w:val="3"/>
        </w:num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行政许可条件</w:t>
      </w:r>
    </w:p>
    <w:p w:rsidR="001E53C3" w:rsidRDefault="001E53C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准予行政许可的条件</w:t>
      </w:r>
    </w:p>
    <w:p w:rsidR="001E53C3" w:rsidRDefault="001E53C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已获得种畜禽生产经营许可证，在有效期内申请变更，持证企业应当向农业农村部门提交变更申请、变更事项涉及的相关材料及书面承诺。</w:t>
      </w:r>
    </w:p>
    <w:p w:rsidR="001E53C3" w:rsidRDefault="001E53C3">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规定行政许可条件的依据</w:t>
      </w:r>
    </w:p>
    <w:p w:rsidR="001E53C3" w:rsidRDefault="001E53C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《中华人民共和国畜牧法》第二十二条第二款申请取得种畜禽生产经营许可证，应当具备下列条件:</w:t>
      </w:r>
    </w:p>
    <w:p w:rsidR="001E53C3" w:rsidRDefault="001E53C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（一）</w:t>
      </w:r>
      <w:r>
        <w:rPr>
          <w:rFonts w:ascii="方正仿宋_GBK" w:eastAsia="方正仿宋_GBK" w:hAnsi="方正仿宋_GBK" w:cs="方正仿宋_GBK"/>
          <w:sz w:val="28"/>
          <w:szCs w:val="28"/>
        </w:rPr>
        <w:t>生产经营的种畜禽必须是通过国家畜禽遗传资源委员会审定或者鉴定的品种、配套系，或者是经批准引进的境外品种、配套系;</w:t>
      </w:r>
    </w:p>
    <w:p w:rsidR="001E53C3" w:rsidRDefault="001E53C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（二）</w:t>
      </w:r>
      <w:r>
        <w:rPr>
          <w:rFonts w:ascii="方正仿宋_GBK" w:eastAsia="方正仿宋_GBK" w:hAnsi="方正仿宋_GBK" w:cs="方正仿宋_GBK"/>
          <w:sz w:val="28"/>
          <w:szCs w:val="28"/>
        </w:rPr>
        <w:t>有与生产经营规模相适应的畜牧兽医技术人员;</w:t>
      </w:r>
    </w:p>
    <w:p w:rsidR="001E53C3" w:rsidRDefault="001E53C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（三）</w:t>
      </w:r>
      <w:r>
        <w:rPr>
          <w:rFonts w:ascii="方正仿宋_GBK" w:eastAsia="方正仿宋_GBK" w:hAnsi="方正仿宋_GBK" w:cs="方正仿宋_GBK"/>
          <w:sz w:val="28"/>
          <w:szCs w:val="28"/>
        </w:rPr>
        <w:t>有与生产经营规模相适应的繁育设施设备;</w:t>
      </w:r>
    </w:p>
    <w:p w:rsidR="001E53C3" w:rsidRDefault="001E53C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（四）</w:t>
      </w:r>
      <w:r>
        <w:rPr>
          <w:rFonts w:ascii="方正仿宋_GBK" w:eastAsia="方正仿宋_GBK" w:hAnsi="方正仿宋_GBK" w:cs="方正仿宋_GBK"/>
          <w:sz w:val="28"/>
          <w:szCs w:val="28"/>
        </w:rPr>
        <w:t>具备法律、行政法规和国务院畜牧兽医行政主管部门规定的种畜禽防疫条件;</w:t>
      </w:r>
    </w:p>
    <w:p w:rsidR="001E53C3" w:rsidRDefault="001E53C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（五）</w:t>
      </w:r>
      <w:r>
        <w:rPr>
          <w:rFonts w:ascii="方正仿宋_GBK" w:eastAsia="方正仿宋_GBK" w:hAnsi="方正仿宋_GBK" w:cs="方正仿宋_GBK"/>
          <w:sz w:val="28"/>
          <w:szCs w:val="28"/>
        </w:rPr>
        <w:t>有完善的质量管理和育种记录制度;</w:t>
      </w:r>
    </w:p>
    <w:p w:rsidR="001E53C3" w:rsidRDefault="001E53C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（六）</w:t>
      </w:r>
      <w:r>
        <w:rPr>
          <w:rFonts w:ascii="方正仿宋_GBK" w:eastAsia="方正仿宋_GBK" w:hAnsi="方正仿宋_GBK" w:cs="方正仿宋_GBK"/>
          <w:sz w:val="28"/>
          <w:szCs w:val="28"/>
        </w:rPr>
        <w:t>具备法律、行政法规规定的其他条件。</w:t>
      </w:r>
    </w:p>
    <w:p w:rsidR="001E53C3" w:rsidRDefault="001E53C3" w:rsidP="00C862E7">
      <w:pPr>
        <w:numPr>
          <w:ilvl w:val="0"/>
          <w:numId w:val="3"/>
        </w:numPr>
        <w:spacing w:line="540" w:lineRule="exact"/>
        <w:outlineLvl w:val="1"/>
        <w:rPr>
          <w:rFonts w:ascii="Times New Roman" w:eastAsia="黑体" w:hAnsi="Times New Roman"/>
          <w:sz w:val="28"/>
          <w:szCs w:val="28"/>
        </w:rPr>
      </w:pPr>
      <w:r>
        <w:rPr>
          <w:rFonts w:ascii="Times New Roman" w:eastAsia="黑体" w:hAnsi="Times New Roman"/>
          <w:sz w:val="28"/>
          <w:szCs w:val="28"/>
        </w:rPr>
        <w:t>行政许可服务对象类型</w:t>
      </w:r>
      <w:r>
        <w:rPr>
          <w:rFonts w:ascii="Times New Roman" w:eastAsia="黑体" w:hAnsi="Times New Roman" w:hint="eastAsia"/>
          <w:sz w:val="28"/>
          <w:szCs w:val="28"/>
        </w:rPr>
        <w:t>与改革举措</w:t>
      </w:r>
    </w:p>
    <w:p w:rsidR="001E53C3" w:rsidRDefault="001E53C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服务对象类型：</w:t>
      </w:r>
      <w:r>
        <w:rPr>
          <w:rFonts w:ascii="方正仿宋_GBK" w:eastAsia="方正仿宋_GBK" w:hAnsi="方正仿宋_GBK" w:cs="方正仿宋_GBK"/>
          <w:sz w:val="28"/>
          <w:szCs w:val="28"/>
        </w:rPr>
        <w:t>企业法人,事业单位法人,社会组织法人,非法人企业,其他组织</w:t>
      </w:r>
    </w:p>
    <w:p w:rsidR="001E53C3" w:rsidRDefault="001E53C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2.</w:t>
      </w:r>
      <w:proofErr w:type="gramStart"/>
      <w:r>
        <w:rPr>
          <w:rFonts w:ascii="Times New Roman" w:eastAsia="仿宋GB2312" w:hAnsi="Times New Roman" w:hint="eastAsia"/>
          <w:b/>
          <w:bCs/>
          <w:sz w:val="28"/>
          <w:szCs w:val="28"/>
        </w:rPr>
        <w:t>是否为涉企</w:t>
      </w:r>
      <w:proofErr w:type="gramEnd"/>
      <w:r>
        <w:rPr>
          <w:rFonts w:ascii="Times New Roman" w:eastAsia="仿宋GB2312" w:hAnsi="Times New Roman" w:hint="eastAsia"/>
          <w:b/>
          <w:bCs/>
          <w:sz w:val="28"/>
          <w:szCs w:val="28"/>
        </w:rPr>
        <w:t>许可事项：</w:t>
      </w:r>
      <w:r>
        <w:rPr>
          <w:rFonts w:ascii="方正仿宋_GBK" w:eastAsia="方正仿宋_GBK" w:hAnsi="方正仿宋_GBK" w:cs="方正仿宋_GBK"/>
          <w:sz w:val="28"/>
          <w:szCs w:val="28"/>
        </w:rPr>
        <w:t>是</w:t>
      </w:r>
    </w:p>
    <w:p w:rsidR="001E53C3" w:rsidRDefault="001E53C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涉企经营许可事项名称：</w:t>
      </w:r>
      <w:r>
        <w:rPr>
          <w:rFonts w:ascii="方正仿宋_GBK" w:eastAsia="方正仿宋_GBK" w:hAnsi="方正仿宋_GBK" w:cs="方正仿宋_GBK"/>
          <w:sz w:val="28"/>
          <w:szCs w:val="28"/>
        </w:rPr>
        <w:t>种畜禽生产经营许可（县级权限）</w:t>
      </w:r>
    </w:p>
    <w:p w:rsidR="001E53C3" w:rsidRDefault="001E53C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许可证件名称：</w:t>
      </w:r>
      <w:r>
        <w:rPr>
          <w:rFonts w:ascii="方正仿宋_GBK" w:eastAsia="方正仿宋_GBK" w:hAnsi="方正仿宋_GBK" w:cs="方正仿宋_GBK"/>
          <w:sz w:val="28"/>
          <w:szCs w:val="28"/>
        </w:rPr>
        <w:t>种畜禽生产经营许可证</w:t>
      </w:r>
    </w:p>
    <w:p w:rsidR="001E53C3" w:rsidRDefault="001E53C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改革方式：</w:t>
      </w:r>
      <w:r>
        <w:rPr>
          <w:rFonts w:ascii="方正仿宋_GBK" w:eastAsia="方正仿宋_GBK" w:hAnsi="方正仿宋_GBK" w:cs="方正仿宋_GBK"/>
          <w:sz w:val="28"/>
          <w:szCs w:val="28"/>
        </w:rPr>
        <w:t>优化审批服务</w:t>
      </w:r>
    </w:p>
    <w:p w:rsidR="001E53C3" w:rsidRDefault="001E53C3">
      <w:pPr>
        <w:spacing w:line="540" w:lineRule="exact"/>
        <w:ind w:firstLineChars="200" w:firstLine="562"/>
        <w:rPr>
          <w:rFonts w:ascii="Times New Roman" w:eastAsia="仿宋GB2312" w:hAnsi="Times New Roman" w:hint="eastAsia"/>
          <w:b/>
          <w:bCs/>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具体改革举措</w:t>
      </w:r>
    </w:p>
    <w:p w:rsidR="001E53C3" w:rsidRDefault="001E53C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不再要求申请人提供营业执照、法定代表人身份证等材料，通过部门间信息共享获取相关信息。</w:t>
      </w:r>
    </w:p>
    <w:p w:rsidR="001E53C3" w:rsidRDefault="001E53C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缩减审批时限。</w:t>
      </w:r>
    </w:p>
    <w:p w:rsidR="001E53C3" w:rsidRDefault="001E53C3">
      <w:pPr>
        <w:spacing w:line="540" w:lineRule="exact"/>
        <w:ind w:firstLineChars="200" w:firstLine="562"/>
        <w:rPr>
          <w:rFonts w:ascii="Times New Roman" w:eastAsia="仿宋GB2312" w:hAnsi="Times New Roman" w:hint="eastAsia"/>
          <w:b/>
          <w:bCs/>
          <w:sz w:val="28"/>
          <w:szCs w:val="28"/>
        </w:rPr>
      </w:pPr>
      <w:r>
        <w:rPr>
          <w:rFonts w:ascii="Times New Roman" w:eastAsia="仿宋GB2312" w:hAnsi="Times New Roman" w:hint="eastAsia"/>
          <w:b/>
          <w:bCs/>
          <w:sz w:val="28"/>
          <w:szCs w:val="28"/>
        </w:rPr>
        <w:t>7.</w:t>
      </w:r>
      <w:r>
        <w:rPr>
          <w:rFonts w:ascii="Times New Roman" w:eastAsia="仿宋GB2312" w:hAnsi="Times New Roman" w:hint="eastAsia"/>
          <w:b/>
          <w:bCs/>
          <w:sz w:val="28"/>
          <w:szCs w:val="28"/>
        </w:rPr>
        <w:t>加强事中事后监管措施</w:t>
      </w:r>
    </w:p>
    <w:p w:rsidR="001E53C3" w:rsidRDefault="001E53C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1.强化种畜禽生产经营企业的申请资料监督检查。开展企业承诺事项核查验证，强化事中事后监管，实行“双随机、</w:t>
      </w:r>
      <w:proofErr w:type="gramStart"/>
      <w:r>
        <w:rPr>
          <w:rFonts w:ascii="方正仿宋_GBK" w:eastAsia="方正仿宋_GBK" w:hAnsi="方正仿宋_GBK" w:cs="方正仿宋_GBK"/>
          <w:sz w:val="28"/>
          <w:szCs w:val="28"/>
        </w:rPr>
        <w:t>一</w:t>
      </w:r>
      <w:proofErr w:type="gramEnd"/>
      <w:r>
        <w:rPr>
          <w:rFonts w:ascii="方正仿宋_GBK" w:eastAsia="方正仿宋_GBK" w:hAnsi="方正仿宋_GBK" w:cs="方正仿宋_GBK"/>
          <w:sz w:val="28"/>
          <w:szCs w:val="28"/>
        </w:rPr>
        <w:t>公开”监管，随机抽取企业开展核查验证，对实行承诺备案和申请资料留存备查的企业实施重点监管，严肃查处弄虚作假骗取许可行为。</w:t>
      </w:r>
    </w:p>
    <w:p w:rsidR="001E53C3" w:rsidRDefault="001E53C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强化种畜禽生产经营企业的生产经营行为监督检查。聚焦重点品种、重点区域、重点时节，组织开展种子市场、种子企业、种子基地等监督抽查，抽取种子样品开展质量检测，严厉查处制售假劣、套牌侵权等违法违规行为。</w:t>
      </w:r>
    </w:p>
    <w:p w:rsidR="001E53C3" w:rsidRDefault="001E53C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3.强化种畜禽生产经营企业的信用监管。推动建立企业“黑名单”制度，强化企业信用风险监管，依法依规对失信主体开展失信惩戒。</w:t>
      </w:r>
    </w:p>
    <w:p w:rsidR="001E53C3" w:rsidRDefault="001E53C3" w:rsidP="00C862E7">
      <w:pPr>
        <w:numPr>
          <w:ilvl w:val="0"/>
          <w:numId w:val="3"/>
        </w:num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lastRenderedPageBreak/>
        <w:t>申请材料</w:t>
      </w:r>
    </w:p>
    <w:p w:rsidR="001E53C3" w:rsidRDefault="001E53C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申请材料名称</w:t>
      </w:r>
    </w:p>
    <w:p w:rsidR="001E53C3" w:rsidRDefault="001E53C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1.种畜禽生产经营许可证申请表</w:t>
      </w:r>
    </w:p>
    <w:p w:rsidR="001E53C3" w:rsidRDefault="001E53C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2.变更项目证明材料</w:t>
      </w:r>
    </w:p>
    <w:p w:rsidR="001E53C3" w:rsidRDefault="001E53C3">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规定申请材料的依据</w:t>
      </w:r>
    </w:p>
    <w:p w:rsidR="001E53C3" w:rsidRDefault="001E53C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《中华人民共和国畜牧法》第二十四条第二款其他种畜禽的生产经营许可证由县级以上地方人民政府畜牧兽医行政主管部门审核发放，具体审核发放办法由省级人民政府规定。</w:t>
      </w:r>
    </w:p>
    <w:p w:rsidR="001E53C3" w:rsidRDefault="001E53C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《云南省种畜禽生产经营许可证审核发放办法》（云政办发〔2008〕102号）第十三条 在《种畜禽生产经营许可证》有效期内，如《种畜禽生产经营许可证》注明项目发生变更，持证者应当写出书面申请，并提供相关证明材料，到发证机关办理变更手续，其编号和有效期不变；地址变更的，应重新申领《种畜禽生产经营许可证》。</w:t>
      </w:r>
    </w:p>
    <w:p w:rsidR="001E53C3" w:rsidRDefault="001E53C3" w:rsidP="00C862E7">
      <w:pPr>
        <w:numPr>
          <w:ilvl w:val="0"/>
          <w:numId w:val="3"/>
        </w:num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中介服务</w:t>
      </w:r>
    </w:p>
    <w:p w:rsidR="001E53C3" w:rsidRDefault="001E53C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有无法定中介服务事项：</w:t>
      </w:r>
      <w:r>
        <w:rPr>
          <w:rFonts w:ascii="方正仿宋_GBK" w:eastAsia="方正仿宋_GBK" w:hAnsi="方正仿宋_GBK" w:cs="方正仿宋_GBK"/>
          <w:sz w:val="28"/>
          <w:szCs w:val="28"/>
        </w:rPr>
        <w:t>无</w:t>
      </w:r>
    </w:p>
    <w:p w:rsidR="001E53C3" w:rsidRDefault="001E53C3">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中介服务事项名称</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1E53C3" w:rsidRDefault="001E53C3">
      <w:pPr>
        <w:spacing w:line="600" w:lineRule="exact"/>
        <w:ind w:firstLineChars="200" w:firstLine="562"/>
        <w:rPr>
          <w:rFonts w:ascii="Times New Roman" w:eastAsia="仿宋GB2312" w:hAnsi="Times New Roman" w:hint="eastAsia"/>
          <w:b/>
          <w:bCs/>
          <w:sz w:val="28"/>
          <w:szCs w:val="28"/>
        </w:rPr>
      </w:pPr>
      <w:r>
        <w:rPr>
          <w:rFonts w:ascii="Times New Roman" w:eastAsia="仿宋GB2312" w:hAnsi="Times New Roman" w:hint="eastAsia"/>
          <w:b/>
          <w:bCs/>
          <w:sz w:val="28"/>
          <w:szCs w:val="28"/>
        </w:rPr>
        <w:t>3.</w:t>
      </w:r>
      <w:r>
        <w:rPr>
          <w:rFonts w:ascii="Times New Roman" w:eastAsia="仿宋GB2312" w:hAnsi="Times New Roman"/>
          <w:b/>
          <w:bCs/>
          <w:sz w:val="28"/>
          <w:szCs w:val="28"/>
        </w:rPr>
        <w:t>设定中介服务事项的依据</w:t>
      </w:r>
    </w:p>
    <w:p w:rsidR="001E53C3" w:rsidRDefault="001E53C3">
      <w:pPr>
        <w:spacing w:line="600" w:lineRule="exact"/>
        <w:ind w:firstLineChars="200" w:firstLine="560"/>
        <w:rPr>
          <w:rFonts w:ascii="Times New Roman" w:eastAsia="仿宋GB2312" w:hAnsi="Times New Roman"/>
          <w:sz w:val="28"/>
          <w:szCs w:val="28"/>
        </w:rPr>
      </w:pPr>
      <w:r>
        <w:rPr>
          <w:rFonts w:ascii="方正仿宋_GBK" w:eastAsia="方正仿宋_GBK" w:hAnsi="方正仿宋_GBK" w:cs="方正仿宋_GBK"/>
          <w:sz w:val="28"/>
          <w:szCs w:val="28"/>
        </w:rPr>
        <w:t>无</w:t>
      </w:r>
    </w:p>
    <w:p w:rsidR="001E53C3" w:rsidRDefault="001E53C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4.</w:t>
      </w:r>
      <w:r>
        <w:rPr>
          <w:rFonts w:ascii="Times New Roman" w:eastAsia="仿宋GB2312" w:hAnsi="Times New Roman"/>
          <w:b/>
          <w:bCs/>
          <w:sz w:val="28"/>
          <w:szCs w:val="28"/>
        </w:rPr>
        <w:t>提供中介服务的机构</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1E53C3" w:rsidRDefault="001E53C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b/>
          <w:bCs/>
          <w:sz w:val="28"/>
          <w:szCs w:val="28"/>
        </w:rPr>
        <w:t>中介服务事项的收费性质</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1E53C3" w:rsidRDefault="001E53C3" w:rsidP="00C862E7">
      <w:pPr>
        <w:numPr>
          <w:ilvl w:val="0"/>
          <w:numId w:val="3"/>
        </w:num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审批程序</w:t>
      </w:r>
    </w:p>
    <w:p w:rsidR="001E53C3" w:rsidRDefault="001E53C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办理行政许可的程序环节</w:t>
      </w:r>
    </w:p>
    <w:p w:rsidR="001E53C3" w:rsidRDefault="001E53C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申请</w:t>
      </w:r>
    </w:p>
    <w:p w:rsidR="001E53C3" w:rsidRDefault="001E53C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lastRenderedPageBreak/>
        <w:t>受理/不予受理</w:t>
      </w:r>
    </w:p>
    <w:p w:rsidR="001E53C3" w:rsidRDefault="001E53C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审查</w:t>
      </w:r>
    </w:p>
    <w:p w:rsidR="001E53C3" w:rsidRDefault="001E53C3">
      <w:pPr>
        <w:spacing w:line="600" w:lineRule="exact"/>
        <w:ind w:firstLineChars="200" w:firstLine="560"/>
        <w:rPr>
          <w:rFonts w:ascii="方正仿宋_GBK" w:eastAsia="方正仿宋_GBK" w:hAnsi="方正仿宋_GBK" w:cs="方正仿宋_GBK"/>
          <w:sz w:val="28"/>
          <w:szCs w:val="28"/>
        </w:rPr>
      </w:pP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许可</w:t>
      </w:r>
      <w:r>
        <w:rPr>
          <w:rFonts w:ascii="方正仿宋_GBK" w:eastAsia="方正仿宋_GBK" w:hAnsi="方正仿宋_GBK" w:cs="方正仿宋_GBK" w:hint="eastAsia"/>
          <w:sz w:val="28"/>
          <w:szCs w:val="28"/>
        </w:rPr>
        <w:t>/不予许可决定</w:t>
      </w:r>
    </w:p>
    <w:p w:rsidR="001E53C3" w:rsidRDefault="001E53C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规定行政许可程序的依据</w:t>
      </w:r>
    </w:p>
    <w:p w:rsidR="001E53C3" w:rsidRDefault="001E53C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hint="eastAsia"/>
          <w:sz w:val="28"/>
          <w:szCs w:val="28"/>
        </w:rPr>
        <w:t>1）</w:t>
      </w:r>
      <w:r>
        <w:rPr>
          <w:rFonts w:ascii="方正仿宋_GBK" w:eastAsia="方正仿宋_GBK" w:hAnsi="方正仿宋_GBK" w:cs="方正仿宋_GBK"/>
          <w:sz w:val="28"/>
          <w:szCs w:val="28"/>
        </w:rPr>
        <w:t>《中华人民共和国畜牧法》第二十四条第二款其他种畜禽的生产经营许可证由县级以上地方人民政府畜牧兽医行政主管部门审核发放，具体审核发放办法由省级人民政府规定。</w:t>
      </w:r>
    </w:p>
    <w:p w:rsidR="001E53C3" w:rsidRDefault="001E53C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云南省人民政府关于取消和下放一批行政审批项目的决定》（云政发〔2013〕120号）附件第72项：除家畜卵子、冷冻精液、胚胎等外的种畜禽（蜂、蚕种）生产经营许可证核发，下放到县、市、区农业部门。</w:t>
      </w:r>
    </w:p>
    <w:p w:rsidR="001E53C3" w:rsidRDefault="001E53C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3.</w:t>
      </w:r>
      <w:r>
        <w:rPr>
          <w:rFonts w:ascii="Times New Roman" w:eastAsia="仿宋GB2312" w:hAnsi="Times New Roman"/>
          <w:b/>
          <w:bCs/>
          <w:sz w:val="28"/>
          <w:szCs w:val="28"/>
        </w:rPr>
        <w:t>是否需要现场勘验</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部分情况下开展</w:t>
      </w:r>
    </w:p>
    <w:p w:rsidR="001E53C3" w:rsidRDefault="001E53C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4.</w:t>
      </w:r>
      <w:r>
        <w:rPr>
          <w:rFonts w:ascii="Times New Roman" w:eastAsia="仿宋GB2312" w:hAnsi="Times New Roman"/>
          <w:b/>
          <w:bCs/>
          <w:sz w:val="28"/>
          <w:szCs w:val="28"/>
        </w:rPr>
        <w:t>是否需要组织听证</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1E53C3" w:rsidRDefault="001E53C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b/>
          <w:bCs/>
          <w:sz w:val="28"/>
          <w:szCs w:val="28"/>
        </w:rPr>
        <w:t>是否需要招标、拍卖、挂牌交易</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1E53C3" w:rsidRDefault="001E53C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6.</w:t>
      </w:r>
      <w:r>
        <w:rPr>
          <w:rFonts w:ascii="Times New Roman" w:eastAsia="仿宋GB2312" w:hAnsi="Times New Roman"/>
          <w:b/>
          <w:bCs/>
          <w:sz w:val="28"/>
          <w:szCs w:val="28"/>
        </w:rPr>
        <w:t>是否需要检验、检测、检疫</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1E53C3" w:rsidRDefault="001E53C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7.</w:t>
      </w:r>
      <w:r>
        <w:rPr>
          <w:rFonts w:ascii="Times New Roman" w:eastAsia="仿宋GB2312" w:hAnsi="Times New Roman"/>
          <w:b/>
          <w:bCs/>
          <w:sz w:val="28"/>
          <w:szCs w:val="28"/>
        </w:rPr>
        <w:t>是否需要鉴定</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1E53C3" w:rsidRDefault="001E53C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8.</w:t>
      </w:r>
      <w:r>
        <w:rPr>
          <w:rFonts w:ascii="Times New Roman" w:eastAsia="仿宋GB2312" w:hAnsi="Times New Roman"/>
          <w:b/>
          <w:bCs/>
          <w:sz w:val="28"/>
          <w:szCs w:val="28"/>
        </w:rPr>
        <w:t>是否需要专家评审</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部分情况下开展</w:t>
      </w:r>
    </w:p>
    <w:p w:rsidR="001E53C3" w:rsidRDefault="001E53C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9.</w:t>
      </w:r>
      <w:r>
        <w:rPr>
          <w:rFonts w:ascii="Times New Roman" w:eastAsia="仿宋GB2312" w:hAnsi="Times New Roman"/>
          <w:b/>
          <w:bCs/>
          <w:sz w:val="28"/>
          <w:szCs w:val="28"/>
        </w:rPr>
        <w:t>是否需要向社会公示</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1E53C3" w:rsidRDefault="001E53C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10.</w:t>
      </w:r>
      <w:r>
        <w:rPr>
          <w:rFonts w:ascii="Times New Roman" w:eastAsia="仿宋GB2312" w:hAnsi="Times New Roman"/>
          <w:b/>
          <w:bCs/>
          <w:sz w:val="28"/>
          <w:szCs w:val="28"/>
        </w:rPr>
        <w:t>是否实行告知承诺办理</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部分情况下开展</w:t>
      </w:r>
    </w:p>
    <w:p w:rsidR="001E53C3" w:rsidRDefault="001E53C3">
      <w:pPr>
        <w:spacing w:line="600" w:lineRule="exact"/>
        <w:ind w:firstLineChars="200" w:firstLine="562"/>
        <w:rPr>
          <w:rFonts w:ascii="Times New Roman" w:eastAsia="仿宋GB2312" w:hAnsi="Times New Roman"/>
          <w:b/>
          <w:bCs/>
          <w:sz w:val="28"/>
          <w:szCs w:val="28"/>
        </w:rPr>
      </w:pPr>
      <w:r>
        <w:rPr>
          <w:rFonts w:ascii="Times New Roman" w:eastAsia="仿宋GB2312" w:hAnsi="Times New Roman" w:hint="eastAsia"/>
          <w:b/>
          <w:bCs/>
          <w:sz w:val="28"/>
          <w:szCs w:val="28"/>
        </w:rPr>
        <w:t>11.</w:t>
      </w:r>
      <w:r>
        <w:rPr>
          <w:rFonts w:ascii="Times New Roman" w:eastAsia="仿宋GB2312" w:hAnsi="Times New Roman" w:hint="eastAsia"/>
          <w:b/>
          <w:bCs/>
          <w:sz w:val="28"/>
          <w:szCs w:val="28"/>
        </w:rPr>
        <w:t>审批机关是否委托服务机构开展技术性服务：</w:t>
      </w:r>
      <w:proofErr w:type="gramStart"/>
      <w:r>
        <w:rPr>
          <w:rFonts w:ascii="方正仿宋_GBK" w:eastAsia="方正仿宋_GBK" w:hAnsi="方正仿宋_GBK" w:cs="方正仿宋_GBK" w:hint="eastAsia"/>
          <w:sz w:val="28"/>
          <w:szCs w:val="28"/>
        </w:rPr>
        <w:t>否</w:t>
      </w:r>
      <w:proofErr w:type="gramEnd"/>
    </w:p>
    <w:p w:rsidR="001E53C3" w:rsidRDefault="001E53C3" w:rsidP="00C862E7">
      <w:pPr>
        <w:numPr>
          <w:ilvl w:val="0"/>
          <w:numId w:val="3"/>
        </w:num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受理和审批时限</w:t>
      </w:r>
    </w:p>
    <w:p w:rsidR="001E53C3" w:rsidRDefault="001E53C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承诺受理时限：</w:t>
      </w:r>
      <w:r>
        <w:rPr>
          <w:rFonts w:ascii="方正仿宋_GBK" w:eastAsia="方正仿宋_GBK" w:hAnsi="方正仿宋_GBK" w:cs="方正仿宋_GBK"/>
          <w:sz w:val="28"/>
          <w:szCs w:val="28"/>
        </w:rPr>
        <w:t>5个工作日</w:t>
      </w:r>
    </w:p>
    <w:p w:rsidR="001E53C3" w:rsidRDefault="001E53C3">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法定审批时限：</w:t>
      </w:r>
      <w:r>
        <w:rPr>
          <w:rFonts w:ascii="方正仿宋_GBK" w:eastAsia="方正仿宋_GBK" w:hAnsi="方正仿宋_GBK" w:cs="方正仿宋_GBK" w:hint="eastAsia"/>
          <w:sz w:val="28"/>
          <w:szCs w:val="28"/>
        </w:rPr>
        <w:t>20个工作日</w:t>
      </w:r>
    </w:p>
    <w:p w:rsidR="001E53C3" w:rsidRDefault="001E53C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lastRenderedPageBreak/>
        <w:t>3.</w:t>
      </w:r>
      <w:r>
        <w:rPr>
          <w:rFonts w:ascii="Times New Roman" w:eastAsia="仿宋GB2312" w:hAnsi="Times New Roman" w:hint="eastAsia"/>
          <w:b/>
          <w:bCs/>
          <w:sz w:val="28"/>
          <w:szCs w:val="28"/>
        </w:rPr>
        <w:t>规定法定审批时限依据</w:t>
      </w:r>
    </w:p>
    <w:p w:rsidR="001E53C3" w:rsidRDefault="001E53C3">
      <w:pPr>
        <w:spacing w:line="600" w:lineRule="exact"/>
        <w:ind w:firstLineChars="200" w:firstLine="560"/>
        <w:rPr>
          <w:rFonts w:ascii="Times New Roman" w:eastAsia="仿宋GB2312" w:hAnsi="Times New Roman"/>
          <w:sz w:val="32"/>
          <w:szCs w:val="32"/>
        </w:rPr>
      </w:pPr>
      <w:r>
        <w:rPr>
          <w:rFonts w:ascii="方正仿宋_GBK" w:eastAsia="方正仿宋_GBK" w:hAnsi="方正仿宋_GBK" w:cs="方正仿宋_GBK"/>
          <w:sz w:val="28"/>
          <w:szCs w:val="28"/>
        </w:rPr>
        <w:t>《中华人民共和国行政许可法》第四十二条除可以当场</w:t>
      </w: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行政许可决定的外，行政机关应当自受理行政许可申请之日起二十日内</w:t>
      </w: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行政许可决定。二十日内不能</w:t>
      </w: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决定的，经本行政机关负责人批准，可以延长十日，并应当将延长期限的理由告知申请人。但是，法律、法规另有规定的，依照其规定。</w:t>
      </w:r>
    </w:p>
    <w:p w:rsidR="001E53C3" w:rsidRDefault="001E53C3">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承诺审批时限：</w:t>
      </w:r>
      <w:r>
        <w:rPr>
          <w:rFonts w:ascii="方正仿宋_GBK" w:eastAsia="方正仿宋_GBK" w:hAnsi="方正仿宋_GBK" w:cs="方正仿宋_GBK" w:hint="eastAsia"/>
          <w:sz w:val="28"/>
          <w:szCs w:val="28"/>
        </w:rPr>
        <w:t>8</w:t>
      </w:r>
      <w:r>
        <w:rPr>
          <w:rFonts w:ascii="方正仿宋_GBK" w:eastAsia="方正仿宋_GBK" w:hAnsi="方正仿宋_GBK" w:cs="方正仿宋_GBK"/>
          <w:sz w:val="28"/>
          <w:szCs w:val="28"/>
        </w:rPr>
        <w:t>个工作日</w:t>
      </w:r>
    </w:p>
    <w:p w:rsidR="001E53C3" w:rsidRDefault="001E53C3" w:rsidP="00C862E7">
      <w:pPr>
        <w:numPr>
          <w:ilvl w:val="0"/>
          <w:numId w:val="3"/>
        </w:num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收费</w:t>
      </w:r>
    </w:p>
    <w:p w:rsidR="001E53C3" w:rsidRDefault="001E53C3">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办理行政许可是否收费：</w:t>
      </w:r>
      <w:proofErr w:type="gramStart"/>
      <w:r>
        <w:rPr>
          <w:rFonts w:ascii="方正仿宋_GBK" w:eastAsia="方正仿宋_GBK" w:hAnsi="方正仿宋_GBK" w:cs="方正仿宋_GBK" w:hint="eastAsia"/>
          <w:sz w:val="28"/>
          <w:szCs w:val="28"/>
        </w:rPr>
        <w:t>否</w:t>
      </w:r>
      <w:proofErr w:type="gramEnd"/>
    </w:p>
    <w:p w:rsidR="001E53C3" w:rsidRDefault="001E53C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收费项目的名称、收费项目的标准、设定收费项目的依据、规定收费标准的依据</w:t>
      </w:r>
    </w:p>
    <w:p w:rsidR="001E53C3" w:rsidRDefault="001E53C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无</w:t>
      </w:r>
    </w:p>
    <w:p w:rsidR="001E53C3" w:rsidRDefault="001E53C3" w:rsidP="00C862E7">
      <w:pPr>
        <w:numPr>
          <w:ilvl w:val="0"/>
          <w:numId w:val="3"/>
        </w:num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行政许可证件</w:t>
      </w:r>
    </w:p>
    <w:p w:rsidR="001E53C3" w:rsidRDefault="001E53C3">
      <w:pPr>
        <w:spacing w:line="540" w:lineRule="exact"/>
        <w:ind w:firstLineChars="200" w:firstLine="562"/>
        <w:outlineLvl w:val="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审批结果类型：</w:t>
      </w:r>
      <w:r>
        <w:rPr>
          <w:rFonts w:ascii="方正仿宋_GBK" w:eastAsia="方正仿宋_GBK" w:hAnsi="方正仿宋_GBK" w:cs="方正仿宋_GBK"/>
          <w:sz w:val="28"/>
          <w:szCs w:val="28"/>
        </w:rPr>
        <w:t>证照</w:t>
      </w:r>
    </w:p>
    <w:p w:rsidR="001E53C3" w:rsidRDefault="001E53C3">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审批结果名称：</w:t>
      </w:r>
      <w:r>
        <w:rPr>
          <w:rFonts w:ascii="方正仿宋_GBK" w:eastAsia="方正仿宋_GBK" w:hAnsi="方正仿宋_GBK" w:cs="方正仿宋_GBK" w:hint="eastAsia"/>
          <w:sz w:val="28"/>
          <w:szCs w:val="28"/>
        </w:rPr>
        <w:t>种畜禽生产经营许可证</w:t>
      </w:r>
    </w:p>
    <w:p w:rsidR="001E53C3" w:rsidRDefault="001E53C3">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审批结果的有效期限：</w:t>
      </w:r>
      <w:r>
        <w:rPr>
          <w:rFonts w:ascii="方正仿宋_GBK" w:eastAsia="方正仿宋_GBK" w:hAnsi="方正仿宋_GBK" w:cs="方正仿宋_GBK" w:hint="eastAsia"/>
          <w:sz w:val="28"/>
          <w:szCs w:val="28"/>
        </w:rPr>
        <w:t>3年</w:t>
      </w:r>
    </w:p>
    <w:p w:rsidR="001E53C3" w:rsidRDefault="001E53C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规定审批结果有效期限的依据</w:t>
      </w:r>
    </w:p>
    <w:p w:rsidR="001E53C3" w:rsidRDefault="001E53C3">
      <w:pPr>
        <w:spacing w:line="600" w:lineRule="exact"/>
        <w:ind w:firstLineChars="200" w:firstLine="560"/>
        <w:rPr>
          <w:rFonts w:ascii="Times New Roman" w:eastAsia="仿宋GB2312" w:hAnsi="Times New Roman" w:hint="eastAsia"/>
          <w:sz w:val="32"/>
          <w:szCs w:val="32"/>
        </w:rPr>
      </w:pPr>
      <w:r>
        <w:rPr>
          <w:rFonts w:ascii="方正仿宋_GBK" w:eastAsia="方正仿宋_GBK" w:hAnsi="方正仿宋_GBK" w:cs="方正仿宋_GBK" w:hint="eastAsia"/>
          <w:sz w:val="28"/>
          <w:szCs w:val="28"/>
        </w:rPr>
        <w:t>《中华人民共和国畜牧法》第二十四条第三款种畜禽生产经营许可证样式由国务院畜牧兽医行政主管部门制定，许可证有效期为三年。</w:t>
      </w:r>
    </w:p>
    <w:p w:rsidR="001E53C3" w:rsidRDefault="001E53C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是否需要办理审批结果变更手续：</w:t>
      </w:r>
      <w:r>
        <w:rPr>
          <w:rFonts w:ascii="方正仿宋_GBK" w:eastAsia="方正仿宋_GBK" w:hAnsi="方正仿宋_GBK" w:cs="方正仿宋_GBK"/>
          <w:sz w:val="28"/>
          <w:szCs w:val="28"/>
        </w:rPr>
        <w:t>是</w:t>
      </w:r>
    </w:p>
    <w:p w:rsidR="001E53C3" w:rsidRDefault="001E53C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办理审批结果变更手续的要求</w:t>
      </w:r>
    </w:p>
    <w:p w:rsidR="001E53C3" w:rsidRDefault="001E53C3">
      <w:pPr>
        <w:spacing w:line="600" w:lineRule="exact"/>
        <w:ind w:firstLineChars="200" w:firstLine="560"/>
        <w:rPr>
          <w:rFonts w:ascii="Times New Roman" w:eastAsia="仿宋GB2312" w:hAnsi="Times New Roman" w:hint="eastAsia"/>
          <w:sz w:val="32"/>
          <w:szCs w:val="32"/>
        </w:rPr>
      </w:pPr>
      <w:r>
        <w:rPr>
          <w:rFonts w:ascii="方正仿宋_GBK" w:eastAsia="方正仿宋_GBK" w:hAnsi="方正仿宋_GBK" w:cs="方正仿宋_GBK" w:hint="eastAsia"/>
          <w:sz w:val="28"/>
          <w:szCs w:val="28"/>
        </w:rPr>
        <w:t>在许可证有效期限内，如许可证注明项目发生变更，持证者应按规定的程序，办理项目变更手续，并提供相应的证明材料。</w:t>
      </w:r>
    </w:p>
    <w:p w:rsidR="001E53C3" w:rsidRDefault="001E53C3">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7.</w:t>
      </w:r>
      <w:r>
        <w:rPr>
          <w:rFonts w:ascii="Times New Roman" w:eastAsia="仿宋GB2312" w:hAnsi="Times New Roman" w:hint="eastAsia"/>
          <w:b/>
          <w:bCs/>
          <w:sz w:val="28"/>
          <w:szCs w:val="28"/>
        </w:rPr>
        <w:t>是否需要办理审批结果延续手续：</w:t>
      </w:r>
      <w:proofErr w:type="gramStart"/>
      <w:r>
        <w:rPr>
          <w:rFonts w:ascii="方正仿宋_GBK" w:eastAsia="方正仿宋_GBK" w:hAnsi="方正仿宋_GBK" w:cs="方正仿宋_GBK" w:hint="eastAsia"/>
          <w:sz w:val="28"/>
          <w:szCs w:val="28"/>
        </w:rPr>
        <w:t>否</w:t>
      </w:r>
      <w:proofErr w:type="gramEnd"/>
    </w:p>
    <w:p w:rsidR="001E53C3" w:rsidRDefault="001E53C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lastRenderedPageBreak/>
        <w:t>8.</w:t>
      </w:r>
      <w:r>
        <w:rPr>
          <w:rFonts w:ascii="Times New Roman" w:eastAsia="仿宋GB2312" w:hAnsi="Times New Roman" w:hint="eastAsia"/>
          <w:b/>
          <w:bCs/>
          <w:sz w:val="28"/>
          <w:szCs w:val="28"/>
        </w:rPr>
        <w:t>办理审批结果延续手续的要求</w:t>
      </w:r>
    </w:p>
    <w:p w:rsidR="001E53C3" w:rsidRDefault="001E53C3">
      <w:pPr>
        <w:spacing w:line="600" w:lineRule="exact"/>
        <w:ind w:firstLineChars="200" w:firstLine="560"/>
        <w:rPr>
          <w:rFonts w:ascii="Times New Roman" w:eastAsia="仿宋GB2312" w:hAnsi="Times New Roman" w:hint="eastAsia"/>
          <w:sz w:val="32"/>
          <w:szCs w:val="32"/>
        </w:rPr>
      </w:pPr>
      <w:r>
        <w:rPr>
          <w:rFonts w:ascii="方正仿宋_GBK" w:eastAsia="方正仿宋_GBK" w:hAnsi="方正仿宋_GBK" w:cs="方正仿宋_GBK" w:hint="eastAsia"/>
          <w:sz w:val="28"/>
          <w:szCs w:val="28"/>
        </w:rPr>
        <w:t>无</w:t>
      </w:r>
    </w:p>
    <w:p w:rsidR="001E53C3" w:rsidRDefault="001E53C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9.</w:t>
      </w:r>
      <w:r>
        <w:rPr>
          <w:rFonts w:ascii="Times New Roman" w:eastAsia="仿宋GB2312" w:hAnsi="Times New Roman" w:hint="eastAsia"/>
          <w:b/>
          <w:bCs/>
          <w:sz w:val="28"/>
          <w:szCs w:val="28"/>
        </w:rPr>
        <w:t>审批结果的有效地域范围</w:t>
      </w:r>
    </w:p>
    <w:p w:rsidR="001E53C3" w:rsidRDefault="001E53C3">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改为：本省</w:t>
      </w:r>
    </w:p>
    <w:p w:rsidR="001E53C3" w:rsidRDefault="001E53C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10.</w:t>
      </w:r>
      <w:r>
        <w:rPr>
          <w:rFonts w:ascii="Times New Roman" w:eastAsia="仿宋GB2312" w:hAnsi="Times New Roman" w:hint="eastAsia"/>
          <w:b/>
          <w:bCs/>
          <w:sz w:val="28"/>
          <w:szCs w:val="28"/>
        </w:rPr>
        <w:t>规定审批结果有效地域范围的依据</w:t>
      </w:r>
    </w:p>
    <w:p w:rsidR="001E53C3" w:rsidRDefault="001E53C3">
      <w:pPr>
        <w:spacing w:line="600" w:lineRule="exact"/>
        <w:ind w:firstLineChars="200" w:firstLine="560"/>
        <w:rPr>
          <w:rFonts w:ascii="Times New Roman" w:eastAsia="仿宋GB2312" w:hAnsi="Times New Roman" w:hint="eastAsia"/>
          <w:sz w:val="28"/>
          <w:szCs w:val="28"/>
        </w:rPr>
      </w:pPr>
      <w:r>
        <w:rPr>
          <w:rFonts w:ascii="方正仿宋_GBK" w:eastAsia="方正仿宋_GBK" w:hAnsi="方正仿宋_GBK" w:cs="方正仿宋_GBK" w:hint="eastAsia"/>
          <w:sz w:val="28"/>
          <w:szCs w:val="28"/>
        </w:rPr>
        <w:t>无</w:t>
      </w:r>
    </w:p>
    <w:p w:rsidR="001E53C3" w:rsidRDefault="001E53C3" w:rsidP="00C862E7">
      <w:pPr>
        <w:numPr>
          <w:ilvl w:val="0"/>
          <w:numId w:val="3"/>
        </w:num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行政许可数量限制</w:t>
      </w:r>
    </w:p>
    <w:p w:rsidR="001E53C3" w:rsidRDefault="001E53C3">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有无行政许可数量限制：</w:t>
      </w:r>
      <w:r>
        <w:rPr>
          <w:rFonts w:ascii="方正仿宋_GBK" w:eastAsia="方正仿宋_GBK" w:hAnsi="方正仿宋_GBK" w:cs="方正仿宋_GBK" w:hint="eastAsia"/>
          <w:sz w:val="28"/>
          <w:szCs w:val="28"/>
        </w:rPr>
        <w:t>无</w:t>
      </w:r>
    </w:p>
    <w:p w:rsidR="001E53C3" w:rsidRDefault="001E53C3">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公布数量限制的方式：</w:t>
      </w:r>
      <w:r>
        <w:rPr>
          <w:rFonts w:ascii="方正仿宋_GBK" w:eastAsia="方正仿宋_GBK" w:hAnsi="方正仿宋_GBK" w:cs="方正仿宋_GBK" w:hint="eastAsia"/>
          <w:sz w:val="28"/>
          <w:szCs w:val="28"/>
        </w:rPr>
        <w:t>无</w:t>
      </w:r>
    </w:p>
    <w:p w:rsidR="001E53C3" w:rsidRDefault="001E53C3">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公布数量限制的周期：</w:t>
      </w:r>
      <w:r>
        <w:rPr>
          <w:rFonts w:ascii="方正仿宋_GBK" w:eastAsia="方正仿宋_GBK" w:hAnsi="方正仿宋_GBK" w:cs="方正仿宋_GBK" w:hint="eastAsia"/>
          <w:sz w:val="28"/>
          <w:szCs w:val="28"/>
        </w:rPr>
        <w:t>无</w:t>
      </w:r>
    </w:p>
    <w:p w:rsidR="001E53C3" w:rsidRDefault="001E53C3">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在数量限制条件下实施行政许可的方式：</w:t>
      </w:r>
      <w:r>
        <w:rPr>
          <w:rFonts w:ascii="方正仿宋_GBK" w:eastAsia="方正仿宋_GBK" w:hAnsi="方正仿宋_GBK" w:cs="方正仿宋_GBK" w:hint="eastAsia"/>
          <w:sz w:val="28"/>
          <w:szCs w:val="28"/>
        </w:rPr>
        <w:t>无</w:t>
      </w:r>
    </w:p>
    <w:p w:rsidR="001E53C3" w:rsidRDefault="001E53C3">
      <w:pPr>
        <w:spacing w:line="600" w:lineRule="exact"/>
        <w:ind w:firstLineChars="200" w:firstLine="562"/>
        <w:jc w:val="left"/>
        <w:rPr>
          <w:rFonts w:ascii="Times New Roman" w:eastAsia="仿宋GB2312" w:hAnsi="Times New Roman" w:hint="eastAsia"/>
          <w:b/>
          <w:bCs/>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规定在数量限制条件下实施行政许可方式的依据</w:t>
      </w:r>
    </w:p>
    <w:p w:rsidR="001E53C3" w:rsidRDefault="001E53C3">
      <w:pPr>
        <w:spacing w:line="600" w:lineRule="exact"/>
        <w:ind w:firstLineChars="200" w:firstLine="560"/>
        <w:jc w:val="left"/>
        <w:rPr>
          <w:rFonts w:ascii="Times New Roman" w:eastAsia="仿宋GB2312" w:hAnsi="Times New Roman" w:hint="eastAsia"/>
          <w:sz w:val="28"/>
          <w:szCs w:val="28"/>
        </w:rPr>
      </w:pPr>
      <w:r>
        <w:rPr>
          <w:rFonts w:ascii="方正仿宋_GBK" w:eastAsia="方正仿宋_GBK" w:hAnsi="方正仿宋_GBK" w:cs="方正仿宋_GBK" w:hint="eastAsia"/>
          <w:sz w:val="28"/>
          <w:szCs w:val="28"/>
        </w:rPr>
        <w:t>无</w:t>
      </w:r>
    </w:p>
    <w:p w:rsidR="001E53C3" w:rsidRDefault="001E53C3" w:rsidP="00C862E7">
      <w:pPr>
        <w:numPr>
          <w:ilvl w:val="0"/>
          <w:numId w:val="3"/>
        </w:num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行政许可后年检</w:t>
      </w:r>
    </w:p>
    <w:p w:rsidR="001E53C3" w:rsidRDefault="001E53C3">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有无年检要求：</w:t>
      </w:r>
      <w:r>
        <w:rPr>
          <w:rFonts w:ascii="方正仿宋_GBK" w:eastAsia="方正仿宋_GBK" w:hAnsi="方正仿宋_GBK" w:cs="方正仿宋_GBK" w:hint="eastAsia"/>
          <w:sz w:val="28"/>
          <w:szCs w:val="28"/>
        </w:rPr>
        <w:t>无</w:t>
      </w:r>
    </w:p>
    <w:p w:rsidR="001E53C3" w:rsidRDefault="001E53C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设定年检要求的依据</w:t>
      </w:r>
    </w:p>
    <w:p w:rsidR="001E53C3" w:rsidRDefault="001E53C3">
      <w:pPr>
        <w:spacing w:line="540" w:lineRule="exact"/>
        <w:ind w:firstLineChars="200" w:firstLine="560"/>
        <w:outlineLvl w:val="2"/>
        <w:rPr>
          <w:rFonts w:ascii="Times New Roman" w:eastAsia="仿宋GB2312" w:hAnsi="Times New Roman" w:hint="eastAsia"/>
          <w:sz w:val="28"/>
          <w:szCs w:val="28"/>
        </w:rPr>
      </w:pPr>
      <w:r>
        <w:rPr>
          <w:rFonts w:ascii="方正仿宋_GBK" w:eastAsia="方正仿宋_GBK" w:hAnsi="方正仿宋_GBK" w:cs="方正仿宋_GBK" w:hint="eastAsia"/>
          <w:sz w:val="28"/>
          <w:szCs w:val="28"/>
        </w:rPr>
        <w:t>无</w:t>
      </w:r>
    </w:p>
    <w:p w:rsidR="001E53C3" w:rsidRDefault="001E53C3">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年检周期：</w:t>
      </w:r>
      <w:r>
        <w:rPr>
          <w:rFonts w:ascii="方正仿宋_GBK" w:eastAsia="方正仿宋_GBK" w:hAnsi="方正仿宋_GBK" w:cs="方正仿宋_GBK" w:hint="eastAsia"/>
          <w:sz w:val="28"/>
          <w:szCs w:val="28"/>
        </w:rPr>
        <w:t>无</w:t>
      </w:r>
    </w:p>
    <w:p w:rsidR="001E53C3" w:rsidRDefault="001E53C3">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年检是否要求报送材料：</w:t>
      </w:r>
      <w:r>
        <w:rPr>
          <w:rFonts w:ascii="方正仿宋_GBK" w:eastAsia="方正仿宋_GBK" w:hAnsi="方正仿宋_GBK" w:cs="方正仿宋_GBK" w:hint="eastAsia"/>
          <w:sz w:val="28"/>
          <w:szCs w:val="28"/>
        </w:rPr>
        <w:t>无</w:t>
      </w:r>
    </w:p>
    <w:p w:rsidR="001E53C3" w:rsidRDefault="001E53C3">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年检报送材料名称：</w:t>
      </w:r>
      <w:r>
        <w:rPr>
          <w:rFonts w:ascii="方正仿宋_GBK" w:eastAsia="方正仿宋_GBK" w:hAnsi="方正仿宋_GBK" w:cs="方正仿宋_GBK" w:hint="eastAsia"/>
          <w:sz w:val="28"/>
          <w:szCs w:val="28"/>
        </w:rPr>
        <w:t>无</w:t>
      </w:r>
    </w:p>
    <w:p w:rsidR="001E53C3" w:rsidRDefault="001E53C3">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年检是否收费：</w:t>
      </w:r>
      <w:r>
        <w:rPr>
          <w:rFonts w:ascii="方正仿宋_GBK" w:eastAsia="方正仿宋_GBK" w:hAnsi="方正仿宋_GBK" w:cs="方正仿宋_GBK" w:hint="eastAsia"/>
          <w:sz w:val="28"/>
          <w:szCs w:val="28"/>
        </w:rPr>
        <w:t>无</w:t>
      </w:r>
    </w:p>
    <w:p w:rsidR="001E53C3" w:rsidRDefault="001E53C3">
      <w:pPr>
        <w:spacing w:line="600" w:lineRule="exact"/>
        <w:ind w:firstLineChars="200" w:firstLine="562"/>
        <w:rPr>
          <w:rFonts w:ascii="Times New Roman" w:eastAsia="仿宋GB2312" w:hAnsi="Times New Roman" w:hint="eastAsia"/>
          <w:b/>
          <w:bCs/>
          <w:sz w:val="28"/>
          <w:szCs w:val="28"/>
        </w:rPr>
      </w:pPr>
      <w:r>
        <w:rPr>
          <w:rFonts w:ascii="Times New Roman" w:eastAsia="仿宋GB2312" w:hAnsi="Times New Roman" w:hint="eastAsia"/>
          <w:b/>
          <w:bCs/>
          <w:sz w:val="28"/>
          <w:szCs w:val="28"/>
        </w:rPr>
        <w:t>7.</w:t>
      </w:r>
      <w:r>
        <w:rPr>
          <w:rFonts w:ascii="Times New Roman" w:eastAsia="仿宋GB2312" w:hAnsi="Times New Roman" w:hint="eastAsia"/>
          <w:b/>
          <w:bCs/>
          <w:sz w:val="28"/>
          <w:szCs w:val="28"/>
        </w:rPr>
        <w:t>年检收费项目的名称、年检收费项目的标准、设定年检收费项目的依据、规定年检项目收费标准的依据</w:t>
      </w:r>
    </w:p>
    <w:p w:rsidR="001E53C3" w:rsidRDefault="001E53C3">
      <w:pPr>
        <w:spacing w:line="600" w:lineRule="exact"/>
        <w:ind w:firstLineChars="200" w:firstLine="560"/>
        <w:rPr>
          <w:rFonts w:ascii="Times New Roman" w:eastAsia="仿宋GB2312" w:hAnsi="Times New Roman" w:hint="eastAsia"/>
          <w:sz w:val="28"/>
          <w:szCs w:val="28"/>
        </w:rPr>
      </w:pPr>
      <w:r>
        <w:rPr>
          <w:rFonts w:ascii="方正仿宋_GBK" w:eastAsia="方正仿宋_GBK" w:hAnsi="方正仿宋_GBK" w:cs="方正仿宋_GBK" w:hint="eastAsia"/>
          <w:sz w:val="28"/>
          <w:szCs w:val="28"/>
        </w:rPr>
        <w:t>无</w:t>
      </w:r>
    </w:p>
    <w:p w:rsidR="001E53C3" w:rsidRDefault="001E53C3">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lastRenderedPageBreak/>
        <w:t>8.</w:t>
      </w:r>
      <w:r>
        <w:rPr>
          <w:rFonts w:ascii="Times New Roman" w:eastAsia="仿宋GB2312" w:hAnsi="Times New Roman" w:hint="eastAsia"/>
          <w:b/>
          <w:bCs/>
          <w:sz w:val="28"/>
          <w:szCs w:val="28"/>
        </w:rPr>
        <w:t>通过年检的证明或者标志：</w:t>
      </w:r>
      <w:r>
        <w:rPr>
          <w:rFonts w:ascii="方正仿宋_GBK" w:eastAsia="方正仿宋_GBK" w:hAnsi="方正仿宋_GBK" w:cs="方正仿宋_GBK" w:hint="eastAsia"/>
          <w:sz w:val="28"/>
          <w:szCs w:val="28"/>
        </w:rPr>
        <w:t>无</w:t>
      </w:r>
    </w:p>
    <w:p w:rsidR="001E53C3" w:rsidRDefault="001E53C3" w:rsidP="00C862E7">
      <w:pPr>
        <w:numPr>
          <w:ilvl w:val="0"/>
          <w:numId w:val="3"/>
        </w:num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行政许可后年报</w:t>
      </w:r>
    </w:p>
    <w:p w:rsidR="001E53C3" w:rsidRDefault="001E53C3">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1.</w:t>
      </w:r>
      <w:r>
        <w:rPr>
          <w:rFonts w:ascii="Times New Roman" w:eastAsia="仿宋GB2312" w:hAnsi="Times New Roman"/>
          <w:b/>
          <w:bCs/>
          <w:sz w:val="28"/>
          <w:szCs w:val="28"/>
        </w:rPr>
        <w:t>有无年报要求</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无</w:t>
      </w:r>
    </w:p>
    <w:p w:rsidR="001E53C3" w:rsidRDefault="001E53C3">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年报报送材料名称</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无</w:t>
      </w:r>
    </w:p>
    <w:p w:rsidR="001E53C3" w:rsidRDefault="001E53C3">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3.</w:t>
      </w:r>
      <w:r>
        <w:rPr>
          <w:rFonts w:ascii="Times New Roman" w:eastAsia="仿宋GB2312" w:hAnsi="Times New Roman"/>
          <w:b/>
          <w:bCs/>
          <w:sz w:val="28"/>
          <w:szCs w:val="28"/>
        </w:rPr>
        <w:t>设定年报要求的依据</w:t>
      </w:r>
    </w:p>
    <w:p w:rsidR="001E53C3" w:rsidRDefault="001E53C3">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无</w:t>
      </w:r>
    </w:p>
    <w:p w:rsidR="001E53C3" w:rsidRDefault="001E53C3">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4.</w:t>
      </w:r>
      <w:r>
        <w:rPr>
          <w:rFonts w:ascii="Times New Roman" w:eastAsia="仿宋GB2312" w:hAnsi="Times New Roman"/>
          <w:b/>
          <w:bCs/>
          <w:sz w:val="28"/>
          <w:szCs w:val="28"/>
        </w:rPr>
        <w:t>年报周期</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无</w:t>
      </w:r>
    </w:p>
    <w:p w:rsidR="001E53C3" w:rsidRDefault="001E53C3" w:rsidP="00C862E7">
      <w:pPr>
        <w:numPr>
          <w:ilvl w:val="0"/>
          <w:numId w:val="3"/>
        </w:num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监管主体</w:t>
      </w:r>
    </w:p>
    <w:p w:rsidR="001E53C3" w:rsidRDefault="001E53C3">
      <w:pPr>
        <w:spacing w:line="540" w:lineRule="exact"/>
        <w:ind w:firstLineChars="200" w:firstLine="560"/>
        <w:outlineLvl w:val="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县级以上农业农村部门</w:t>
      </w:r>
    </w:p>
    <w:p w:rsidR="001E53C3" w:rsidRDefault="001E53C3">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十五、备注</w:t>
      </w:r>
    </w:p>
    <w:p w:rsidR="001E53C3" w:rsidRDefault="001E53C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云南省人民政府关于取消和下放一批行政审批项目的决定</w:t>
      </w:r>
      <w:proofErr w:type="gramStart"/>
      <w:r>
        <w:rPr>
          <w:rFonts w:ascii="方正仿宋_GBK" w:eastAsia="方正仿宋_GBK" w:hAnsi="方正仿宋_GBK" w:cs="方正仿宋_GBK" w:hint="eastAsia"/>
          <w:sz w:val="28"/>
          <w:szCs w:val="28"/>
        </w:rPr>
        <w:t>》</w:t>
      </w:r>
      <w:proofErr w:type="gramEnd"/>
      <w:r>
        <w:rPr>
          <w:rFonts w:ascii="方正仿宋_GBK" w:eastAsia="方正仿宋_GBK" w:hAnsi="方正仿宋_GBK" w:cs="方正仿宋_GBK" w:hint="eastAsia"/>
          <w:sz w:val="28"/>
          <w:szCs w:val="28"/>
        </w:rPr>
        <w:t>（云政发〔2013〕120号）附件第72项：除家畜卵子、冷冻精液、胚胎等外的种畜禽（蜂、蚕种）生产经营许可证核发，下放到县、市、区农业部门。</w:t>
      </w:r>
    </w:p>
    <w:p w:rsidR="001E53C3" w:rsidRDefault="001E53C3">
      <w:pPr>
        <w:spacing w:line="600" w:lineRule="exact"/>
        <w:ind w:firstLineChars="200" w:firstLine="560"/>
        <w:rPr>
          <w:rFonts w:ascii="Times New Roman" w:eastAsia="黑体" w:hAnsi="Times New Roman"/>
          <w:sz w:val="28"/>
          <w:szCs w:val="28"/>
        </w:rPr>
      </w:pPr>
    </w:p>
    <w:p w:rsidR="001E53C3" w:rsidRPr="001E53C3" w:rsidRDefault="001E53C3"/>
    <w:sectPr w:rsidR="001E53C3" w:rsidRPr="001E53C3" w:rsidSect="002E42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GB2312">
    <w:altName w:val="仿宋"/>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F30B91"/>
    <w:multiLevelType w:val="singleLevel"/>
    <w:tmpl w:val="EFF30B91"/>
    <w:lvl w:ilvl="0">
      <w:start w:val="1"/>
      <w:numFmt w:val="chineseCounting"/>
      <w:suff w:val="nothing"/>
      <w:lvlText w:val="%1、"/>
      <w:lvlJc w:val="left"/>
      <w:rPr>
        <w:rFonts w:hint="eastAsia"/>
      </w:rPr>
    </w:lvl>
  </w:abstractNum>
  <w:abstractNum w:abstractNumId="1">
    <w:nsid w:val="05345B2D"/>
    <w:multiLevelType w:val="hybridMultilevel"/>
    <w:tmpl w:val="C3F06C4E"/>
    <w:lvl w:ilvl="0" w:tplc="8D627E38">
      <w:start w:val="7"/>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4E089A"/>
    <w:multiLevelType w:val="hybridMultilevel"/>
    <w:tmpl w:val="F9F6E2CE"/>
    <w:lvl w:ilvl="0" w:tplc="DB668FB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AA4"/>
    <w:rsid w:val="001946E2"/>
    <w:rsid w:val="001E53C3"/>
    <w:rsid w:val="004146A1"/>
    <w:rsid w:val="00433DFC"/>
    <w:rsid w:val="00A66AA4"/>
    <w:rsid w:val="00B34F55"/>
    <w:rsid w:val="00C86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46A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46A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2B56E-DB0B-44A5-B865-832E1C5C5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29</Pages>
  <Words>1687</Words>
  <Characters>9621</Characters>
  <Application>Microsoft Office Word</Application>
  <DocSecurity>0</DocSecurity>
  <Lines>80</Lines>
  <Paragraphs>22</Paragraphs>
  <ScaleCrop>false</ScaleCrop>
  <Company/>
  <LinksUpToDate>false</LinksUpToDate>
  <CharactersWithSpaces>11286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2023-12-18T01:44:00Z</dcterms:created>
  <dcterms:modified xsi:type="dcterms:W3CDTF">2023-12-18T01:53:00Z</dcterms:modified>
</cp:coreProperties>
</file>