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eastAsia="黑体"/>
        </w:rPr>
      </w:pPr>
      <w:bookmarkStart w:id="0" w:name="_GoBack"/>
      <w:bookmarkEnd w:id="0"/>
    </w:p>
    <w:p>
      <w:pPr>
        <w:spacing w:before="0" w:line="397" w:lineRule="exact"/>
        <w:ind w:left="0" w:right="45" w:firstLine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项目支出绩效自评表</w:t>
      </w:r>
    </w:p>
    <w:p>
      <w:pPr>
        <w:tabs>
          <w:tab w:val="left" w:pos="659"/>
        </w:tabs>
        <w:spacing w:before="184"/>
        <w:ind w:left="0" w:right="44" w:firstLine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"/>
          <w:sz w:val="32"/>
          <w:szCs w:val="32"/>
        </w:rPr>
        <w:t>年度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）</w:t>
      </w:r>
    </w:p>
    <w:tbl>
      <w:tblPr>
        <w:tblStyle w:val="6"/>
        <w:tblpPr w:leftFromText="180" w:rightFromText="180" w:vertAnchor="text" w:horzAnchor="page" w:tblpX="1491" w:tblpY="92"/>
        <w:tblOverlap w:val="never"/>
        <w:tblW w:w="9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979"/>
        <w:gridCol w:w="1111"/>
        <w:gridCol w:w="729"/>
        <w:gridCol w:w="1134"/>
        <w:gridCol w:w="139"/>
        <w:gridCol w:w="1140"/>
        <w:gridCol w:w="1216"/>
        <w:gridCol w:w="506"/>
        <w:gridCol w:w="93"/>
        <w:gridCol w:w="429"/>
        <w:gridCol w:w="426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66" w:type="dxa"/>
            <w:gridSpan w:val="2"/>
          </w:tcPr>
          <w:p>
            <w:pPr>
              <w:pStyle w:val="8"/>
              <w:spacing w:before="39"/>
              <w:ind w:left="42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项目名称</w:t>
            </w:r>
          </w:p>
        </w:tc>
        <w:tc>
          <w:tcPr>
            <w:tcW w:w="7748" w:type="dxa"/>
            <w:gridSpan w:val="11"/>
          </w:tcPr>
          <w:p>
            <w:pPr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红塔区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kern w:val="0"/>
                <w:sz w:val="21"/>
                <w:szCs w:val="21"/>
                <w:lang w:val="en-US" w:eastAsia="zh-CN"/>
              </w:rPr>
              <w:t>春和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kern w:val="0"/>
                <w:sz w:val="21"/>
                <w:szCs w:val="21"/>
              </w:rPr>
              <w:t>街道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kern w:val="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1"/>
                <w:szCs w:val="21"/>
              </w:rPr>
              <w:t>大水槽村民族团结进步示范村建设项目</w:t>
            </w:r>
          </w:p>
          <w:p>
            <w:pPr>
              <w:pStyle w:val="8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66" w:type="dxa"/>
            <w:gridSpan w:val="2"/>
          </w:tcPr>
          <w:p>
            <w:pPr>
              <w:pStyle w:val="8"/>
              <w:spacing w:before="39"/>
              <w:ind w:left="42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主管部门</w:t>
            </w:r>
          </w:p>
        </w:tc>
        <w:tc>
          <w:tcPr>
            <w:tcW w:w="4253" w:type="dxa"/>
            <w:gridSpan w:val="5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红塔区民宗局</w:t>
            </w:r>
          </w:p>
        </w:tc>
        <w:tc>
          <w:tcPr>
            <w:tcW w:w="1216" w:type="dxa"/>
          </w:tcPr>
          <w:p>
            <w:pPr>
              <w:pStyle w:val="8"/>
              <w:spacing w:before="39"/>
              <w:ind w:left="206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实施单位</w:t>
            </w:r>
          </w:p>
        </w:tc>
        <w:tc>
          <w:tcPr>
            <w:tcW w:w="2279" w:type="dxa"/>
            <w:gridSpan w:val="5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春和街道办事处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66" w:type="dxa"/>
            <w:gridSpan w:val="2"/>
            <w:vMerge w:val="restart"/>
          </w:tcPr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spacing w:before="6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ind w:left="42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项目资金</w:t>
            </w:r>
          </w:p>
          <w:p>
            <w:pPr>
              <w:pStyle w:val="8"/>
              <w:spacing w:before="10"/>
              <w:ind w:left="42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（万元）</w:t>
            </w:r>
          </w:p>
        </w:tc>
        <w:tc>
          <w:tcPr>
            <w:tcW w:w="1840" w:type="dxa"/>
            <w:gridSpan w:val="2"/>
          </w:tcPr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8"/>
              <w:spacing w:before="39"/>
              <w:ind w:left="116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年初预算数</w:t>
            </w:r>
          </w:p>
        </w:tc>
        <w:tc>
          <w:tcPr>
            <w:tcW w:w="1279" w:type="dxa"/>
            <w:gridSpan w:val="2"/>
          </w:tcPr>
          <w:p>
            <w:pPr>
              <w:pStyle w:val="8"/>
              <w:spacing w:before="39"/>
              <w:ind w:left="115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全年预算数</w:t>
            </w:r>
          </w:p>
        </w:tc>
        <w:tc>
          <w:tcPr>
            <w:tcW w:w="1216" w:type="dxa"/>
          </w:tcPr>
          <w:p>
            <w:pPr>
              <w:pStyle w:val="8"/>
              <w:spacing w:before="39"/>
              <w:ind w:left="115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全年执行数</w:t>
            </w:r>
          </w:p>
        </w:tc>
        <w:tc>
          <w:tcPr>
            <w:tcW w:w="599" w:type="dxa"/>
            <w:gridSpan w:val="2"/>
          </w:tcPr>
          <w:p>
            <w:pPr>
              <w:pStyle w:val="8"/>
              <w:spacing w:before="39"/>
              <w:ind w:left="172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分值</w:t>
            </w:r>
          </w:p>
        </w:tc>
        <w:tc>
          <w:tcPr>
            <w:tcW w:w="855" w:type="dxa"/>
            <w:gridSpan w:val="2"/>
          </w:tcPr>
          <w:p>
            <w:pPr>
              <w:pStyle w:val="8"/>
              <w:spacing w:before="39"/>
              <w:ind w:left="154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执行率</w:t>
            </w:r>
          </w:p>
        </w:tc>
        <w:tc>
          <w:tcPr>
            <w:tcW w:w="825" w:type="dxa"/>
          </w:tcPr>
          <w:p>
            <w:pPr>
              <w:pStyle w:val="8"/>
              <w:spacing w:before="39"/>
              <w:ind w:left="154" w:right="145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66" w:type="dxa"/>
            <w:gridSpan w:val="2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40" w:type="dxa"/>
            <w:gridSpan w:val="2"/>
          </w:tcPr>
          <w:p>
            <w:pPr>
              <w:pStyle w:val="8"/>
              <w:spacing w:before="39"/>
              <w:ind w:left="10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年度资金总额</w:t>
            </w:r>
          </w:p>
        </w:tc>
        <w:tc>
          <w:tcPr>
            <w:tcW w:w="1134" w:type="dxa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118.2</w:t>
            </w:r>
          </w:p>
        </w:tc>
        <w:tc>
          <w:tcPr>
            <w:tcW w:w="1279" w:type="dxa"/>
            <w:gridSpan w:val="2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118.2</w:t>
            </w:r>
          </w:p>
        </w:tc>
        <w:tc>
          <w:tcPr>
            <w:tcW w:w="1216" w:type="dxa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118.2</w:t>
            </w:r>
          </w:p>
        </w:tc>
        <w:tc>
          <w:tcPr>
            <w:tcW w:w="599" w:type="dxa"/>
            <w:gridSpan w:val="2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25" w:type="dxa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66" w:type="dxa"/>
            <w:gridSpan w:val="2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40" w:type="dxa"/>
            <w:gridSpan w:val="2"/>
          </w:tcPr>
          <w:p>
            <w:pPr>
              <w:pStyle w:val="8"/>
              <w:spacing w:before="39"/>
              <w:ind w:left="10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其中：当年财政拨款</w:t>
            </w:r>
          </w:p>
        </w:tc>
        <w:tc>
          <w:tcPr>
            <w:tcW w:w="1134" w:type="dxa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79" w:type="dxa"/>
            <w:gridSpan w:val="2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16" w:type="dxa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99" w:type="dxa"/>
            <w:gridSpan w:val="2"/>
          </w:tcPr>
          <w:p>
            <w:pPr>
              <w:pStyle w:val="8"/>
              <w:spacing w:before="39"/>
              <w:ind w:left="1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—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25" w:type="dxa"/>
          </w:tcPr>
          <w:p>
            <w:pPr>
              <w:pStyle w:val="8"/>
              <w:spacing w:before="39"/>
              <w:ind w:left="6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66" w:type="dxa"/>
            <w:gridSpan w:val="2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40" w:type="dxa"/>
            <w:gridSpan w:val="2"/>
          </w:tcPr>
          <w:p>
            <w:pPr>
              <w:pStyle w:val="8"/>
              <w:spacing w:before="39"/>
              <w:ind w:left="64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上年结转资金</w:t>
            </w:r>
          </w:p>
        </w:tc>
        <w:tc>
          <w:tcPr>
            <w:tcW w:w="1134" w:type="dxa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79" w:type="dxa"/>
            <w:gridSpan w:val="2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16" w:type="dxa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gridSpan w:val="2"/>
          </w:tcPr>
          <w:p>
            <w:pPr>
              <w:pStyle w:val="8"/>
              <w:spacing w:before="39"/>
              <w:ind w:left="1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—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25" w:type="dxa"/>
          </w:tcPr>
          <w:p>
            <w:pPr>
              <w:pStyle w:val="8"/>
              <w:spacing w:before="39"/>
              <w:ind w:left="6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66" w:type="dxa"/>
            <w:gridSpan w:val="2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40" w:type="dxa"/>
            <w:gridSpan w:val="2"/>
          </w:tcPr>
          <w:p>
            <w:pPr>
              <w:pStyle w:val="8"/>
              <w:spacing w:before="39"/>
              <w:ind w:left="64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其他资金</w:t>
            </w:r>
          </w:p>
        </w:tc>
        <w:tc>
          <w:tcPr>
            <w:tcW w:w="1134" w:type="dxa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18.2</w:t>
            </w:r>
          </w:p>
        </w:tc>
        <w:tc>
          <w:tcPr>
            <w:tcW w:w="1279" w:type="dxa"/>
            <w:gridSpan w:val="2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18.2</w:t>
            </w:r>
          </w:p>
        </w:tc>
        <w:tc>
          <w:tcPr>
            <w:tcW w:w="1216" w:type="dxa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18.2</w:t>
            </w:r>
          </w:p>
        </w:tc>
        <w:tc>
          <w:tcPr>
            <w:tcW w:w="599" w:type="dxa"/>
            <w:gridSpan w:val="2"/>
          </w:tcPr>
          <w:p>
            <w:pPr>
              <w:pStyle w:val="8"/>
              <w:spacing w:before="39"/>
              <w:ind w:left="1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—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pStyle w:val="8"/>
              <w:spacing w:before="39"/>
              <w:ind w:left="244" w:right="23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25" w:type="dxa"/>
          </w:tcPr>
          <w:p>
            <w:pPr>
              <w:pStyle w:val="8"/>
              <w:spacing w:before="39"/>
              <w:ind w:left="6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7" w:type="dxa"/>
            <w:vMerge w:val="restart"/>
          </w:tcPr>
          <w:p>
            <w:pPr>
              <w:pStyle w:val="8"/>
              <w:spacing w:before="140" w:line="249" w:lineRule="auto"/>
              <w:ind w:left="112" w:right="102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年度总体目标</w:t>
            </w:r>
          </w:p>
        </w:tc>
        <w:tc>
          <w:tcPr>
            <w:tcW w:w="5232" w:type="dxa"/>
            <w:gridSpan w:val="6"/>
          </w:tcPr>
          <w:p>
            <w:pPr>
              <w:pStyle w:val="8"/>
              <w:spacing w:before="39"/>
              <w:ind w:left="2161" w:right="2154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预期目标</w:t>
            </w:r>
          </w:p>
        </w:tc>
        <w:tc>
          <w:tcPr>
            <w:tcW w:w="3495" w:type="dxa"/>
            <w:gridSpan w:val="6"/>
          </w:tcPr>
          <w:p>
            <w:pPr>
              <w:pStyle w:val="8"/>
              <w:spacing w:before="39"/>
              <w:ind w:right="1129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232" w:type="dxa"/>
            <w:gridSpan w:val="6"/>
          </w:tcPr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通过项目的实施，提升了基础设施建设和乡村旅游产品体系，规范了乡村旅游，环境、经济、社会效益得到统筹发展，着力将波衣村建设成为具有影响力、设备较为完善、民族风情浓郁、生态环境良好、民族文化传承较好的民族特色旅游村寨。</w:t>
            </w:r>
          </w:p>
        </w:tc>
        <w:tc>
          <w:tcPr>
            <w:tcW w:w="349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</w:rPr>
              <w:t>浆砌片块石挡土墙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  <w:lang w:val="en-US" w:eastAsia="zh-CN"/>
              </w:rPr>
              <w:t>887.5m³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</w:rPr>
              <w:t>，排水暗沟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  <w:lang w:val="en-US" w:eastAsia="zh-CN"/>
              </w:rPr>
              <w:t>191.6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</w:rPr>
              <w:t xml:space="preserve"> 米，砖砌围墙57.9米，砖砌挡墙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  <w:lang w:val="en-US" w:eastAsia="zh-CN"/>
              </w:rPr>
              <w:t>22.42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</w:rPr>
              <w:t>米，台阶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  <w:lang w:val="en-US" w:eastAsia="zh-CN"/>
              </w:rPr>
              <w:t>46.6㎡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</w:rPr>
              <w:t>，青石板地面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  <w:lang w:val="en-US" w:eastAsia="zh-CN"/>
              </w:rPr>
              <w:t>812.84㎡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</w:rPr>
              <w:t>，文化石铺贴地面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  <w:lang w:val="en-US" w:eastAsia="zh-CN"/>
              </w:rPr>
              <w:t>667.52㎡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  <w:lang w:val="en-US" w:eastAsia="zh-CN"/>
              </w:rPr>
              <w:t>砖砌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</w:rPr>
              <w:t>护栏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1"/>
                <w:szCs w:val="21"/>
                <w:lang w:val="en-US" w:eastAsia="zh-CN"/>
              </w:rPr>
              <w:t>26.45m³，升旗台1座。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8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87" w:type="dxa"/>
            <w:vMerge w:val="restart"/>
          </w:tcPr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spacing w:before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spacing w:line="249" w:lineRule="auto"/>
              <w:ind w:left="203" w:right="191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绩效指标</w:t>
            </w:r>
          </w:p>
        </w:tc>
        <w:tc>
          <w:tcPr>
            <w:tcW w:w="979" w:type="dxa"/>
          </w:tcPr>
          <w:p>
            <w:pPr>
              <w:pStyle w:val="8"/>
              <w:spacing w:before="153"/>
              <w:ind w:left="127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一级指标</w:t>
            </w:r>
          </w:p>
        </w:tc>
        <w:tc>
          <w:tcPr>
            <w:tcW w:w="1111" w:type="dxa"/>
          </w:tcPr>
          <w:p>
            <w:pPr>
              <w:pStyle w:val="8"/>
              <w:spacing w:before="153"/>
              <w:ind w:left="194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二级指标</w:t>
            </w:r>
          </w:p>
        </w:tc>
        <w:tc>
          <w:tcPr>
            <w:tcW w:w="2002" w:type="dxa"/>
            <w:gridSpan w:val="3"/>
          </w:tcPr>
          <w:p>
            <w:pPr>
              <w:pStyle w:val="8"/>
              <w:spacing w:before="153"/>
              <w:ind w:firstLine="210" w:firstLineChars="1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三级指标</w:t>
            </w:r>
          </w:p>
        </w:tc>
        <w:tc>
          <w:tcPr>
            <w:tcW w:w="1140" w:type="dxa"/>
          </w:tcPr>
          <w:p>
            <w:pPr>
              <w:pStyle w:val="8"/>
              <w:spacing w:before="24" w:line="240" w:lineRule="atLeast"/>
              <w:ind w:left="154" w:right="144" w:firstLine="8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年度指标值</w:t>
            </w:r>
          </w:p>
        </w:tc>
        <w:tc>
          <w:tcPr>
            <w:tcW w:w="1216" w:type="dxa"/>
          </w:tcPr>
          <w:p>
            <w:pPr>
              <w:pStyle w:val="8"/>
              <w:spacing w:before="24" w:line="240" w:lineRule="atLeast"/>
              <w:ind w:left="153" w:right="144" w:firstLine="9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实际完成值</w:t>
            </w:r>
          </w:p>
        </w:tc>
        <w:tc>
          <w:tcPr>
            <w:tcW w:w="506" w:type="dxa"/>
          </w:tcPr>
          <w:p>
            <w:pPr>
              <w:pStyle w:val="8"/>
              <w:spacing w:before="24" w:line="240" w:lineRule="atLeast"/>
              <w:ind w:left="191" w:right="18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分值</w:t>
            </w:r>
          </w:p>
        </w:tc>
        <w:tc>
          <w:tcPr>
            <w:tcW w:w="522" w:type="dxa"/>
            <w:gridSpan w:val="2"/>
          </w:tcPr>
          <w:p>
            <w:pPr>
              <w:pStyle w:val="8"/>
              <w:spacing w:before="24" w:line="240" w:lineRule="atLeast"/>
              <w:ind w:left="190" w:right="182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得分</w:t>
            </w:r>
          </w:p>
        </w:tc>
        <w:tc>
          <w:tcPr>
            <w:tcW w:w="1251" w:type="dxa"/>
            <w:gridSpan w:val="2"/>
          </w:tcPr>
          <w:p>
            <w:pPr>
              <w:pStyle w:val="8"/>
              <w:spacing w:before="24" w:line="240" w:lineRule="atLeast"/>
              <w:ind w:left="259" w:right="158" w:hanging="92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</w:tcPr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spacing w:before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ind w:left="127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产出指标</w:t>
            </w:r>
          </w:p>
        </w:tc>
        <w:tc>
          <w:tcPr>
            <w:tcW w:w="1111" w:type="dxa"/>
            <w:vMerge w:val="restart"/>
          </w:tcPr>
          <w:p>
            <w:pPr>
              <w:pStyle w:val="8"/>
              <w:spacing w:before="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ind w:left="194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数量指标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7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指标1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:砖砌护栏</w:t>
            </w:r>
          </w:p>
          <w:p>
            <w:pPr>
              <w:pStyle w:val="8"/>
              <w:spacing w:before="16" w:line="209" w:lineRule="exact"/>
              <w:ind w:left="108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7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≥26.45m³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7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≥26.45m³</w:t>
            </w:r>
          </w:p>
        </w:tc>
        <w:tc>
          <w:tcPr>
            <w:tcW w:w="50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指标2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:毛石挡土墙</w:t>
            </w:r>
          </w:p>
        </w:tc>
        <w:tc>
          <w:tcPr>
            <w:tcW w:w="11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≥887.44m³</w:t>
            </w:r>
          </w:p>
        </w:tc>
        <w:tc>
          <w:tcPr>
            <w:tcW w:w="121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≥887.44m³</w:t>
            </w:r>
          </w:p>
        </w:tc>
        <w:tc>
          <w:tcPr>
            <w:tcW w:w="50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指标3：排水暗沟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≥191.6米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≥191.6米</w:t>
            </w:r>
          </w:p>
        </w:tc>
        <w:tc>
          <w:tcPr>
            <w:tcW w:w="50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指标4：青石板地面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≥812.84㎡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≥812.84㎡</w:t>
            </w:r>
          </w:p>
        </w:tc>
        <w:tc>
          <w:tcPr>
            <w:tcW w:w="50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指标5：台阶</w:t>
            </w:r>
          </w:p>
          <w:p>
            <w:pPr>
              <w:pStyle w:val="8"/>
              <w:spacing w:before="15" w:line="209" w:lineRule="exact"/>
              <w:ind w:left="948" w:leftChars="49" w:hanging="840" w:hangingChars="4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≥46.6㎡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≥46.6㎡</w:t>
            </w:r>
          </w:p>
        </w:tc>
        <w:tc>
          <w:tcPr>
            <w:tcW w:w="50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指标6：砖砌挡墙</w:t>
            </w:r>
          </w:p>
          <w:p>
            <w:pPr>
              <w:pStyle w:val="8"/>
              <w:spacing w:before="15" w:line="209" w:lineRule="exact"/>
              <w:ind w:left="948" w:leftChars="49" w:hanging="840" w:hangingChars="4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≥22.42m³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≥22.42m³</w:t>
            </w:r>
          </w:p>
        </w:tc>
        <w:tc>
          <w:tcPr>
            <w:tcW w:w="50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指标7：砖砌围墙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≥57.9米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≥57.9米</w:t>
            </w:r>
          </w:p>
        </w:tc>
        <w:tc>
          <w:tcPr>
            <w:tcW w:w="50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指标8：文化石铺贴地面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≥667.52㎡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≥667.52㎡</w:t>
            </w:r>
          </w:p>
        </w:tc>
        <w:tc>
          <w:tcPr>
            <w:tcW w:w="50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tabs>
                <w:tab w:val="left" w:pos="248"/>
              </w:tabs>
              <w:ind w:left="0" w:leftChars="0" w:right="0" w:rightChars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指标9：升旗台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≥1座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≥1座</w:t>
            </w:r>
          </w:p>
        </w:tc>
        <w:tc>
          <w:tcPr>
            <w:tcW w:w="50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质量指标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4" w:line="211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指标1：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质量合格率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≥100%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≥100%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5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ind w:left="194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时效指标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指标1：项目开工时间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指标2：项目竣工时间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2023年11月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</w:tcPr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spacing w:before="1"/>
              <w:ind w:left="194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成本指标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指标1：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砖砌护栏单方造价成本</w:t>
            </w:r>
          </w:p>
        </w:tc>
        <w:tc>
          <w:tcPr>
            <w:tcW w:w="11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≤584.45元/m3</w:t>
            </w:r>
          </w:p>
        </w:tc>
        <w:tc>
          <w:tcPr>
            <w:tcW w:w="121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≤584.45元/m3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指标2：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毛石挡土墙单方造价成本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≤563.93元/m3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≤563.93元/m3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指标3：排水暗沟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单方造价成本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≤425.09元/米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≤425.09元/米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ind w:right="0" w:rightChars="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指标4：青石板地面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单方造价成本</w:t>
            </w:r>
          </w:p>
        </w:tc>
        <w:tc>
          <w:tcPr>
            <w:tcW w:w="114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≤221.12元/㎡</w:t>
            </w:r>
          </w:p>
        </w:tc>
        <w:tc>
          <w:tcPr>
            <w:tcW w:w="121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≤221.12元/㎡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ind w:right="0" w:rightChars="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指标5：台阶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单方造价成本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≤296.93元/㎡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≤296.93元/㎡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ind w:right="0" w:rightChars="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指标6：砖砌挡墙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单方造价成本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≤549.52元/m3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≤549.52元/m3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ind w:right="0" w:rightChars="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指标7：砖砌围墙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单方造价成本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≤268元/m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≤268元/m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ind w:right="0" w:rightChars="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指标8：文化石铺贴地面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单方造价成本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≤201.12元/㎡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≤201.12元/㎡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5" w:line="209" w:lineRule="exact"/>
              <w:ind w:right="0" w:rightChars="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指标9：升旗台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单方造价成本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≤18750元/座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47"/>
                <w:tab w:val="center" w:pos="41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≤18750元/座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</w:tcPr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8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效益指标</w:t>
            </w:r>
          </w:p>
        </w:tc>
        <w:tc>
          <w:tcPr>
            <w:tcW w:w="1111" w:type="dxa"/>
          </w:tcPr>
          <w:p>
            <w:pPr>
              <w:pStyle w:val="8"/>
              <w:spacing w:before="150" w:line="249" w:lineRule="auto"/>
              <w:ind w:left="374" w:right="184" w:hanging="18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经济效益指标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指标1：带动农户增收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≥1万元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≥1万元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0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项目未投入使用未产生经济效益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</w:tcPr>
          <w:p>
            <w:pPr>
              <w:pStyle w:val="8"/>
              <w:spacing w:before="151" w:line="249" w:lineRule="auto"/>
              <w:ind w:left="374" w:right="184" w:hanging="18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社会效益指标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指标1：受益脱贫户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≥10户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≥10户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</w:tcPr>
          <w:p>
            <w:pPr>
              <w:pStyle w:val="8"/>
              <w:spacing w:before="151" w:line="249" w:lineRule="auto"/>
              <w:ind w:left="374" w:right="184" w:hanging="18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生态效益指标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指标1：环境美化率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≥100%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≥100%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1" w:type="dxa"/>
          </w:tcPr>
          <w:p>
            <w:pPr>
              <w:pStyle w:val="8"/>
              <w:spacing w:before="150" w:line="249" w:lineRule="auto"/>
              <w:ind w:left="283" w:right="184" w:hanging="8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可持续影响指标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指标1：工程的使用年限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≥50年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≥50年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87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9" w:type="dxa"/>
          </w:tcPr>
          <w:p>
            <w:pPr>
              <w:pStyle w:val="8"/>
              <w:spacing w:before="150" w:line="249" w:lineRule="auto"/>
              <w:ind w:right="20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满意度指标</w:t>
            </w:r>
          </w:p>
        </w:tc>
        <w:tc>
          <w:tcPr>
            <w:tcW w:w="1111" w:type="dxa"/>
          </w:tcPr>
          <w:p>
            <w:pPr>
              <w:pStyle w:val="8"/>
              <w:spacing w:before="21" w:line="240" w:lineRule="atLeast"/>
              <w:ind w:left="194" w:right="184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服务对象满意度指标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pStyle w:val="8"/>
              <w:spacing w:before="16" w:line="209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指标1：受益群众满意度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≧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≧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已问卷调查10份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677" w:type="dxa"/>
            <w:gridSpan w:val="3"/>
          </w:tcPr>
          <w:p>
            <w:pPr>
              <w:pStyle w:val="8"/>
              <w:spacing w:before="64"/>
              <w:ind w:left="527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其他需要说明的事项</w:t>
            </w:r>
          </w:p>
        </w:tc>
        <w:tc>
          <w:tcPr>
            <w:tcW w:w="6637" w:type="dxa"/>
            <w:gridSpan w:val="10"/>
          </w:tcPr>
          <w:p>
            <w:pPr>
              <w:pStyle w:val="8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035" w:type="dxa"/>
            <w:gridSpan w:val="8"/>
          </w:tcPr>
          <w:p>
            <w:pPr>
              <w:pStyle w:val="8"/>
              <w:spacing w:before="101"/>
              <w:ind w:left="3060" w:right="3052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总分</w:t>
            </w:r>
          </w:p>
        </w:tc>
        <w:tc>
          <w:tcPr>
            <w:tcW w:w="506" w:type="dxa"/>
            <w:vAlign w:val="center"/>
          </w:tcPr>
          <w:p>
            <w:pPr>
              <w:pStyle w:val="8"/>
              <w:spacing w:before="101"/>
              <w:ind w:left="145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pStyle w:val="8"/>
              <w:spacing w:before="101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251" w:type="dxa"/>
            <w:gridSpan w:val="2"/>
          </w:tcPr>
          <w:p>
            <w:pPr>
              <w:pStyle w:val="8"/>
              <w:spacing w:before="10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自评等级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优</w:t>
            </w:r>
          </w:p>
        </w:tc>
      </w:tr>
    </w:tbl>
    <w:p>
      <w:pPr>
        <w:spacing w:after="0"/>
        <w:rPr>
          <w:rFonts w:hint="eastAsia" w:ascii="方正仿宋_GBK" w:hAnsi="方正仿宋_GBK" w:eastAsia="方正仿宋_GBK" w:cs="方正仿宋_GBK"/>
          <w:sz w:val="21"/>
          <w:szCs w:val="21"/>
        </w:rPr>
        <w:sectPr>
          <w:pgSz w:w="11910" w:h="16840"/>
          <w:pgMar w:top="1580" w:right="1200" w:bottom="1640" w:left="1360" w:header="0" w:footer="1454" w:gutter="0"/>
          <w:cols w:space="720" w:num="1"/>
        </w:sectPr>
      </w:pPr>
    </w:p>
    <w:p>
      <w:pPr>
        <w:tabs>
          <w:tab w:val="left" w:pos="1886"/>
        </w:tabs>
        <w:bidi w:val="0"/>
        <w:jc w:val="left"/>
        <w:rPr>
          <w:rFonts w:hint="eastAsia"/>
          <w:lang w:val="zh-CN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5671820</wp:posOffset>
              </wp:positionH>
              <wp:positionV relativeFrom="page">
                <wp:posOffset>9629140</wp:posOffset>
              </wp:positionV>
              <wp:extent cx="7372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6.6pt;margin-top:758.2pt;height:16.05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Em4F6tsAAAAO&#10;AQAADwAAAGRycy9kb3ducmV2LnhtbE2PTU+EMBCG7yb+h2ZMvLkt+0EAKRuz0ZOJkcWDxwKz0Cyd&#10;srT74b+3nPQ48z5555l8ezMDu+DktCUJ0UIAQ2psq6mT8FW9PSXAnFfUqsESSvhBB9vi/i5XWWuv&#10;VOJl7zsWSshlSkLv/Zhx7poejXILOyKF7GAno3wYp463k7qGcjPwpRAxN0pTuNCrEXc9Nsf92Uh4&#10;+abyVZ8+6s/yUOqqSgW9x0cpHx8i8QzM483/wTDrB3UoglNtz9Q6NkhI0tUyoCHYRPEa2IwIka6A&#10;1fNunWyAFzn//0bxC1BLAwQUAAAACACHTuJAFyYX3rkBAABxAwAADgAAAGRycy9lMm9Eb2MueG1s&#10;rVPNjtMwEL4j8Q6W79TZVLCrqOlKqFqEhABp2QdwHbux5D+N3SZ9AXgDTly481x9DsZO04Xlsgcu&#10;zpeZyTfzfeOsbkdryEFC1N619GpRUSKd8J12u5Y+fLl7dUNJTNx13HgnW3qUkd6uX75YDaGRte+9&#10;6SQQJHGxGUJL+5RCw1gUvbQ8LnyQDpPKg+UJX2HHOuADslvD6qp6wwYPXQAvZIwY3UxJemaE5xB6&#10;pbSQGy/2Vro0sYI0PKGk2OsQ6bpMq5QU6ZNSUSZiWopKUzmxCeJtPtl6xZsd8NBrcR6BP2eEJ5os&#10;1w6bXqg2PHGyB/0PldUCfPQqLYS3bBJSHEEVV9UTb+57HmTRglbHcDE9/j9a8fHwGYjuWlpT4rjF&#10;hZ++fzv9+HX6+ZXU2Z4hxAar7gPWpfGtH/HSzPGIwax6VGDzE/UQzKO5x4u5ckxEYPB6eV0vX1Mi&#10;MFVXyxvEyM4ePw4Q0zvpLcmgpYC7K5byw4eYptK5JPdy/k4bU/Zn3F8B5MwRliefJswojdvxLGfr&#10;uyOqMe8dOplvxQxgBtsZ7APoXY/jFM2FEjdR5j7fmrzqP99L48c/Z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m4F6tsAAAAOAQAADwAAAAAAAAABACAAAAAiAAAAZHJzL2Rvd25yZXYueG1sUEsB&#10;AhQAFAAAAAgAh07iQBcmF96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ZTVlNDQ1NDA2NzZjNWQ0YzczMjU3ZjRjMWExZjUifQ=="/>
  </w:docVars>
  <w:rsids>
    <w:rsidRoot w:val="02157A8B"/>
    <w:rsid w:val="00921F00"/>
    <w:rsid w:val="02157A8B"/>
    <w:rsid w:val="04A967B2"/>
    <w:rsid w:val="0D0B3C90"/>
    <w:rsid w:val="0F087FB5"/>
    <w:rsid w:val="1636067D"/>
    <w:rsid w:val="165556AF"/>
    <w:rsid w:val="193B77E2"/>
    <w:rsid w:val="1D640D44"/>
    <w:rsid w:val="1E206163"/>
    <w:rsid w:val="1ED66FB1"/>
    <w:rsid w:val="20F84FB9"/>
    <w:rsid w:val="26AD2A00"/>
    <w:rsid w:val="297F3B23"/>
    <w:rsid w:val="2A4A44F0"/>
    <w:rsid w:val="2BC01AD4"/>
    <w:rsid w:val="36D00A3D"/>
    <w:rsid w:val="3B5D4F57"/>
    <w:rsid w:val="42E240B8"/>
    <w:rsid w:val="43486F14"/>
    <w:rsid w:val="44F76A3D"/>
    <w:rsid w:val="47A9421E"/>
    <w:rsid w:val="4809553C"/>
    <w:rsid w:val="49BE340C"/>
    <w:rsid w:val="4AD50ED2"/>
    <w:rsid w:val="4C942305"/>
    <w:rsid w:val="4DB90697"/>
    <w:rsid w:val="4ED97DE9"/>
    <w:rsid w:val="510877A5"/>
    <w:rsid w:val="515C5909"/>
    <w:rsid w:val="554645B8"/>
    <w:rsid w:val="582165A1"/>
    <w:rsid w:val="5A287271"/>
    <w:rsid w:val="5CEE6205"/>
    <w:rsid w:val="5DDF2D91"/>
    <w:rsid w:val="67563C1B"/>
    <w:rsid w:val="68157452"/>
    <w:rsid w:val="6FCB7F43"/>
    <w:rsid w:val="6FEC2393"/>
    <w:rsid w:val="723D4674"/>
    <w:rsid w:val="77A572D9"/>
    <w:rsid w:val="7C6D7232"/>
    <w:rsid w:val="7CB41181"/>
    <w:rsid w:val="7D7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right="44"/>
      <w:jc w:val="center"/>
      <w:outlineLvl w:val="1"/>
    </w:pPr>
    <w:rPr>
      <w:rFonts w:ascii="方正小标宋简体" w:hAnsi="方正小标宋简体" w:eastAsia="方正小标宋简体" w:cs="方正小标宋简体"/>
      <w:sz w:val="40"/>
      <w:szCs w:val="40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55" w:line="397" w:lineRule="exact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0"/>
      <w:szCs w:val="20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9">
    <w:name w:val="font0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705</Characters>
  <Lines>0</Lines>
  <Paragraphs>0</Paragraphs>
  <TotalTime>16</TotalTime>
  <ScaleCrop>false</ScaleCrop>
  <LinksUpToDate>false</LinksUpToDate>
  <CharactersWithSpaces>726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2022-12-16T04:12:00Z</dcterms:created>
  <dc:creator>WPS_1504496549</dc:creator>
  <cp:lastModifiedBy>Administrator</cp:lastModifiedBy>
  <cp:lastPrinted>2023-10-24T00:59:00Z</cp:lastPrinted>
  <dcterms:modified xsi:type="dcterms:W3CDTF">2023-11-29T03:44:58Z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FA1C7EB9C723462B8E43637FEA83F284</vt:lpwstr>
  </property>
</Properties>
</file>