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红塔区第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批区级非物质文化遗产项目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代表性传承人公示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080" w:firstLineChars="6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红塔区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文化和旅游局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根据《中华人民共和国非物质文化遗产法》、《云南省非物质文化遗产保护条例》，有效保护我区优秀传统文化，鼓励和支持非物质文化遗产项目代表性传承人开展传习活动，组织开展了第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批区级非物质文化遗产项目代表性传承人认定工作。经各乡、街道申报、非遗专家评审推荐、复核审定等规范程序，最后确定瞿玲华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、瞿春明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人为红塔区第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批区级非物质文化遗产项目代表性传承人。现向社会公示，公示期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日至20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。如发现公示代表性传承人申报不实，请在公示期内向受理单位书面提出意见，区政府将组织复审。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受理单位：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红塔区非物质文化遗产保护传承展演中心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红塔区人民路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邮政编码：653100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0877-2026518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电子邮箱：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htqwgt@163.com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680" w:firstLineChars="11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958" w:leftChars="304" w:hanging="132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44"/>
        </w:rPr>
        <w:pict>
          <v:shape id="_x0000_s1028" o:spid="_x0000_s1028" o:spt="201" alt="" type="#_x0000_t201" style="position:absolute;left:0pt;margin-left:230.6pt;margin-top:42.75pt;height:113pt;width:113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WordOLECtrl1" w:shapeid="_x0000_s1028"/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红塔区第六批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非物质文化遗产代表性项目传承人汇总表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00" w:firstLineChars="125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玉溪市红塔区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640" w:firstLineChars="14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left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附件：</w:t>
      </w:r>
    </w:p>
    <w:p>
      <w:pPr>
        <w:ind w:firstLine="880" w:firstLineChars="200"/>
        <w:jc w:val="center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红塔区第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区级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非物质文化遗产代表性项目传承人汇总表</w:t>
      </w:r>
    </w:p>
    <w:tbl>
      <w:tblPr>
        <w:tblStyle w:val="6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45"/>
        <w:gridCol w:w="795"/>
        <w:gridCol w:w="735"/>
        <w:gridCol w:w="1305"/>
        <w:gridCol w:w="2325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项 目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瞿玲华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1967.11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北城酱油酿制技艺</w:t>
            </w:r>
          </w:p>
        </w:tc>
        <w:tc>
          <w:tcPr>
            <w:tcW w:w="244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玉溪市红塔区北郊供销合作社酱油厂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瞿春明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1974.01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传统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酸</w:t>
            </w:r>
            <w:r>
              <w:rPr>
                <w:rFonts w:asciiTheme="minorEastAsia" w:hAnsiTheme="minorEastAsia"/>
                <w:sz w:val="21"/>
                <w:szCs w:val="21"/>
              </w:rPr>
              <w:t>醋酿制技艺</w:t>
            </w:r>
          </w:p>
        </w:tc>
        <w:tc>
          <w:tcPr>
            <w:tcW w:w="2443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李棋街道宣传文化服务中心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普云华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彝族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1969.07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红塔冬瓜蜜饯制作技艺</w:t>
            </w:r>
          </w:p>
        </w:tc>
        <w:tc>
          <w:tcPr>
            <w:tcW w:w="2443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云南红塔食品有限责任公司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黄志红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1970.08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红塔云腿月饼制作技艺</w:t>
            </w:r>
          </w:p>
        </w:tc>
        <w:tc>
          <w:tcPr>
            <w:tcW w:w="2443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云南红塔食品有限责任公司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方秀芬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彝族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1968.07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酒礼歌</w:t>
            </w:r>
          </w:p>
        </w:tc>
        <w:tc>
          <w:tcPr>
            <w:tcW w:w="2443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大营街街道宣传文化服务中心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钱晓丽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傣族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1981.06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尼苏刺绣</w:t>
            </w:r>
          </w:p>
        </w:tc>
        <w:tc>
          <w:tcPr>
            <w:tcW w:w="2443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凤凰街道宣传文化服务中心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4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白有金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3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305" w:type="dxa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1968.09</w:t>
            </w:r>
          </w:p>
        </w:tc>
        <w:tc>
          <w:tcPr>
            <w:tcW w:w="2325" w:type="dxa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泥塑</w:t>
            </w:r>
          </w:p>
        </w:tc>
        <w:tc>
          <w:tcPr>
            <w:tcW w:w="2443" w:type="dxa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大营街街道宣传文化服务中心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3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4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黄汝飞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3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305" w:type="dxa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1969.04</w:t>
            </w:r>
          </w:p>
        </w:tc>
        <w:tc>
          <w:tcPr>
            <w:tcW w:w="2325" w:type="dxa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泥塑</w:t>
            </w:r>
          </w:p>
        </w:tc>
        <w:tc>
          <w:tcPr>
            <w:tcW w:w="2443" w:type="dxa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凤凰街道宣传文化服务中心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4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马福荣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3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305" w:type="dxa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1976.02</w:t>
            </w:r>
          </w:p>
        </w:tc>
        <w:tc>
          <w:tcPr>
            <w:tcW w:w="2325" w:type="dxa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青花瓷烧制技艺</w:t>
            </w:r>
          </w:p>
        </w:tc>
        <w:tc>
          <w:tcPr>
            <w:tcW w:w="2443" w:type="dxa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凤凰街道宣传文化服务中心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岳晴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3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1305" w:type="dxa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1976.11</w:t>
            </w:r>
          </w:p>
        </w:tc>
        <w:tc>
          <w:tcPr>
            <w:tcW w:w="2325" w:type="dxa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青花瓷烧制技艺</w:t>
            </w:r>
          </w:p>
        </w:tc>
        <w:tc>
          <w:tcPr>
            <w:tcW w:w="2443" w:type="dxa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凤凰街道宣传文化服务中心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4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王溪平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3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305" w:type="dxa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1970.04</w:t>
            </w:r>
          </w:p>
        </w:tc>
        <w:tc>
          <w:tcPr>
            <w:tcW w:w="2325" w:type="dxa"/>
            <w:vAlign w:val="top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红塔什锦南糖制作技艺</w:t>
            </w:r>
          </w:p>
        </w:tc>
        <w:tc>
          <w:tcPr>
            <w:tcW w:w="2443" w:type="dxa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云南红塔食品有限责任公司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rY38lGBaMG2PWc3/yHrdGAIkYbk=" w:salt="RXdOGMjOH2LDPgpufwMnz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48CB"/>
    <w:rsid w:val="00D3421D"/>
    <w:rsid w:val="02541DEC"/>
    <w:rsid w:val="14FE26AA"/>
    <w:rsid w:val="17735EE7"/>
    <w:rsid w:val="22B948CB"/>
    <w:rsid w:val="33237DE4"/>
    <w:rsid w:val="374E390A"/>
    <w:rsid w:val="387D555F"/>
    <w:rsid w:val="44302A07"/>
    <w:rsid w:val="4B164E68"/>
    <w:rsid w:val="4CFF3A6E"/>
    <w:rsid w:val="500C1C02"/>
    <w:rsid w:val="51357707"/>
    <w:rsid w:val="61115CD6"/>
    <w:rsid w:val="699E408A"/>
    <w:rsid w:val="7A4621E0"/>
    <w:rsid w:val="7B3B3B94"/>
    <w:rsid w:val="7B5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2020-12-08T00:33:00Z</dcterms:created>
  <dc:creator>洧 沫</dc:creator>
  <cp:lastModifiedBy>Administrator</cp:lastModifiedBy>
  <dcterms:modified xsi:type="dcterms:W3CDTF">2022-01-04T03:05:30Z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docranid">
    <vt:lpwstr>CAF11ACA774448FF81611DCED1378721</vt:lpwstr>
  </property>
</Properties>
</file>