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465" w:rsidRDefault="00523FCA" w:rsidP="00542EF0">
      <w:pPr>
        <w:widowControl/>
        <w:adjustRightInd w:val="0"/>
        <w:snapToGrid w:val="0"/>
        <w:jc w:val="center"/>
        <w:rPr>
          <w:rFonts w:ascii="方正小标宋_GBK" w:eastAsia="方正小标宋_GBK" w:hAnsi="宋体" w:cs="宋体"/>
          <w:bCs/>
          <w:kern w:val="0"/>
          <w:sz w:val="44"/>
          <w:szCs w:val="44"/>
        </w:rPr>
      </w:pPr>
      <w:r w:rsidRPr="002D56C8">
        <w:rPr>
          <w:rFonts w:ascii="方正小标宋_GBK" w:eastAsia="方正小标宋_GBK" w:hAnsi="宋体" w:cs="宋体" w:hint="eastAsia"/>
          <w:bCs/>
          <w:kern w:val="0"/>
          <w:sz w:val="44"/>
          <w:szCs w:val="44"/>
        </w:rPr>
        <w:t>迎接国家卫生城市复审</w:t>
      </w:r>
    </w:p>
    <w:p w:rsidR="00523FCA" w:rsidRDefault="00523FCA" w:rsidP="00542EF0">
      <w:pPr>
        <w:widowControl/>
        <w:adjustRightInd w:val="0"/>
        <w:snapToGrid w:val="0"/>
        <w:jc w:val="center"/>
        <w:rPr>
          <w:rFonts w:ascii="方正小标宋_GBK" w:eastAsia="方正小标宋_GBK" w:hAnsi="宋体" w:cs="宋体"/>
          <w:bCs/>
          <w:kern w:val="0"/>
          <w:sz w:val="44"/>
          <w:szCs w:val="44"/>
        </w:rPr>
      </w:pPr>
      <w:r w:rsidRPr="002D56C8">
        <w:rPr>
          <w:rFonts w:ascii="方正小标宋_GBK" w:eastAsia="方正小标宋_GBK" w:hAnsi="宋体" w:cs="宋体" w:hint="eastAsia"/>
          <w:bCs/>
          <w:kern w:val="0"/>
          <w:sz w:val="44"/>
          <w:szCs w:val="44"/>
        </w:rPr>
        <w:t>健康知识宣传</w:t>
      </w:r>
    </w:p>
    <w:p w:rsidR="00542EF0" w:rsidRPr="00426836" w:rsidRDefault="00542EF0" w:rsidP="00542EF0">
      <w:pPr>
        <w:widowControl/>
        <w:adjustRightInd w:val="0"/>
        <w:snapToGrid w:val="0"/>
        <w:jc w:val="center"/>
        <w:rPr>
          <w:rFonts w:ascii="方正仿宋_GBK" w:eastAsia="方正仿宋_GBK" w:hAnsi="宋体" w:cs="宋体"/>
          <w:bCs/>
          <w:kern w:val="0"/>
          <w:sz w:val="28"/>
          <w:szCs w:val="28"/>
        </w:rPr>
      </w:pPr>
      <w:r w:rsidRPr="00426836">
        <w:rPr>
          <w:rFonts w:ascii="方正仿宋_GBK" w:eastAsia="方正仿宋_GBK" w:hAnsi="宋体" w:cs="宋体" w:hint="eastAsia"/>
          <w:bCs/>
          <w:kern w:val="0"/>
          <w:sz w:val="28"/>
          <w:szCs w:val="28"/>
        </w:rPr>
        <w:t>(</w:t>
      </w:r>
      <w:r w:rsidR="00426836" w:rsidRPr="00426836">
        <w:rPr>
          <w:rFonts w:ascii="方正仿宋_GBK" w:eastAsia="方正仿宋_GBK" w:hAnsi="宋体" w:cs="宋体" w:hint="eastAsia"/>
          <w:bCs/>
          <w:kern w:val="0"/>
          <w:sz w:val="28"/>
          <w:szCs w:val="28"/>
        </w:rPr>
        <w:t>主要</w:t>
      </w:r>
      <w:r w:rsidRPr="00426836">
        <w:rPr>
          <w:rFonts w:ascii="方正仿宋_GBK" w:eastAsia="方正仿宋_GBK" w:hAnsi="宋体" w:cs="宋体" w:hint="eastAsia"/>
          <w:bCs/>
          <w:kern w:val="0"/>
          <w:sz w:val="28"/>
          <w:szCs w:val="28"/>
        </w:rPr>
        <w:t>节选自《中国公民健康素养——基本知识与技能（2015年版）》</w:t>
      </w:r>
    </w:p>
    <w:p w:rsidR="00111070" w:rsidRPr="002D56C8" w:rsidRDefault="00111070" w:rsidP="00523FCA">
      <w:pPr>
        <w:widowControl/>
        <w:jc w:val="center"/>
        <w:rPr>
          <w:rFonts w:ascii="方正小标宋_GBK" w:eastAsia="方正小标宋_GBK" w:hAnsi="宋体" w:cs="宋体"/>
          <w:b/>
          <w:bCs/>
          <w:kern w:val="0"/>
          <w:sz w:val="44"/>
          <w:szCs w:val="44"/>
        </w:rPr>
      </w:pPr>
    </w:p>
    <w:p w:rsidR="009853B3" w:rsidRDefault="009853B3" w:rsidP="009853B3">
      <w:r>
        <w:rPr>
          <w:rFonts w:ascii="仿宋_GB2312" w:eastAsia="仿宋_GB2312" w:hAnsi="宋体" w:cs="宋体" w:hint="eastAsia"/>
          <w:color w:val="000000"/>
          <w:kern w:val="0"/>
          <w:sz w:val="32"/>
          <w:szCs w:val="32"/>
        </w:rPr>
        <w:t xml:space="preserve">    1.健康不仅仅是没有疾病或虚弱，而是身体、心理和社会适应的完好状态。 </w:t>
      </w:r>
      <w:r>
        <w:rPr>
          <w:rFonts w:ascii="仿宋_GB2312" w:eastAsia="仿宋_GB2312" w:hAnsi="宋体" w:cs="宋体" w:hint="eastAsia"/>
          <w:color w:val="000000"/>
          <w:kern w:val="0"/>
          <w:sz w:val="32"/>
          <w:szCs w:val="32"/>
        </w:rPr>
        <w:br/>
        <w:t xml:space="preserve">    2.每个人都有维护自身和他人健康的责任，健康的生活方式能够维护和促进自身健康。 </w:t>
      </w:r>
      <w:r>
        <w:rPr>
          <w:rFonts w:ascii="仿宋_GB2312" w:eastAsia="仿宋_GB2312" w:hAnsi="宋体" w:cs="宋体" w:hint="eastAsia"/>
          <w:color w:val="000000"/>
          <w:kern w:val="0"/>
          <w:sz w:val="32"/>
          <w:szCs w:val="32"/>
        </w:rPr>
        <w:br/>
        <w:t xml:space="preserve">    3.环境与健康息息相关，保护环境，促进健康。 </w:t>
      </w:r>
      <w:r>
        <w:rPr>
          <w:rFonts w:ascii="仿宋_GB2312" w:eastAsia="仿宋_GB2312" w:hAnsi="宋体" w:cs="宋体" w:hint="eastAsia"/>
          <w:color w:val="000000"/>
          <w:kern w:val="0"/>
          <w:sz w:val="32"/>
          <w:szCs w:val="32"/>
        </w:rPr>
        <w:br/>
        <w:t xml:space="preserve">    4.无偿献血，助人利己。 </w:t>
      </w:r>
      <w:r>
        <w:rPr>
          <w:rFonts w:ascii="仿宋_GB2312" w:eastAsia="仿宋_GB2312" w:hAnsi="宋体" w:cs="宋体" w:hint="eastAsia"/>
          <w:color w:val="000000"/>
          <w:kern w:val="0"/>
          <w:sz w:val="32"/>
          <w:szCs w:val="32"/>
        </w:rPr>
        <w:br/>
        <w:t xml:space="preserve">   </w:t>
      </w:r>
      <w:r w:rsidR="00345376">
        <w:rPr>
          <w:rFonts w:ascii="仿宋_GB2312" w:eastAsia="仿宋_GB2312" w:hAnsi="宋体" w:cs="宋体" w:hint="eastAsia"/>
          <w:color w:val="000000"/>
          <w:kern w:val="0"/>
          <w:sz w:val="32"/>
          <w:szCs w:val="32"/>
        </w:rPr>
        <w:t xml:space="preserve"> 5</w:t>
      </w:r>
      <w:r>
        <w:rPr>
          <w:rFonts w:ascii="仿宋_GB2312" w:eastAsia="仿宋_GB2312" w:hAnsi="宋体" w:cs="宋体" w:hint="eastAsia"/>
          <w:color w:val="000000"/>
          <w:kern w:val="0"/>
          <w:sz w:val="32"/>
          <w:szCs w:val="32"/>
        </w:rPr>
        <w:t xml:space="preserve">.定期进行健康体检。 </w:t>
      </w:r>
      <w:r>
        <w:rPr>
          <w:rFonts w:ascii="仿宋_GB2312" w:eastAsia="仿宋_GB2312" w:hAnsi="宋体" w:cs="宋体" w:hint="eastAsia"/>
          <w:color w:val="000000"/>
          <w:kern w:val="0"/>
          <w:sz w:val="32"/>
          <w:szCs w:val="32"/>
        </w:rPr>
        <w:br/>
        <w:t xml:space="preserve">    </w:t>
      </w:r>
      <w:r w:rsidR="00345376">
        <w:rPr>
          <w:rFonts w:ascii="仿宋_GB2312" w:eastAsia="仿宋_GB2312" w:hAnsi="宋体" w:cs="宋体" w:hint="eastAsia"/>
          <w:color w:val="000000"/>
          <w:kern w:val="0"/>
          <w:sz w:val="32"/>
          <w:szCs w:val="32"/>
        </w:rPr>
        <w:t>6</w:t>
      </w:r>
      <w:r>
        <w:rPr>
          <w:rFonts w:ascii="仿宋_GB2312" w:eastAsia="仿宋_GB2312" w:hAnsi="宋体" w:cs="宋体" w:hint="eastAsia"/>
          <w:color w:val="000000"/>
          <w:kern w:val="0"/>
          <w:sz w:val="32"/>
          <w:szCs w:val="32"/>
        </w:rPr>
        <w:t xml:space="preserve">.成年人的正常血压为收缩压≥90mmHg且＜140 mmHg，舒张压≥60mmHg且＜90 mmHg；腋下体温36℃～37℃；平静呼吸16～20次/分；心率60～100次/分。 </w:t>
      </w:r>
      <w:r>
        <w:rPr>
          <w:rFonts w:ascii="仿宋_GB2312" w:eastAsia="仿宋_GB2312" w:hAnsi="宋体" w:cs="宋体" w:hint="eastAsia"/>
          <w:color w:val="000000"/>
          <w:kern w:val="0"/>
          <w:sz w:val="32"/>
          <w:szCs w:val="32"/>
        </w:rPr>
        <w:br/>
        <w:t xml:space="preserve">  </w:t>
      </w:r>
      <w:r w:rsidR="00B1330C">
        <w:rPr>
          <w:rFonts w:ascii="仿宋_GB2312" w:eastAsia="仿宋_GB2312" w:hAnsi="宋体" w:cs="宋体" w:hint="eastAsia"/>
          <w:color w:val="000000"/>
          <w:kern w:val="0"/>
          <w:sz w:val="32"/>
          <w:szCs w:val="32"/>
        </w:rPr>
        <w:t xml:space="preserve">  </w:t>
      </w:r>
      <w:r w:rsidR="00345376">
        <w:rPr>
          <w:rFonts w:ascii="仿宋_GB2312" w:eastAsia="仿宋_GB2312" w:hAnsi="宋体" w:cs="宋体" w:hint="eastAsia"/>
          <w:color w:val="000000"/>
          <w:kern w:val="0"/>
          <w:sz w:val="32"/>
          <w:szCs w:val="32"/>
        </w:rPr>
        <w:t>7</w:t>
      </w:r>
      <w:r>
        <w:rPr>
          <w:rFonts w:ascii="仿宋_GB2312" w:eastAsia="仿宋_GB2312" w:hAnsi="宋体" w:cs="宋体" w:hint="eastAsia"/>
          <w:color w:val="000000"/>
          <w:kern w:val="0"/>
          <w:sz w:val="32"/>
          <w:szCs w:val="32"/>
        </w:rPr>
        <w:t>.接种疫苗是预防一些传染病最有效、最经济的措施，儿童出生后应当按照免疫程序接种疫苗。</w:t>
      </w:r>
      <w:r>
        <w:rPr>
          <w:rFonts w:ascii="仿宋_GB2312" w:eastAsia="仿宋_GB2312" w:hAnsi="宋体" w:cs="宋体" w:hint="eastAsia"/>
          <w:color w:val="000000"/>
          <w:kern w:val="0"/>
          <w:sz w:val="32"/>
          <w:szCs w:val="32"/>
        </w:rPr>
        <w:br/>
        <w:t xml:space="preserve">  </w:t>
      </w:r>
      <w:r w:rsidR="00B1330C">
        <w:rPr>
          <w:rFonts w:ascii="仿宋_GB2312" w:eastAsia="仿宋_GB2312" w:hAnsi="宋体" w:cs="宋体" w:hint="eastAsia"/>
          <w:color w:val="000000"/>
          <w:kern w:val="0"/>
          <w:sz w:val="32"/>
          <w:szCs w:val="32"/>
        </w:rPr>
        <w:t xml:space="preserve">  </w:t>
      </w:r>
      <w:r w:rsidR="00345376">
        <w:rPr>
          <w:rFonts w:ascii="仿宋_GB2312" w:eastAsia="仿宋_GB2312" w:hAnsi="宋体" w:cs="宋体" w:hint="eastAsia"/>
          <w:color w:val="000000"/>
          <w:kern w:val="0"/>
          <w:sz w:val="32"/>
          <w:szCs w:val="32"/>
        </w:rPr>
        <w:t>8</w:t>
      </w:r>
      <w:r>
        <w:rPr>
          <w:rFonts w:ascii="仿宋_GB2312" w:eastAsia="仿宋_GB2312" w:hAnsi="宋体" w:cs="宋体" w:hint="eastAsia"/>
          <w:color w:val="000000"/>
          <w:kern w:val="0"/>
          <w:sz w:val="32"/>
          <w:szCs w:val="32"/>
        </w:rPr>
        <w:t xml:space="preserve">.在流感流行季节前接种流感疫苗可减少患流感的机会或减轻患流感后的症状。 </w:t>
      </w:r>
      <w:r>
        <w:rPr>
          <w:rFonts w:ascii="仿宋_GB2312" w:eastAsia="仿宋_GB2312" w:hAnsi="宋体" w:cs="宋体" w:hint="eastAsia"/>
          <w:color w:val="000000"/>
          <w:kern w:val="0"/>
          <w:sz w:val="32"/>
          <w:szCs w:val="32"/>
        </w:rPr>
        <w:br/>
        <w:t xml:space="preserve">  </w:t>
      </w:r>
      <w:r w:rsidR="00B1330C">
        <w:rPr>
          <w:rFonts w:ascii="仿宋_GB2312" w:eastAsia="仿宋_GB2312" w:hAnsi="宋体" w:cs="宋体" w:hint="eastAsia"/>
          <w:color w:val="000000"/>
          <w:kern w:val="0"/>
          <w:sz w:val="32"/>
          <w:szCs w:val="32"/>
        </w:rPr>
        <w:t xml:space="preserve">  </w:t>
      </w:r>
      <w:r w:rsidR="00345376">
        <w:rPr>
          <w:rFonts w:ascii="仿宋_GB2312" w:eastAsia="仿宋_GB2312" w:hAnsi="宋体" w:cs="宋体" w:hint="eastAsia"/>
          <w:color w:val="000000"/>
          <w:kern w:val="0"/>
          <w:sz w:val="32"/>
          <w:szCs w:val="32"/>
        </w:rPr>
        <w:t>9</w:t>
      </w:r>
      <w:r>
        <w:rPr>
          <w:rFonts w:ascii="仿宋_GB2312" w:eastAsia="仿宋_GB2312" w:hAnsi="宋体" w:cs="宋体" w:hint="eastAsia"/>
          <w:color w:val="000000"/>
          <w:kern w:val="0"/>
          <w:sz w:val="32"/>
          <w:szCs w:val="32"/>
        </w:rPr>
        <w:t xml:space="preserve">.艾滋病、乙肝和丙肝通过血液、性接触和母婴三种途径传播，日常生活和工作接触不会传播。 </w:t>
      </w:r>
      <w:r>
        <w:rPr>
          <w:rFonts w:ascii="仿宋_GB2312" w:eastAsia="仿宋_GB2312" w:hAnsi="宋体" w:cs="宋体" w:hint="eastAsia"/>
          <w:color w:val="000000"/>
          <w:kern w:val="0"/>
          <w:sz w:val="32"/>
          <w:szCs w:val="32"/>
        </w:rPr>
        <w:br/>
        <w:t xml:space="preserve">  </w:t>
      </w:r>
      <w:r w:rsidR="00B1330C">
        <w:rPr>
          <w:rFonts w:ascii="仿宋_GB2312" w:eastAsia="仿宋_GB2312" w:hAnsi="宋体" w:cs="宋体" w:hint="eastAsia"/>
          <w:color w:val="000000"/>
          <w:kern w:val="0"/>
          <w:sz w:val="32"/>
          <w:szCs w:val="32"/>
        </w:rPr>
        <w:t xml:space="preserve">  </w:t>
      </w:r>
      <w:r w:rsidR="00345376">
        <w:rPr>
          <w:rFonts w:ascii="仿宋_GB2312" w:eastAsia="仿宋_GB2312" w:hAnsi="宋体" w:cs="宋体" w:hint="eastAsia"/>
          <w:color w:val="000000"/>
          <w:kern w:val="0"/>
          <w:sz w:val="32"/>
          <w:szCs w:val="32"/>
        </w:rPr>
        <w:t>1</w:t>
      </w:r>
      <w:r w:rsidR="0017431E">
        <w:rPr>
          <w:rFonts w:ascii="仿宋_GB2312" w:eastAsia="仿宋_GB2312" w:hAnsi="宋体" w:cs="宋体" w:hint="eastAsia"/>
          <w:color w:val="000000"/>
          <w:kern w:val="0"/>
          <w:sz w:val="32"/>
          <w:szCs w:val="32"/>
        </w:rPr>
        <w:t>0</w:t>
      </w:r>
      <w:r>
        <w:rPr>
          <w:rFonts w:ascii="仿宋_GB2312" w:eastAsia="仿宋_GB2312" w:hAnsi="宋体" w:cs="宋体" w:hint="eastAsia"/>
          <w:color w:val="000000"/>
          <w:kern w:val="0"/>
          <w:sz w:val="32"/>
          <w:szCs w:val="32"/>
        </w:rPr>
        <w:t>.肺结核主要通过病人咳嗽、打喷嚏、大声说话等产生的飞沫传播；出现咳嗽、咳痰2周以上，或痰中带血，应</w:t>
      </w:r>
      <w:r>
        <w:rPr>
          <w:rFonts w:ascii="仿宋_GB2312" w:eastAsia="仿宋_GB2312" w:hAnsi="宋体" w:cs="宋体" w:hint="eastAsia"/>
          <w:color w:val="000000"/>
          <w:kern w:val="0"/>
          <w:sz w:val="32"/>
          <w:szCs w:val="32"/>
        </w:rPr>
        <w:lastRenderedPageBreak/>
        <w:t xml:space="preserve">当及时检查是否得了肺结核。 </w:t>
      </w:r>
      <w:r>
        <w:rPr>
          <w:rFonts w:ascii="仿宋_GB2312" w:eastAsia="仿宋_GB2312" w:hAnsi="宋体" w:cs="宋体" w:hint="eastAsia"/>
          <w:color w:val="000000"/>
          <w:kern w:val="0"/>
          <w:sz w:val="32"/>
          <w:szCs w:val="32"/>
        </w:rPr>
        <w:br/>
        <w:t xml:space="preserve">  </w:t>
      </w:r>
      <w:r w:rsidR="00B1330C">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 xml:space="preserve">12.坚持规范治疗，大部分肺结核病人能够治愈，并能有效预防耐药结核的产生。 </w:t>
      </w:r>
      <w:r>
        <w:rPr>
          <w:rFonts w:ascii="仿宋_GB2312" w:eastAsia="仿宋_GB2312" w:hAnsi="宋体" w:cs="宋体" w:hint="eastAsia"/>
          <w:color w:val="000000"/>
          <w:kern w:val="0"/>
          <w:sz w:val="32"/>
          <w:szCs w:val="32"/>
        </w:rPr>
        <w:br/>
        <w:t xml:space="preserve">    1</w:t>
      </w:r>
      <w:r w:rsidR="00B1330C">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 xml:space="preserve">.家养犬、猫应当接种兽用狂犬病疫苗；人被犬、猫抓伤、咬伤后，应当立即冲洗伤口，并尽快注射抗狂犬病免疫球蛋白（或血清）和人用狂犬病疫苗。 </w:t>
      </w:r>
      <w:r>
        <w:rPr>
          <w:rFonts w:ascii="仿宋_GB2312" w:eastAsia="仿宋_GB2312" w:hAnsi="宋体" w:cs="宋体" w:hint="eastAsia"/>
          <w:color w:val="000000"/>
          <w:kern w:val="0"/>
          <w:sz w:val="32"/>
          <w:szCs w:val="32"/>
        </w:rPr>
        <w:br/>
        <w:t xml:space="preserve">  </w:t>
      </w:r>
      <w:r w:rsidR="00B1330C">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1</w:t>
      </w:r>
      <w:r w:rsidR="00B1330C">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 xml:space="preserve">.蚊子、苍蝇、老鼠、蟑螂等会传播疾病。 </w:t>
      </w:r>
      <w:r>
        <w:rPr>
          <w:rFonts w:ascii="仿宋_GB2312" w:eastAsia="仿宋_GB2312" w:hAnsi="宋体" w:cs="宋体" w:hint="eastAsia"/>
          <w:color w:val="000000"/>
          <w:kern w:val="0"/>
          <w:sz w:val="32"/>
          <w:szCs w:val="32"/>
        </w:rPr>
        <w:br/>
        <w:t xml:space="preserve">  </w:t>
      </w:r>
      <w:r w:rsidR="00B1330C">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1</w:t>
      </w:r>
      <w:r w:rsidR="00B1330C">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 xml:space="preserve">.发现病死禽畜要报告，不加工、不食用病死禽畜，不食用野生动物。 </w:t>
      </w:r>
      <w:r>
        <w:rPr>
          <w:rFonts w:ascii="仿宋_GB2312" w:eastAsia="仿宋_GB2312" w:hAnsi="宋体" w:cs="宋体" w:hint="eastAsia"/>
          <w:color w:val="000000"/>
          <w:kern w:val="0"/>
          <w:sz w:val="32"/>
          <w:szCs w:val="32"/>
        </w:rPr>
        <w:br/>
        <w:t xml:space="preserve">  </w:t>
      </w:r>
      <w:r w:rsidR="00B1330C">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1</w:t>
      </w:r>
      <w:r w:rsidR="00B1330C">
        <w:rPr>
          <w:rFonts w:ascii="仿宋_GB2312" w:eastAsia="仿宋_GB2312" w:hAnsi="宋体" w:cs="宋体" w:hint="eastAsia"/>
          <w:color w:val="000000"/>
          <w:kern w:val="0"/>
          <w:sz w:val="32"/>
          <w:szCs w:val="32"/>
        </w:rPr>
        <w:t>6</w:t>
      </w:r>
      <w:r>
        <w:rPr>
          <w:rFonts w:ascii="仿宋_GB2312" w:eastAsia="仿宋_GB2312" w:hAnsi="宋体" w:cs="宋体" w:hint="eastAsia"/>
          <w:color w:val="000000"/>
          <w:kern w:val="0"/>
          <w:sz w:val="32"/>
          <w:szCs w:val="32"/>
        </w:rPr>
        <w:t xml:space="preserve">.关注血压变化，控制高血压危险因素，高血压患者要学会自我健康管理。 </w:t>
      </w:r>
      <w:r>
        <w:rPr>
          <w:rFonts w:ascii="仿宋_GB2312" w:eastAsia="仿宋_GB2312" w:hAnsi="宋体" w:cs="宋体" w:hint="eastAsia"/>
          <w:color w:val="000000"/>
          <w:kern w:val="0"/>
          <w:sz w:val="32"/>
          <w:szCs w:val="32"/>
        </w:rPr>
        <w:br/>
        <w:t xml:space="preserve">  </w:t>
      </w:r>
      <w:r w:rsidR="00B1330C">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1</w:t>
      </w:r>
      <w:r w:rsidR="00B1330C">
        <w:rPr>
          <w:rFonts w:ascii="仿宋_GB2312" w:eastAsia="仿宋_GB2312" w:hAnsi="宋体" w:cs="宋体" w:hint="eastAsia"/>
          <w:color w:val="000000"/>
          <w:kern w:val="0"/>
          <w:sz w:val="32"/>
          <w:szCs w:val="32"/>
        </w:rPr>
        <w:t>7</w:t>
      </w:r>
      <w:r>
        <w:rPr>
          <w:rFonts w:ascii="仿宋_GB2312" w:eastAsia="仿宋_GB2312" w:hAnsi="宋体" w:cs="宋体" w:hint="eastAsia"/>
          <w:color w:val="000000"/>
          <w:kern w:val="0"/>
          <w:sz w:val="32"/>
          <w:szCs w:val="32"/>
        </w:rPr>
        <w:t xml:space="preserve">.关注血糖变化，控制糖尿病危险因素，糖尿病患者应当加强自我健康管理。 </w:t>
      </w:r>
      <w:r>
        <w:rPr>
          <w:rFonts w:ascii="仿宋_GB2312" w:eastAsia="仿宋_GB2312" w:hAnsi="宋体" w:cs="宋体" w:hint="eastAsia"/>
          <w:color w:val="000000"/>
          <w:kern w:val="0"/>
          <w:sz w:val="32"/>
          <w:szCs w:val="32"/>
        </w:rPr>
        <w:br/>
        <w:t xml:space="preserve">  </w:t>
      </w:r>
      <w:r w:rsidR="00B1330C">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1</w:t>
      </w:r>
      <w:r w:rsidR="00B1330C">
        <w:rPr>
          <w:rFonts w:ascii="仿宋_GB2312" w:eastAsia="仿宋_GB2312" w:hAnsi="宋体" w:cs="宋体" w:hint="eastAsia"/>
          <w:color w:val="000000"/>
          <w:kern w:val="0"/>
          <w:sz w:val="32"/>
          <w:szCs w:val="32"/>
        </w:rPr>
        <w:t>8</w:t>
      </w:r>
      <w:r>
        <w:rPr>
          <w:rFonts w:ascii="仿宋_GB2312" w:eastAsia="仿宋_GB2312" w:hAnsi="宋体" w:cs="宋体" w:hint="eastAsia"/>
          <w:color w:val="000000"/>
          <w:kern w:val="0"/>
          <w:sz w:val="32"/>
          <w:szCs w:val="32"/>
        </w:rPr>
        <w:t xml:space="preserve">.积极参加癌症筛查，及早发现癌症和癌前病变。 </w:t>
      </w:r>
      <w:r>
        <w:rPr>
          <w:rFonts w:ascii="仿宋_GB2312" w:eastAsia="仿宋_GB2312" w:hAnsi="宋体" w:cs="宋体" w:hint="eastAsia"/>
          <w:color w:val="000000"/>
          <w:kern w:val="0"/>
          <w:sz w:val="32"/>
          <w:szCs w:val="32"/>
        </w:rPr>
        <w:br/>
        <w:t xml:space="preserve">  </w:t>
      </w:r>
      <w:r w:rsidR="00B1330C">
        <w:rPr>
          <w:rFonts w:ascii="仿宋_GB2312" w:eastAsia="仿宋_GB2312" w:hAnsi="宋体" w:cs="宋体" w:hint="eastAsia"/>
          <w:color w:val="000000"/>
          <w:kern w:val="0"/>
          <w:sz w:val="32"/>
          <w:szCs w:val="32"/>
        </w:rPr>
        <w:t xml:space="preserve">  19</w:t>
      </w:r>
      <w:r>
        <w:rPr>
          <w:rFonts w:ascii="仿宋_GB2312" w:eastAsia="仿宋_GB2312" w:hAnsi="宋体" w:cs="宋体" w:hint="eastAsia"/>
          <w:color w:val="000000"/>
          <w:kern w:val="0"/>
          <w:sz w:val="32"/>
          <w:szCs w:val="32"/>
        </w:rPr>
        <w:t xml:space="preserve">.保健食品不是药品，正确选用保健食品。 </w:t>
      </w:r>
      <w:r>
        <w:rPr>
          <w:rFonts w:ascii="仿宋_GB2312" w:eastAsia="仿宋_GB2312" w:hAnsi="宋体" w:cs="宋体" w:hint="eastAsia"/>
          <w:color w:val="000000"/>
          <w:kern w:val="0"/>
          <w:sz w:val="32"/>
          <w:szCs w:val="32"/>
        </w:rPr>
        <w:br/>
        <w:t xml:space="preserve">  </w:t>
      </w:r>
      <w:r w:rsidR="00B1330C">
        <w:rPr>
          <w:rFonts w:ascii="仿宋_GB2312" w:eastAsia="仿宋_GB2312" w:hAnsi="宋体" w:cs="宋体" w:hint="eastAsia"/>
          <w:color w:val="000000"/>
          <w:kern w:val="0"/>
          <w:sz w:val="32"/>
          <w:szCs w:val="32"/>
        </w:rPr>
        <w:t xml:space="preserve">  20</w:t>
      </w:r>
      <w:r>
        <w:rPr>
          <w:rFonts w:ascii="仿宋_GB2312" w:eastAsia="仿宋_GB2312" w:hAnsi="宋体" w:cs="宋体" w:hint="eastAsia"/>
          <w:color w:val="000000"/>
          <w:kern w:val="0"/>
          <w:sz w:val="32"/>
          <w:szCs w:val="32"/>
        </w:rPr>
        <w:t xml:space="preserve">.劳动者要了解工作岗位和工作环境中存在的危害因素，遵守操作规程，注意个人防护，避免职业伤害。 </w:t>
      </w:r>
      <w:r>
        <w:rPr>
          <w:rFonts w:ascii="仿宋_GB2312" w:eastAsia="仿宋_GB2312" w:hAnsi="宋体" w:cs="宋体" w:hint="eastAsia"/>
          <w:color w:val="000000"/>
          <w:kern w:val="0"/>
          <w:sz w:val="32"/>
          <w:szCs w:val="32"/>
        </w:rPr>
        <w:br/>
        <w:t xml:space="preserve">    2</w:t>
      </w:r>
      <w:r w:rsidR="00B1330C">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 xml:space="preserve">.健康生活方式主要包括合理膳食、适量运动、戒烟限酒、心理平衡四个方面。 </w:t>
      </w:r>
      <w:r>
        <w:rPr>
          <w:rFonts w:ascii="仿宋_GB2312" w:eastAsia="仿宋_GB2312" w:hAnsi="宋体" w:cs="宋体" w:hint="eastAsia"/>
          <w:color w:val="000000"/>
          <w:kern w:val="0"/>
          <w:sz w:val="32"/>
          <w:szCs w:val="32"/>
        </w:rPr>
        <w:br/>
        <w:t xml:space="preserve">  </w:t>
      </w:r>
      <w:r w:rsidR="00B1330C">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2</w:t>
      </w:r>
      <w:r w:rsidR="00B1330C">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w:t>
      </w:r>
      <w:r w:rsidRPr="00B1330C">
        <w:rPr>
          <w:rFonts w:ascii="仿宋_GB2312" w:eastAsia="仿宋_GB2312" w:hAnsi="宋体" w:cs="宋体" w:hint="eastAsia"/>
          <w:kern w:val="0"/>
          <w:sz w:val="32"/>
          <w:szCs w:val="32"/>
        </w:rPr>
        <w:t xml:space="preserve">保持正常体重，避免超重与肥胖。 </w:t>
      </w:r>
      <w:r w:rsidRPr="00B1330C">
        <w:rPr>
          <w:rFonts w:ascii="仿宋_GB2312" w:eastAsia="仿宋_GB2312" w:hAnsi="宋体" w:cs="宋体" w:hint="eastAsia"/>
          <w:kern w:val="0"/>
          <w:sz w:val="32"/>
          <w:szCs w:val="32"/>
        </w:rPr>
        <w:br/>
      </w:r>
      <w:r>
        <w:rPr>
          <w:rFonts w:ascii="仿宋_GB2312" w:eastAsia="仿宋_GB2312" w:hAnsi="宋体" w:cs="宋体" w:hint="eastAsia"/>
          <w:color w:val="000000"/>
          <w:kern w:val="0"/>
          <w:sz w:val="32"/>
          <w:szCs w:val="32"/>
        </w:rPr>
        <w:t xml:space="preserve">  </w:t>
      </w:r>
      <w:r w:rsidR="00B1330C">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2</w:t>
      </w:r>
      <w:r w:rsidR="00B1330C">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.膳食应当以谷类为主，多吃蔬菜、水果和薯类，注意荤素、粗细搭配。</w:t>
      </w:r>
      <w:r w:rsidR="0026785B">
        <w:rPr>
          <w:rFonts w:ascii="仿宋_GB2312" w:eastAsia="仿宋_GB2312" w:hAnsi="宋体" w:cs="宋体" w:hint="eastAsia"/>
          <w:color w:val="000000"/>
          <w:kern w:val="0"/>
          <w:sz w:val="32"/>
          <w:szCs w:val="32"/>
        </w:rPr>
        <w:t xml:space="preserve"> </w:t>
      </w:r>
      <w:r w:rsidR="0026785B">
        <w:rPr>
          <w:rFonts w:ascii="仿宋_GB2312" w:eastAsia="仿宋_GB2312" w:hAnsi="宋体" w:cs="宋体" w:hint="eastAsia"/>
          <w:color w:val="000000"/>
          <w:kern w:val="0"/>
          <w:sz w:val="32"/>
          <w:szCs w:val="32"/>
        </w:rPr>
        <w:br/>
      </w:r>
      <w:r w:rsidR="0026785B">
        <w:rPr>
          <w:rFonts w:ascii="仿宋_GB2312" w:eastAsia="仿宋_GB2312" w:hAnsi="宋体" w:cs="宋体" w:hint="eastAsia"/>
          <w:color w:val="000000"/>
          <w:kern w:val="0"/>
          <w:sz w:val="32"/>
          <w:szCs w:val="32"/>
        </w:rPr>
        <w:lastRenderedPageBreak/>
        <w:t xml:space="preserve">    </w:t>
      </w:r>
      <w:r>
        <w:rPr>
          <w:rFonts w:ascii="仿宋_GB2312" w:eastAsia="仿宋_GB2312" w:hAnsi="宋体" w:cs="宋体" w:hint="eastAsia"/>
          <w:color w:val="000000"/>
          <w:kern w:val="0"/>
          <w:sz w:val="32"/>
          <w:szCs w:val="32"/>
        </w:rPr>
        <w:t>2</w:t>
      </w:r>
      <w:r w:rsidR="0026785B">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w:t>
      </w:r>
      <w:r w:rsidRPr="0017431E">
        <w:rPr>
          <w:rFonts w:ascii="仿宋_GB2312" w:eastAsia="仿宋_GB2312" w:hAnsi="宋体" w:cs="宋体" w:hint="eastAsia"/>
          <w:kern w:val="0"/>
          <w:sz w:val="32"/>
          <w:szCs w:val="32"/>
        </w:rPr>
        <w:t xml:space="preserve">提倡每天食用奶类、豆类及其制品。 </w:t>
      </w:r>
      <w:r w:rsidRPr="0017431E">
        <w:rPr>
          <w:rFonts w:ascii="仿宋_GB2312" w:eastAsia="仿宋_GB2312" w:hAnsi="宋体" w:cs="宋体" w:hint="eastAsia"/>
          <w:kern w:val="0"/>
          <w:sz w:val="32"/>
          <w:szCs w:val="32"/>
        </w:rPr>
        <w:br/>
        <w:t xml:space="preserve">  </w:t>
      </w:r>
      <w:r w:rsidR="0026785B" w:rsidRPr="0017431E">
        <w:rPr>
          <w:rFonts w:ascii="仿宋_GB2312" w:eastAsia="仿宋_GB2312" w:hAnsi="宋体" w:cs="宋体" w:hint="eastAsia"/>
          <w:kern w:val="0"/>
          <w:sz w:val="32"/>
          <w:szCs w:val="32"/>
        </w:rPr>
        <w:t xml:space="preserve">  25</w:t>
      </w:r>
      <w:r w:rsidRPr="0017431E">
        <w:rPr>
          <w:rFonts w:ascii="仿宋_GB2312" w:eastAsia="仿宋_GB2312" w:hAnsi="宋体" w:cs="宋体" w:hint="eastAsia"/>
          <w:kern w:val="0"/>
          <w:sz w:val="32"/>
          <w:szCs w:val="32"/>
        </w:rPr>
        <w:t xml:space="preserve">.膳食要清淡，要少油、少盐、少糖，食用合格碘盐。 </w:t>
      </w:r>
      <w:r w:rsidRPr="0017431E">
        <w:rPr>
          <w:rFonts w:ascii="仿宋_GB2312" w:eastAsia="仿宋_GB2312" w:hAnsi="宋体" w:cs="宋体" w:hint="eastAsia"/>
          <w:kern w:val="0"/>
          <w:sz w:val="32"/>
          <w:szCs w:val="32"/>
        </w:rPr>
        <w:br/>
        <w:t xml:space="preserve"> </w:t>
      </w:r>
      <w:r w:rsidR="0026785B" w:rsidRPr="0017431E">
        <w:rPr>
          <w:rFonts w:ascii="仿宋_GB2312" w:eastAsia="仿宋_GB2312" w:hAnsi="宋体" w:cs="宋体" w:hint="eastAsia"/>
          <w:kern w:val="0"/>
          <w:sz w:val="32"/>
          <w:szCs w:val="32"/>
        </w:rPr>
        <w:t xml:space="preserve">   26</w:t>
      </w:r>
      <w:r w:rsidRPr="0017431E">
        <w:rPr>
          <w:rFonts w:ascii="仿宋_GB2312" w:eastAsia="仿宋_GB2312" w:hAnsi="宋体" w:cs="宋体" w:hint="eastAsia"/>
          <w:kern w:val="0"/>
          <w:sz w:val="32"/>
          <w:szCs w:val="32"/>
        </w:rPr>
        <w:t xml:space="preserve">.讲究饮水卫生，每天适量饮水。 </w:t>
      </w:r>
      <w:r w:rsidRPr="0017431E">
        <w:rPr>
          <w:rFonts w:ascii="仿宋_GB2312" w:eastAsia="仿宋_GB2312" w:hAnsi="宋体" w:cs="宋体" w:hint="eastAsia"/>
          <w:kern w:val="0"/>
          <w:sz w:val="32"/>
          <w:szCs w:val="32"/>
        </w:rPr>
        <w:br/>
      </w:r>
      <w:r>
        <w:rPr>
          <w:rFonts w:ascii="仿宋_GB2312" w:eastAsia="仿宋_GB2312" w:hAnsi="宋体" w:cs="宋体" w:hint="eastAsia"/>
          <w:color w:val="000000"/>
          <w:kern w:val="0"/>
          <w:sz w:val="32"/>
          <w:szCs w:val="32"/>
        </w:rPr>
        <w:t xml:space="preserve">  </w:t>
      </w:r>
      <w:r w:rsidR="0026785B">
        <w:rPr>
          <w:rFonts w:ascii="仿宋_GB2312" w:eastAsia="仿宋_GB2312" w:hAnsi="宋体" w:cs="宋体" w:hint="eastAsia"/>
          <w:color w:val="000000"/>
          <w:kern w:val="0"/>
          <w:sz w:val="32"/>
          <w:szCs w:val="32"/>
        </w:rPr>
        <w:t xml:space="preserve">  27</w:t>
      </w:r>
      <w:r>
        <w:rPr>
          <w:rFonts w:ascii="仿宋_GB2312" w:eastAsia="仿宋_GB2312" w:hAnsi="宋体" w:cs="宋体" w:hint="eastAsia"/>
          <w:color w:val="000000"/>
          <w:kern w:val="0"/>
          <w:sz w:val="32"/>
          <w:szCs w:val="32"/>
        </w:rPr>
        <w:t xml:space="preserve">.生、熟食品要分开存放和加工，生吃蔬菜水果要洗净，不吃变质、超过保质期的食品。 </w:t>
      </w:r>
      <w:r>
        <w:rPr>
          <w:rFonts w:ascii="仿宋_GB2312" w:eastAsia="仿宋_GB2312" w:hAnsi="宋体" w:cs="宋体" w:hint="eastAsia"/>
          <w:color w:val="000000"/>
          <w:kern w:val="0"/>
          <w:sz w:val="32"/>
          <w:szCs w:val="32"/>
        </w:rPr>
        <w:br/>
        <w:t xml:space="preserve">  </w:t>
      </w:r>
      <w:r w:rsidR="0026785B">
        <w:rPr>
          <w:rFonts w:ascii="仿宋_GB2312" w:eastAsia="仿宋_GB2312" w:hAnsi="宋体" w:cs="宋体" w:hint="eastAsia"/>
          <w:color w:val="000000"/>
          <w:kern w:val="0"/>
          <w:sz w:val="32"/>
          <w:szCs w:val="32"/>
        </w:rPr>
        <w:t xml:space="preserve">  28</w:t>
      </w:r>
      <w:r>
        <w:rPr>
          <w:rFonts w:ascii="仿宋_GB2312" w:eastAsia="仿宋_GB2312" w:hAnsi="宋体" w:cs="宋体" w:hint="eastAsia"/>
          <w:color w:val="000000"/>
          <w:kern w:val="0"/>
          <w:sz w:val="32"/>
          <w:szCs w:val="32"/>
        </w:rPr>
        <w:t>.</w:t>
      </w:r>
      <w:r w:rsidRPr="0017431E">
        <w:rPr>
          <w:rFonts w:ascii="仿宋_GB2312" w:eastAsia="仿宋_GB2312" w:hAnsi="宋体" w:cs="宋体" w:hint="eastAsia"/>
          <w:kern w:val="0"/>
          <w:sz w:val="32"/>
          <w:szCs w:val="32"/>
        </w:rPr>
        <w:t xml:space="preserve">成年人每日应当进行6～10千步当量的身体活动，动则有益，贵在坚持。 </w:t>
      </w:r>
      <w:r>
        <w:rPr>
          <w:rFonts w:ascii="仿宋_GB2312" w:eastAsia="仿宋_GB2312" w:hAnsi="宋体" w:cs="宋体" w:hint="eastAsia"/>
          <w:color w:val="000000"/>
          <w:kern w:val="0"/>
          <w:sz w:val="32"/>
          <w:szCs w:val="32"/>
        </w:rPr>
        <w:br/>
        <w:t xml:space="preserve">  </w:t>
      </w:r>
      <w:r w:rsidR="0026785B">
        <w:rPr>
          <w:rFonts w:ascii="仿宋_GB2312" w:eastAsia="仿宋_GB2312" w:hAnsi="宋体" w:cs="宋体" w:hint="eastAsia"/>
          <w:color w:val="000000"/>
          <w:kern w:val="0"/>
          <w:sz w:val="32"/>
          <w:szCs w:val="32"/>
        </w:rPr>
        <w:t xml:space="preserve">  29</w:t>
      </w:r>
      <w:r>
        <w:rPr>
          <w:rFonts w:ascii="仿宋_GB2312" w:eastAsia="仿宋_GB2312" w:hAnsi="宋体" w:cs="宋体" w:hint="eastAsia"/>
          <w:color w:val="000000"/>
          <w:kern w:val="0"/>
          <w:sz w:val="32"/>
          <w:szCs w:val="32"/>
        </w:rPr>
        <w:t xml:space="preserve">.吸烟和二手烟暴露会导致癌症、心血管疾病、呼吸系统疾病等多种疾病。 </w:t>
      </w:r>
      <w:r>
        <w:rPr>
          <w:rFonts w:ascii="仿宋_GB2312" w:eastAsia="仿宋_GB2312" w:hAnsi="宋体" w:cs="宋体" w:hint="eastAsia"/>
          <w:color w:val="000000"/>
          <w:kern w:val="0"/>
          <w:sz w:val="32"/>
          <w:szCs w:val="32"/>
        </w:rPr>
        <w:br/>
        <w:t xml:space="preserve">   </w:t>
      </w:r>
      <w:r w:rsidR="0026785B">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3</w:t>
      </w:r>
      <w:r w:rsidR="0026785B">
        <w:rPr>
          <w:rFonts w:ascii="仿宋_GB2312" w:eastAsia="仿宋_GB2312" w:hAnsi="宋体" w:cs="宋体" w:hint="eastAsia"/>
          <w:color w:val="000000"/>
          <w:kern w:val="0"/>
          <w:sz w:val="32"/>
          <w:szCs w:val="32"/>
        </w:rPr>
        <w:t>0</w:t>
      </w:r>
      <w:r>
        <w:rPr>
          <w:rFonts w:ascii="仿宋_GB2312" w:eastAsia="仿宋_GB2312" w:hAnsi="宋体" w:cs="宋体" w:hint="eastAsia"/>
          <w:color w:val="000000"/>
          <w:kern w:val="0"/>
          <w:sz w:val="32"/>
          <w:szCs w:val="32"/>
        </w:rPr>
        <w:t xml:space="preserve">.任何年龄戒烟均可获益，戒烟越早越好，戒烟门诊可提供专业戒烟服务。 </w:t>
      </w:r>
      <w:r>
        <w:rPr>
          <w:rFonts w:ascii="仿宋_GB2312" w:eastAsia="仿宋_GB2312" w:hAnsi="宋体" w:cs="宋体" w:hint="eastAsia"/>
          <w:color w:val="000000"/>
          <w:kern w:val="0"/>
          <w:sz w:val="32"/>
          <w:szCs w:val="32"/>
        </w:rPr>
        <w:br/>
        <w:t xml:space="preserve">  </w:t>
      </w:r>
      <w:r w:rsidR="0026785B">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3</w:t>
      </w:r>
      <w:r w:rsidR="0026785B">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 xml:space="preserve">.少饮酒，不酗酒。 </w:t>
      </w:r>
      <w:r>
        <w:rPr>
          <w:rFonts w:ascii="仿宋_GB2312" w:eastAsia="仿宋_GB2312" w:hAnsi="宋体" w:cs="宋体" w:hint="eastAsia"/>
          <w:color w:val="000000"/>
          <w:kern w:val="0"/>
          <w:sz w:val="32"/>
          <w:szCs w:val="32"/>
        </w:rPr>
        <w:br/>
        <w:t xml:space="preserve">    </w:t>
      </w:r>
      <w:r w:rsidR="0026785B">
        <w:rPr>
          <w:rFonts w:ascii="仿宋_GB2312" w:eastAsia="仿宋_GB2312" w:hAnsi="宋体" w:cs="宋体" w:hint="eastAsia"/>
          <w:color w:val="000000"/>
          <w:kern w:val="0"/>
          <w:sz w:val="32"/>
          <w:szCs w:val="32"/>
        </w:rPr>
        <w:t>32</w:t>
      </w:r>
      <w:r>
        <w:rPr>
          <w:rFonts w:ascii="仿宋_GB2312" w:eastAsia="仿宋_GB2312" w:hAnsi="宋体" w:cs="宋体" w:hint="eastAsia"/>
          <w:color w:val="000000"/>
          <w:kern w:val="0"/>
          <w:sz w:val="32"/>
          <w:szCs w:val="32"/>
        </w:rPr>
        <w:t>.</w:t>
      </w:r>
      <w:r w:rsidRPr="0017431E">
        <w:rPr>
          <w:rFonts w:ascii="仿宋_GB2312" w:eastAsia="仿宋_GB2312" w:hAnsi="宋体" w:cs="宋体" w:hint="eastAsia"/>
          <w:kern w:val="0"/>
          <w:sz w:val="32"/>
          <w:szCs w:val="32"/>
        </w:rPr>
        <w:t>劳逸结合，每天保证7～8小时睡眠。</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br/>
        <w:t xml:space="preserve">  </w:t>
      </w:r>
      <w:r w:rsidR="0026785B">
        <w:rPr>
          <w:rFonts w:ascii="仿宋_GB2312" w:eastAsia="仿宋_GB2312" w:hAnsi="宋体" w:cs="宋体" w:hint="eastAsia"/>
          <w:color w:val="000000"/>
          <w:kern w:val="0"/>
          <w:sz w:val="32"/>
          <w:szCs w:val="32"/>
        </w:rPr>
        <w:t xml:space="preserve">  33</w:t>
      </w:r>
      <w:r>
        <w:rPr>
          <w:rFonts w:ascii="仿宋_GB2312" w:eastAsia="仿宋_GB2312" w:hAnsi="宋体" w:cs="宋体" w:hint="eastAsia"/>
          <w:color w:val="000000"/>
          <w:kern w:val="0"/>
          <w:sz w:val="32"/>
          <w:szCs w:val="32"/>
        </w:rPr>
        <w:t xml:space="preserve">.重视和维护心理健康，遇到心理问题时应当主动寻求帮助。 </w:t>
      </w:r>
      <w:r>
        <w:rPr>
          <w:rFonts w:ascii="仿宋_GB2312" w:eastAsia="仿宋_GB2312" w:hAnsi="宋体" w:cs="宋体" w:hint="eastAsia"/>
          <w:color w:val="000000"/>
          <w:kern w:val="0"/>
          <w:sz w:val="32"/>
          <w:szCs w:val="32"/>
        </w:rPr>
        <w:br/>
        <w:t xml:space="preserve">  </w:t>
      </w:r>
      <w:r w:rsidR="00856984">
        <w:rPr>
          <w:rFonts w:ascii="仿宋_GB2312" w:eastAsia="仿宋_GB2312" w:hAnsi="宋体" w:cs="宋体" w:hint="eastAsia"/>
          <w:color w:val="000000"/>
          <w:kern w:val="0"/>
          <w:sz w:val="32"/>
          <w:szCs w:val="32"/>
        </w:rPr>
        <w:t xml:space="preserve">  34</w:t>
      </w:r>
      <w:r>
        <w:rPr>
          <w:rFonts w:ascii="仿宋_GB2312" w:eastAsia="仿宋_GB2312" w:hAnsi="宋体" w:cs="宋体" w:hint="eastAsia"/>
          <w:color w:val="000000"/>
          <w:kern w:val="0"/>
          <w:sz w:val="32"/>
          <w:szCs w:val="32"/>
        </w:rPr>
        <w:t xml:space="preserve">.勤洗手、常洗澡、早晚刷牙、饭后漱口，不共用毛巾和洗漱用品。 </w:t>
      </w:r>
      <w:r>
        <w:rPr>
          <w:rFonts w:ascii="仿宋_GB2312" w:eastAsia="仿宋_GB2312" w:hAnsi="宋体" w:cs="宋体" w:hint="eastAsia"/>
          <w:color w:val="000000"/>
          <w:kern w:val="0"/>
          <w:sz w:val="32"/>
          <w:szCs w:val="32"/>
        </w:rPr>
        <w:br/>
        <w:t xml:space="preserve">  </w:t>
      </w:r>
      <w:r w:rsidR="00856984">
        <w:rPr>
          <w:rFonts w:ascii="仿宋_GB2312" w:eastAsia="仿宋_GB2312" w:hAnsi="宋体" w:cs="宋体" w:hint="eastAsia"/>
          <w:color w:val="000000"/>
          <w:kern w:val="0"/>
          <w:sz w:val="32"/>
          <w:szCs w:val="32"/>
        </w:rPr>
        <w:t xml:space="preserve">  35</w:t>
      </w:r>
      <w:r>
        <w:rPr>
          <w:rFonts w:ascii="仿宋_GB2312" w:eastAsia="仿宋_GB2312" w:hAnsi="宋体" w:cs="宋体" w:hint="eastAsia"/>
          <w:color w:val="000000"/>
          <w:kern w:val="0"/>
          <w:sz w:val="32"/>
          <w:szCs w:val="32"/>
        </w:rPr>
        <w:t xml:space="preserve">.根据天气变化和空气质量，适时开窗通风，保持室内空气流通。 </w:t>
      </w:r>
      <w:r>
        <w:rPr>
          <w:rFonts w:ascii="仿宋_GB2312" w:eastAsia="仿宋_GB2312" w:hAnsi="宋体" w:cs="宋体" w:hint="eastAsia"/>
          <w:color w:val="000000"/>
          <w:kern w:val="0"/>
          <w:sz w:val="32"/>
          <w:szCs w:val="32"/>
        </w:rPr>
        <w:br/>
        <w:t xml:space="preserve">  </w:t>
      </w:r>
      <w:r w:rsidR="00856984">
        <w:rPr>
          <w:rFonts w:ascii="仿宋_GB2312" w:eastAsia="仿宋_GB2312" w:hAnsi="宋体" w:cs="宋体" w:hint="eastAsia"/>
          <w:color w:val="000000"/>
          <w:kern w:val="0"/>
          <w:sz w:val="32"/>
          <w:szCs w:val="32"/>
        </w:rPr>
        <w:t xml:space="preserve">  36</w:t>
      </w:r>
      <w:r>
        <w:rPr>
          <w:rFonts w:ascii="仿宋_GB2312" w:eastAsia="仿宋_GB2312" w:hAnsi="宋体" w:cs="宋体" w:hint="eastAsia"/>
          <w:color w:val="000000"/>
          <w:kern w:val="0"/>
          <w:sz w:val="32"/>
          <w:szCs w:val="32"/>
        </w:rPr>
        <w:t xml:space="preserve">.不在公共场所吸烟、吐痰，咳嗽、打喷嚏时遮掩口鼻。 </w:t>
      </w:r>
      <w:r>
        <w:rPr>
          <w:rFonts w:ascii="仿宋_GB2312" w:eastAsia="仿宋_GB2312" w:hAnsi="宋体" w:cs="宋体" w:hint="eastAsia"/>
          <w:color w:val="000000"/>
          <w:kern w:val="0"/>
          <w:sz w:val="32"/>
          <w:szCs w:val="32"/>
        </w:rPr>
        <w:br/>
        <w:t xml:space="preserve">   </w:t>
      </w:r>
      <w:r w:rsidR="00201178">
        <w:rPr>
          <w:rFonts w:ascii="仿宋_GB2312" w:eastAsia="仿宋_GB2312" w:hAnsi="宋体" w:cs="宋体" w:hint="eastAsia"/>
          <w:color w:val="000000"/>
          <w:kern w:val="0"/>
          <w:sz w:val="32"/>
          <w:szCs w:val="32"/>
        </w:rPr>
        <w:t xml:space="preserve"> </w:t>
      </w:r>
      <w:r w:rsidR="007E068B">
        <w:rPr>
          <w:rFonts w:ascii="仿宋_GB2312" w:eastAsia="仿宋_GB2312" w:hAnsi="宋体" w:cs="宋体" w:hint="eastAsia"/>
          <w:color w:val="000000"/>
          <w:kern w:val="0"/>
          <w:sz w:val="32"/>
          <w:szCs w:val="32"/>
        </w:rPr>
        <w:t>37</w:t>
      </w:r>
      <w:r>
        <w:rPr>
          <w:rFonts w:ascii="仿宋_GB2312" w:eastAsia="仿宋_GB2312" w:hAnsi="宋体" w:cs="宋体" w:hint="eastAsia"/>
          <w:color w:val="000000"/>
          <w:kern w:val="0"/>
          <w:sz w:val="32"/>
          <w:szCs w:val="32"/>
        </w:rPr>
        <w:t>.科学就医，及时就诊，遵医嘱治疗，理性对待诊疗</w:t>
      </w:r>
      <w:r>
        <w:rPr>
          <w:rFonts w:ascii="仿宋_GB2312" w:eastAsia="仿宋_GB2312" w:hAnsi="宋体" w:cs="宋体" w:hint="eastAsia"/>
          <w:color w:val="000000"/>
          <w:kern w:val="0"/>
          <w:sz w:val="32"/>
          <w:szCs w:val="32"/>
        </w:rPr>
        <w:lastRenderedPageBreak/>
        <w:t xml:space="preserve">结果。 </w:t>
      </w:r>
      <w:r>
        <w:rPr>
          <w:rFonts w:ascii="仿宋_GB2312" w:eastAsia="仿宋_GB2312" w:hAnsi="宋体" w:cs="宋体" w:hint="eastAsia"/>
          <w:color w:val="000000"/>
          <w:kern w:val="0"/>
          <w:sz w:val="32"/>
          <w:szCs w:val="32"/>
        </w:rPr>
        <w:br/>
        <w:t xml:space="preserve">  </w:t>
      </w:r>
      <w:r w:rsidR="00201178">
        <w:rPr>
          <w:rFonts w:ascii="仿宋_GB2312" w:eastAsia="仿宋_GB2312" w:hAnsi="宋体" w:cs="宋体" w:hint="eastAsia"/>
          <w:color w:val="000000"/>
          <w:kern w:val="0"/>
          <w:sz w:val="32"/>
          <w:szCs w:val="32"/>
        </w:rPr>
        <w:t xml:space="preserve">  38</w:t>
      </w:r>
      <w:r>
        <w:rPr>
          <w:rFonts w:ascii="仿宋_GB2312" w:eastAsia="仿宋_GB2312" w:hAnsi="宋体" w:cs="宋体" w:hint="eastAsia"/>
          <w:color w:val="000000"/>
          <w:kern w:val="0"/>
          <w:sz w:val="32"/>
          <w:szCs w:val="32"/>
        </w:rPr>
        <w:t xml:space="preserve">.合理用药，能口服不肌注，能肌注不输液，在医生指导下使用抗生素。 </w:t>
      </w:r>
      <w:r>
        <w:rPr>
          <w:rFonts w:ascii="仿宋_GB2312" w:eastAsia="仿宋_GB2312" w:hAnsi="宋体" w:cs="宋体" w:hint="eastAsia"/>
          <w:color w:val="000000"/>
          <w:kern w:val="0"/>
          <w:sz w:val="32"/>
          <w:szCs w:val="32"/>
        </w:rPr>
        <w:br/>
        <w:t xml:space="preserve">  </w:t>
      </w:r>
      <w:r w:rsidR="00201178">
        <w:rPr>
          <w:rFonts w:ascii="仿宋_GB2312" w:eastAsia="仿宋_GB2312" w:hAnsi="宋体" w:cs="宋体" w:hint="eastAsia"/>
          <w:color w:val="000000"/>
          <w:kern w:val="0"/>
          <w:sz w:val="32"/>
          <w:szCs w:val="32"/>
        </w:rPr>
        <w:t xml:space="preserve">  39</w:t>
      </w:r>
      <w:r>
        <w:rPr>
          <w:rFonts w:ascii="仿宋_GB2312" w:eastAsia="仿宋_GB2312" w:hAnsi="宋体" w:cs="宋体" w:hint="eastAsia"/>
          <w:color w:val="000000"/>
          <w:kern w:val="0"/>
          <w:sz w:val="32"/>
          <w:szCs w:val="32"/>
        </w:rPr>
        <w:t xml:space="preserve">.冬季取暖注意通风，谨防煤气中毒。 </w:t>
      </w:r>
      <w:r>
        <w:rPr>
          <w:rFonts w:ascii="仿宋_GB2312" w:eastAsia="仿宋_GB2312" w:hAnsi="宋体" w:cs="宋体" w:hint="eastAsia"/>
          <w:color w:val="000000"/>
          <w:kern w:val="0"/>
          <w:sz w:val="32"/>
          <w:szCs w:val="32"/>
        </w:rPr>
        <w:br/>
        <w:t xml:space="preserve">  </w:t>
      </w:r>
      <w:r w:rsidR="00201178">
        <w:rPr>
          <w:rFonts w:ascii="仿宋_GB2312" w:eastAsia="仿宋_GB2312" w:hAnsi="宋体" w:cs="宋体" w:hint="eastAsia"/>
          <w:color w:val="000000"/>
          <w:kern w:val="0"/>
          <w:sz w:val="32"/>
          <w:szCs w:val="32"/>
        </w:rPr>
        <w:t xml:space="preserve">  40.</w:t>
      </w:r>
      <w:r>
        <w:rPr>
          <w:rFonts w:ascii="仿宋_GB2312" w:eastAsia="仿宋_GB2312" w:hAnsi="宋体" w:cs="宋体" w:hint="eastAsia"/>
          <w:color w:val="000000"/>
          <w:kern w:val="0"/>
          <w:sz w:val="32"/>
          <w:szCs w:val="32"/>
        </w:rPr>
        <w:t xml:space="preserve">青少年处于身心发展的关键时期，要培养健康的行为生活方式，预防近视、超重与肥胖，避免网络成瘾和过早性行为。 </w:t>
      </w:r>
    </w:p>
    <w:p w:rsidR="009853B3" w:rsidRDefault="00201178" w:rsidP="00201178">
      <w:pPr>
        <w:widowControl/>
        <w:shd w:val="clear" w:color="auto" w:fill="FFFFFF"/>
        <w:rPr>
          <w:rFonts w:ascii="方正仿宋_GBK" w:eastAsia="方正仿宋_GBK" w:hint="eastAsia"/>
          <w:sz w:val="32"/>
          <w:szCs w:val="32"/>
        </w:rPr>
      </w:pPr>
      <w:r>
        <w:rPr>
          <w:rFonts w:ascii="仿宋_GB2312" w:eastAsia="仿宋_GB2312" w:hAnsi="宋体" w:cs="宋体" w:hint="eastAsia"/>
          <w:color w:val="000000"/>
          <w:kern w:val="0"/>
          <w:sz w:val="32"/>
          <w:szCs w:val="32"/>
        </w:rPr>
        <w:t xml:space="preserve">    </w:t>
      </w:r>
      <w:r w:rsidR="0017431E" w:rsidRPr="006A2BA4">
        <w:rPr>
          <w:rFonts w:ascii="仿宋_GB2312" w:eastAsia="仿宋_GB2312" w:hAnsi="宋体" w:cs="宋体" w:hint="eastAsia"/>
          <w:kern w:val="0"/>
          <w:sz w:val="32"/>
          <w:szCs w:val="32"/>
        </w:rPr>
        <w:t>41</w:t>
      </w:r>
      <w:r w:rsidR="009853B3" w:rsidRPr="006A2BA4">
        <w:rPr>
          <w:rFonts w:ascii="仿宋_GB2312" w:eastAsia="仿宋_GB2312" w:hAnsi="宋体" w:cs="宋体" w:hint="eastAsia"/>
          <w:kern w:val="0"/>
          <w:sz w:val="32"/>
          <w:szCs w:val="32"/>
        </w:rPr>
        <w:t xml:space="preserve">.关注健康信息，能够获取、理解、甄别、应用健康信息。 </w:t>
      </w:r>
      <w:r w:rsidR="009853B3" w:rsidRPr="006A2BA4">
        <w:rPr>
          <w:rFonts w:ascii="仿宋_GB2312" w:eastAsia="仿宋_GB2312" w:hAnsi="宋体" w:cs="宋体" w:hint="eastAsia"/>
          <w:kern w:val="0"/>
          <w:sz w:val="32"/>
          <w:szCs w:val="32"/>
        </w:rPr>
        <w:br/>
        <w:t xml:space="preserve">   </w:t>
      </w:r>
      <w:r w:rsidRPr="006A2BA4">
        <w:rPr>
          <w:rFonts w:ascii="仿宋_GB2312" w:eastAsia="仿宋_GB2312" w:hAnsi="宋体" w:cs="宋体" w:hint="eastAsia"/>
          <w:kern w:val="0"/>
          <w:sz w:val="32"/>
          <w:szCs w:val="32"/>
        </w:rPr>
        <w:t xml:space="preserve"> </w:t>
      </w:r>
      <w:r w:rsidR="0017431E" w:rsidRPr="006A2BA4">
        <w:rPr>
          <w:rFonts w:ascii="仿宋_GB2312" w:eastAsia="仿宋_GB2312" w:hAnsi="宋体" w:cs="宋体" w:hint="eastAsia"/>
          <w:kern w:val="0"/>
          <w:sz w:val="32"/>
          <w:szCs w:val="32"/>
        </w:rPr>
        <w:t>42</w:t>
      </w:r>
      <w:r w:rsidR="009853B3" w:rsidRPr="006A2BA4">
        <w:rPr>
          <w:rFonts w:ascii="仿宋_GB2312" w:eastAsia="仿宋_GB2312" w:hAnsi="宋体" w:cs="宋体" w:hint="eastAsia"/>
          <w:kern w:val="0"/>
          <w:sz w:val="32"/>
          <w:szCs w:val="32"/>
        </w:rPr>
        <w:t xml:space="preserve">.寻求紧急医疗救助时拨打120，寻求健康咨询服务时拨打12320。 </w:t>
      </w:r>
      <w:r w:rsidR="009853B3">
        <w:rPr>
          <w:rFonts w:ascii="仿宋_GB2312" w:eastAsia="仿宋_GB2312" w:hAnsi="宋体" w:cs="宋体" w:hint="eastAsia"/>
          <w:color w:val="000000"/>
          <w:kern w:val="0"/>
          <w:sz w:val="32"/>
          <w:szCs w:val="32"/>
        </w:rPr>
        <w:br/>
      </w:r>
      <w:r w:rsidR="0017431E">
        <w:rPr>
          <w:rFonts w:ascii="方正仿宋_GBK" w:eastAsia="方正仿宋_GBK" w:hint="eastAsia"/>
          <w:sz w:val="32"/>
          <w:szCs w:val="32"/>
        </w:rPr>
        <w:t xml:space="preserve">    43. 戴口罩、勤洗手、勤通风、少集聚、保持社交距离。</w:t>
      </w:r>
    </w:p>
    <w:p w:rsidR="009853B3" w:rsidRDefault="001E7C6F" w:rsidP="000E14EC">
      <w:pPr>
        <w:widowControl/>
        <w:ind w:firstLineChars="200" w:firstLine="640"/>
        <w:jc w:val="left"/>
        <w:rPr>
          <w:rFonts w:ascii="方正仿宋_GBK" w:eastAsia="方正仿宋_GBK" w:hAnsi="微软雅黑" w:cs="宋体" w:hint="eastAsia"/>
          <w:kern w:val="0"/>
          <w:sz w:val="32"/>
          <w:szCs w:val="32"/>
        </w:rPr>
      </w:pPr>
      <w:r>
        <w:rPr>
          <w:rFonts w:ascii="方正仿宋_GBK" w:eastAsia="方正仿宋_GBK" w:hAnsi="微软雅黑" w:cs="宋体" w:hint="eastAsia"/>
          <w:kern w:val="0"/>
          <w:sz w:val="32"/>
          <w:szCs w:val="32"/>
        </w:rPr>
        <w:t xml:space="preserve">44. </w:t>
      </w:r>
      <w:r w:rsidR="008E38E4">
        <w:rPr>
          <w:rFonts w:ascii="方正仿宋_GBK" w:eastAsia="方正仿宋_GBK" w:hAnsi="微软雅黑" w:cs="宋体" w:hint="eastAsia"/>
          <w:kern w:val="0"/>
          <w:sz w:val="32"/>
          <w:szCs w:val="32"/>
        </w:rPr>
        <w:t>倡导“社交距离、勤于洗手、分餐公筷、革除陋习、科学健身、控烟限酒”六条新风尚。</w:t>
      </w:r>
    </w:p>
    <w:p w:rsidR="006D0342" w:rsidRPr="002D56C8" w:rsidRDefault="006D0342" w:rsidP="000E14EC">
      <w:pPr>
        <w:widowControl/>
        <w:ind w:firstLineChars="200" w:firstLine="640"/>
        <w:jc w:val="left"/>
        <w:rPr>
          <w:rFonts w:ascii="方正仿宋_GBK" w:eastAsia="方正仿宋_GBK" w:hAnsi="微软雅黑" w:cs="宋体"/>
          <w:kern w:val="0"/>
          <w:sz w:val="32"/>
          <w:szCs w:val="32"/>
        </w:rPr>
      </w:pPr>
    </w:p>
    <w:sectPr w:rsidR="006D0342" w:rsidRPr="002D56C8" w:rsidSect="009627F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0E1" w:rsidRDefault="006700E1" w:rsidP="003D5681">
      <w:r>
        <w:separator/>
      </w:r>
    </w:p>
  </w:endnote>
  <w:endnote w:type="continuationSeparator" w:id="1">
    <w:p w:rsidR="006700E1" w:rsidRDefault="006700E1" w:rsidP="003D5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8597"/>
      <w:docPartObj>
        <w:docPartGallery w:val="Page Numbers (Bottom of Page)"/>
        <w:docPartUnique/>
      </w:docPartObj>
    </w:sdtPr>
    <w:sdtContent>
      <w:p w:rsidR="0038695F" w:rsidRDefault="00044CC0">
        <w:pPr>
          <w:pStyle w:val="a4"/>
          <w:jc w:val="right"/>
        </w:pPr>
        <w:fldSimple w:instr=" PAGE   \* MERGEFORMAT ">
          <w:r w:rsidR="00426836" w:rsidRPr="00426836">
            <w:rPr>
              <w:noProof/>
              <w:lang w:val="zh-CN"/>
            </w:rPr>
            <w:t>1</w:t>
          </w:r>
        </w:fldSimple>
      </w:p>
    </w:sdtContent>
  </w:sdt>
  <w:p w:rsidR="0038695F" w:rsidRDefault="0038695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0E1" w:rsidRDefault="006700E1" w:rsidP="003D5681">
      <w:r>
        <w:separator/>
      </w:r>
    </w:p>
  </w:footnote>
  <w:footnote w:type="continuationSeparator" w:id="1">
    <w:p w:rsidR="006700E1" w:rsidRDefault="006700E1" w:rsidP="003D56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5681"/>
    <w:rsid w:val="00044CC0"/>
    <w:rsid w:val="000918E4"/>
    <w:rsid w:val="000B7B57"/>
    <w:rsid w:val="000E14EC"/>
    <w:rsid w:val="00111070"/>
    <w:rsid w:val="00116203"/>
    <w:rsid w:val="00137D28"/>
    <w:rsid w:val="0017431E"/>
    <w:rsid w:val="001B03D5"/>
    <w:rsid w:val="001D1201"/>
    <w:rsid w:val="001E7317"/>
    <w:rsid w:val="001E7C6F"/>
    <w:rsid w:val="001F6812"/>
    <w:rsid w:val="00201178"/>
    <w:rsid w:val="0021222F"/>
    <w:rsid w:val="00226D62"/>
    <w:rsid w:val="002502AB"/>
    <w:rsid w:val="0026785B"/>
    <w:rsid w:val="002D56C8"/>
    <w:rsid w:val="002F5661"/>
    <w:rsid w:val="0032250C"/>
    <w:rsid w:val="00345376"/>
    <w:rsid w:val="0038695F"/>
    <w:rsid w:val="003A4819"/>
    <w:rsid w:val="003D5681"/>
    <w:rsid w:val="003D6CE2"/>
    <w:rsid w:val="0041761B"/>
    <w:rsid w:val="00421054"/>
    <w:rsid w:val="00426836"/>
    <w:rsid w:val="0046176F"/>
    <w:rsid w:val="004833CC"/>
    <w:rsid w:val="00490BFE"/>
    <w:rsid w:val="004E03E8"/>
    <w:rsid w:val="00523FCA"/>
    <w:rsid w:val="00542EF0"/>
    <w:rsid w:val="005B0254"/>
    <w:rsid w:val="00613D15"/>
    <w:rsid w:val="006700E1"/>
    <w:rsid w:val="006A2BA4"/>
    <w:rsid w:val="006D0342"/>
    <w:rsid w:val="006F1C36"/>
    <w:rsid w:val="006F7DCF"/>
    <w:rsid w:val="0076515D"/>
    <w:rsid w:val="007E068B"/>
    <w:rsid w:val="00856984"/>
    <w:rsid w:val="00860B94"/>
    <w:rsid w:val="008E38E4"/>
    <w:rsid w:val="00957465"/>
    <w:rsid w:val="009627F7"/>
    <w:rsid w:val="00973417"/>
    <w:rsid w:val="009853B3"/>
    <w:rsid w:val="009B0833"/>
    <w:rsid w:val="00A51BD1"/>
    <w:rsid w:val="00AE3921"/>
    <w:rsid w:val="00B1330C"/>
    <w:rsid w:val="00B165DB"/>
    <w:rsid w:val="00B218B5"/>
    <w:rsid w:val="00B6330D"/>
    <w:rsid w:val="00D13116"/>
    <w:rsid w:val="00D228BE"/>
    <w:rsid w:val="00D85670"/>
    <w:rsid w:val="00DA7C4E"/>
    <w:rsid w:val="00DB72CF"/>
    <w:rsid w:val="00EC25CD"/>
    <w:rsid w:val="00ED7B44"/>
    <w:rsid w:val="00EF01AC"/>
    <w:rsid w:val="00F638A3"/>
    <w:rsid w:val="00F65E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2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D56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5681"/>
    <w:rPr>
      <w:kern w:val="2"/>
      <w:sz w:val="18"/>
      <w:szCs w:val="18"/>
    </w:rPr>
  </w:style>
  <w:style w:type="paragraph" w:styleId="a4">
    <w:name w:val="footer"/>
    <w:basedOn w:val="a"/>
    <w:link w:val="Char0"/>
    <w:uiPriority w:val="99"/>
    <w:rsid w:val="003D5681"/>
    <w:pPr>
      <w:tabs>
        <w:tab w:val="center" w:pos="4153"/>
        <w:tab w:val="right" w:pos="8306"/>
      </w:tabs>
      <w:snapToGrid w:val="0"/>
      <w:jc w:val="left"/>
    </w:pPr>
    <w:rPr>
      <w:sz w:val="18"/>
      <w:szCs w:val="18"/>
    </w:rPr>
  </w:style>
  <w:style w:type="character" w:customStyle="1" w:styleId="Char0">
    <w:name w:val="页脚 Char"/>
    <w:basedOn w:val="a0"/>
    <w:link w:val="a4"/>
    <w:uiPriority w:val="99"/>
    <w:rsid w:val="003D5681"/>
    <w:rPr>
      <w:kern w:val="2"/>
      <w:sz w:val="18"/>
      <w:szCs w:val="18"/>
    </w:rPr>
  </w:style>
  <w:style w:type="paragraph" w:styleId="a5">
    <w:name w:val="Normal (Web)"/>
    <w:basedOn w:val="a"/>
    <w:uiPriority w:val="99"/>
    <w:unhideWhenUsed/>
    <w:rsid w:val="003D5681"/>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3D5681"/>
    <w:rPr>
      <w:b/>
      <w:bCs/>
    </w:rPr>
  </w:style>
</w:styles>
</file>

<file path=word/webSettings.xml><?xml version="1.0" encoding="utf-8"?>
<w:webSettings xmlns:r="http://schemas.openxmlformats.org/officeDocument/2006/relationships" xmlns:w="http://schemas.openxmlformats.org/wordprocessingml/2006/main">
  <w:divs>
    <w:div w:id="459034060">
      <w:bodyDiv w:val="1"/>
      <w:marLeft w:val="0"/>
      <w:marRight w:val="0"/>
      <w:marTop w:val="0"/>
      <w:marBottom w:val="0"/>
      <w:divBdr>
        <w:top w:val="none" w:sz="0" w:space="0" w:color="auto"/>
        <w:left w:val="none" w:sz="0" w:space="0" w:color="auto"/>
        <w:bottom w:val="none" w:sz="0" w:space="0" w:color="auto"/>
        <w:right w:val="none" w:sz="0" w:space="0" w:color="auto"/>
      </w:divBdr>
      <w:divsChild>
        <w:div w:id="749932466">
          <w:marLeft w:val="0"/>
          <w:marRight w:val="0"/>
          <w:marTop w:val="0"/>
          <w:marBottom w:val="713"/>
          <w:divBdr>
            <w:top w:val="none" w:sz="0" w:space="0" w:color="auto"/>
            <w:left w:val="none" w:sz="0" w:space="0" w:color="auto"/>
            <w:bottom w:val="none" w:sz="0" w:space="0" w:color="auto"/>
            <w:right w:val="none" w:sz="0" w:space="0" w:color="auto"/>
          </w:divBdr>
          <w:divsChild>
            <w:div w:id="1998798857">
              <w:marLeft w:val="0"/>
              <w:marRight w:val="0"/>
              <w:marTop w:val="228"/>
              <w:marBottom w:val="0"/>
              <w:divBdr>
                <w:top w:val="single" w:sz="6" w:space="13" w:color="E6E6E6"/>
                <w:left w:val="single" w:sz="6" w:space="17" w:color="E6E6E6"/>
                <w:bottom w:val="single" w:sz="6" w:space="14" w:color="E6E6E6"/>
                <w:right w:val="single" w:sz="6" w:space="14" w:color="E6E6E6"/>
              </w:divBdr>
              <w:divsChild>
                <w:div w:id="17021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32490">
          <w:marLeft w:val="0"/>
          <w:marRight w:val="0"/>
          <w:marTop w:val="285"/>
          <w:marBottom w:val="0"/>
          <w:divBdr>
            <w:top w:val="none" w:sz="0" w:space="0" w:color="auto"/>
            <w:left w:val="none" w:sz="0" w:space="0" w:color="auto"/>
            <w:bottom w:val="single" w:sz="6" w:space="0" w:color="E0E0E0"/>
            <w:right w:val="none" w:sz="0" w:space="0" w:color="auto"/>
          </w:divBdr>
          <w:divsChild>
            <w:div w:id="642196754">
              <w:marLeft w:val="0"/>
              <w:marRight w:val="0"/>
              <w:marTop w:val="0"/>
              <w:marBottom w:val="0"/>
              <w:divBdr>
                <w:top w:val="none" w:sz="0" w:space="0" w:color="auto"/>
                <w:left w:val="none" w:sz="0" w:space="0" w:color="auto"/>
                <w:bottom w:val="none" w:sz="0" w:space="0" w:color="auto"/>
                <w:right w:val="none" w:sz="0" w:space="0" w:color="auto"/>
              </w:divBdr>
              <w:divsChild>
                <w:div w:id="5585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99306">
      <w:bodyDiv w:val="1"/>
      <w:marLeft w:val="0"/>
      <w:marRight w:val="0"/>
      <w:marTop w:val="0"/>
      <w:marBottom w:val="0"/>
      <w:divBdr>
        <w:top w:val="none" w:sz="0" w:space="0" w:color="auto"/>
        <w:left w:val="none" w:sz="0" w:space="0" w:color="auto"/>
        <w:bottom w:val="none" w:sz="0" w:space="0" w:color="auto"/>
        <w:right w:val="none" w:sz="0" w:space="0" w:color="auto"/>
      </w:divBdr>
    </w:div>
    <w:div w:id="176025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00A01-1873-4975-9127-7209B47E0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259</Words>
  <Characters>1480</Characters>
  <Application>Microsoft Office Word</Application>
  <DocSecurity>0</DocSecurity>
  <Lines>12</Lines>
  <Paragraphs>3</Paragraphs>
  <ScaleCrop>false</ScaleCrop>
  <Company>Microsoft</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李再友</dc:creator>
  <cp:lastModifiedBy>lenovo</cp:lastModifiedBy>
  <cp:revision>42</cp:revision>
  <dcterms:created xsi:type="dcterms:W3CDTF">2021-03-16T06:43:00Z</dcterms:created>
  <dcterms:modified xsi:type="dcterms:W3CDTF">2021-03-18T14:36:00Z</dcterms:modified>
</cp:coreProperties>
</file>