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00" w:rsidRDefault="00C11E63" w:rsidP="00B32700">
      <w:pPr>
        <w:pStyle w:val="a5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 w:rsidRPr="00B32700">
        <w:rPr>
          <w:rFonts w:ascii="Times New Roman" w:eastAsia="仿宋_GB2312" w:hAnsi="Times New Roman" w:cs="Times New Roman"/>
          <w:sz w:val="32"/>
          <w:szCs w:val="32"/>
        </w:rPr>
        <w:t>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件</w:t>
      </w:r>
    </w:p>
    <w:p w:rsidR="004E6820" w:rsidRPr="00B32700" w:rsidRDefault="004E6820" w:rsidP="00B32700">
      <w:pPr>
        <w:pStyle w:val="a5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B32700" w:rsidRPr="00B32700" w:rsidRDefault="00B32700" w:rsidP="00B32700">
      <w:pPr>
        <w:pStyle w:val="a5"/>
        <w:spacing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B32700">
        <w:rPr>
          <w:rFonts w:ascii="Times New Roman" w:eastAsia="黑体" w:hAnsi="Times New Roman" w:cs="Times New Roman"/>
          <w:sz w:val="32"/>
          <w:szCs w:val="32"/>
        </w:rPr>
        <w:t>因新冠肺炎疫情不可抗力出口货物退运已征</w:t>
      </w:r>
    </w:p>
    <w:p w:rsidR="00B32700" w:rsidRPr="00B32700" w:rsidRDefault="00B32700" w:rsidP="00B32700">
      <w:pPr>
        <w:pStyle w:val="a5"/>
        <w:spacing w:line="56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B32700">
        <w:rPr>
          <w:rFonts w:ascii="Times New Roman" w:eastAsia="黑体" w:hAnsi="Times New Roman" w:cs="Times New Roman"/>
          <w:sz w:val="32"/>
          <w:szCs w:val="32"/>
        </w:rPr>
        <w:t>增值税、消费税未抵扣证明</w:t>
      </w:r>
    </w:p>
    <w:p w:rsidR="00B32700" w:rsidRPr="00B32700" w:rsidRDefault="00B32700" w:rsidP="004E6820">
      <w:pPr>
        <w:spacing w:line="280" w:lineRule="exact"/>
        <w:ind w:firstLine="573"/>
        <w:jc w:val="center"/>
        <w:rPr>
          <w:rFonts w:eastAsia="仿宋_GB2312"/>
          <w:sz w:val="24"/>
        </w:rPr>
      </w:pPr>
    </w:p>
    <w:p w:rsidR="00B32700" w:rsidRPr="00B32700" w:rsidRDefault="00B32700" w:rsidP="00B32700">
      <w:pPr>
        <w:spacing w:line="560" w:lineRule="exact"/>
        <w:ind w:firstLine="570"/>
        <w:jc w:val="center"/>
        <w:rPr>
          <w:rFonts w:eastAsia="仿宋_GB2312"/>
          <w:sz w:val="24"/>
        </w:rPr>
      </w:pPr>
      <w:r w:rsidRPr="00B32700">
        <w:rPr>
          <w:rFonts w:eastAsia="仿宋_GB2312"/>
          <w:sz w:val="24"/>
        </w:rPr>
        <w:t xml:space="preserve">                                   </w:t>
      </w:r>
      <w:r w:rsidRPr="00B32700">
        <w:rPr>
          <w:rFonts w:eastAsia="仿宋_GB2312"/>
          <w:sz w:val="24"/>
        </w:rPr>
        <w:t>编号：主管税务机关代码</w:t>
      </w:r>
      <w:r w:rsidRPr="00B32700">
        <w:rPr>
          <w:rFonts w:eastAsia="仿宋_GB2312"/>
          <w:sz w:val="24"/>
        </w:rPr>
        <w:t>+</w:t>
      </w:r>
      <w:r w:rsidRPr="00B32700">
        <w:rPr>
          <w:rFonts w:eastAsia="仿宋_GB2312"/>
          <w:sz w:val="24"/>
        </w:rPr>
        <w:t>四位流水号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1020"/>
        <w:gridCol w:w="1440"/>
        <w:gridCol w:w="1620"/>
        <w:gridCol w:w="720"/>
        <w:gridCol w:w="2160"/>
      </w:tblGrid>
      <w:tr w:rsidR="00B32700" w:rsidRPr="00B32700" w:rsidTr="00750026">
        <w:trPr>
          <w:trHeight w:val="620"/>
          <w:jc w:val="center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00" w:rsidRPr="00B32700" w:rsidRDefault="00B32700" w:rsidP="00B32700"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kern w:val="2"/>
                <w:szCs w:val="21"/>
              </w:rPr>
            </w:pPr>
            <w:r w:rsidRPr="00B32700">
              <w:rPr>
                <w:rFonts w:eastAsia="仿宋_GB2312"/>
                <w:szCs w:val="21"/>
              </w:rPr>
              <w:t>纳税人名称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00" w:rsidRPr="00B32700" w:rsidRDefault="00B32700" w:rsidP="00B32700">
            <w:pPr>
              <w:widowControl w:val="0"/>
              <w:spacing w:line="400" w:lineRule="exact"/>
              <w:ind w:right="85"/>
              <w:rPr>
                <w:rFonts w:eastAsia="仿宋_GB2312"/>
                <w:kern w:val="2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00" w:rsidRPr="00B32700" w:rsidRDefault="00B32700" w:rsidP="00B32700"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szCs w:val="21"/>
              </w:rPr>
            </w:pPr>
            <w:r w:rsidRPr="00B32700">
              <w:rPr>
                <w:rFonts w:eastAsia="仿宋_GB2312"/>
                <w:szCs w:val="21"/>
              </w:rPr>
              <w:t>纳税人识别号或</w:t>
            </w:r>
          </w:p>
          <w:p w:rsidR="00B32700" w:rsidRPr="00B32700" w:rsidRDefault="00B32700" w:rsidP="00B32700"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szCs w:val="21"/>
              </w:rPr>
            </w:pPr>
            <w:r w:rsidRPr="00B32700">
              <w:rPr>
                <w:rFonts w:eastAsia="仿宋_GB2312"/>
                <w:szCs w:val="21"/>
              </w:rPr>
              <w:t>统一社会信用代码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00" w:rsidRPr="00B32700" w:rsidRDefault="00B32700" w:rsidP="00B32700">
            <w:pPr>
              <w:widowControl w:val="0"/>
              <w:spacing w:line="400" w:lineRule="exact"/>
              <w:ind w:right="85"/>
              <w:rPr>
                <w:rFonts w:eastAsia="仿宋_GB2312"/>
                <w:kern w:val="2"/>
                <w:szCs w:val="21"/>
              </w:rPr>
            </w:pPr>
          </w:p>
        </w:tc>
      </w:tr>
      <w:tr w:rsidR="00B32700" w:rsidRPr="00B32700" w:rsidTr="00750026">
        <w:trPr>
          <w:trHeight w:val="620"/>
          <w:jc w:val="center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00" w:rsidRPr="00B32700" w:rsidRDefault="00B32700" w:rsidP="00B32700"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00" w:rsidRPr="00B32700" w:rsidRDefault="00B32700" w:rsidP="00B32700">
            <w:pPr>
              <w:spacing w:line="400" w:lineRule="exact"/>
              <w:ind w:right="85"/>
              <w:jc w:val="center"/>
              <w:rPr>
                <w:rFonts w:eastAsia="仿宋_GB2312"/>
                <w:kern w:val="2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00" w:rsidRPr="00B32700" w:rsidRDefault="00B32700" w:rsidP="00B32700"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szCs w:val="21"/>
              </w:rPr>
            </w:pPr>
            <w:r w:rsidRPr="00B32700">
              <w:rPr>
                <w:rFonts w:eastAsia="仿宋_GB2312"/>
                <w:szCs w:val="21"/>
              </w:rPr>
              <w:t>企业海关代码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00" w:rsidRPr="00B32700" w:rsidRDefault="00B32700" w:rsidP="00B32700">
            <w:pPr>
              <w:spacing w:line="400" w:lineRule="exact"/>
              <w:ind w:right="85"/>
              <w:rPr>
                <w:rFonts w:eastAsia="仿宋_GB2312"/>
                <w:kern w:val="2"/>
                <w:szCs w:val="21"/>
              </w:rPr>
            </w:pPr>
          </w:p>
        </w:tc>
      </w:tr>
      <w:tr w:rsidR="00B32700" w:rsidRPr="00B32700" w:rsidTr="004E6820">
        <w:trPr>
          <w:trHeight w:val="710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00" w:rsidRPr="00B32700" w:rsidRDefault="00B32700" w:rsidP="00B32700"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kern w:val="2"/>
                <w:szCs w:val="21"/>
              </w:rPr>
            </w:pPr>
            <w:r w:rsidRPr="00B32700">
              <w:rPr>
                <w:rFonts w:eastAsia="仿宋_GB2312"/>
                <w:szCs w:val="21"/>
              </w:rPr>
              <w:t>进口时间</w:t>
            </w:r>
          </w:p>
        </w:tc>
        <w:tc>
          <w:tcPr>
            <w:tcW w:w="6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00" w:rsidRPr="00B32700" w:rsidRDefault="00B32700" w:rsidP="00B32700">
            <w:pPr>
              <w:widowControl w:val="0"/>
              <w:spacing w:line="400" w:lineRule="exact"/>
              <w:ind w:right="85" w:firstLineChars="750" w:firstLine="1575"/>
              <w:rPr>
                <w:rFonts w:eastAsia="仿宋_GB2312"/>
                <w:kern w:val="2"/>
                <w:szCs w:val="21"/>
              </w:rPr>
            </w:pPr>
            <w:r w:rsidRPr="00B32700">
              <w:rPr>
                <w:rFonts w:eastAsia="仿宋_GB2312"/>
                <w:szCs w:val="21"/>
              </w:rPr>
              <w:t>年</w:t>
            </w:r>
            <w:r w:rsidRPr="00B32700">
              <w:rPr>
                <w:rFonts w:eastAsia="仿宋_GB2312"/>
                <w:szCs w:val="21"/>
              </w:rPr>
              <w:t xml:space="preserve">          </w:t>
            </w:r>
            <w:r w:rsidRPr="00B32700">
              <w:rPr>
                <w:rFonts w:eastAsia="仿宋_GB2312"/>
                <w:szCs w:val="21"/>
              </w:rPr>
              <w:t>月</w:t>
            </w:r>
            <w:r w:rsidRPr="00B32700">
              <w:rPr>
                <w:rFonts w:eastAsia="仿宋_GB2312"/>
                <w:szCs w:val="21"/>
              </w:rPr>
              <w:t xml:space="preserve">         </w:t>
            </w:r>
            <w:r w:rsidRPr="00B32700">
              <w:rPr>
                <w:rFonts w:eastAsia="仿宋_GB2312"/>
                <w:szCs w:val="21"/>
              </w:rPr>
              <w:t>日</w:t>
            </w:r>
            <w:r w:rsidRPr="00B32700">
              <w:rPr>
                <w:rFonts w:eastAsia="仿宋_GB2312"/>
                <w:szCs w:val="21"/>
              </w:rPr>
              <w:t xml:space="preserve"> </w:t>
            </w:r>
          </w:p>
        </w:tc>
      </w:tr>
      <w:tr w:rsidR="00B32700" w:rsidRPr="00B32700" w:rsidTr="004E6820">
        <w:trPr>
          <w:trHeight w:val="2689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00" w:rsidRPr="00B32700" w:rsidRDefault="00B32700" w:rsidP="00B32700"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szCs w:val="21"/>
              </w:rPr>
            </w:pPr>
            <w:r w:rsidRPr="00B32700">
              <w:rPr>
                <w:rFonts w:eastAsia="仿宋_GB2312"/>
                <w:szCs w:val="21"/>
              </w:rPr>
              <w:t>海关进口增值税、消费税专用</w:t>
            </w:r>
          </w:p>
          <w:p w:rsidR="00B32700" w:rsidRPr="00B32700" w:rsidRDefault="00B32700" w:rsidP="00B32700"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szCs w:val="21"/>
              </w:rPr>
            </w:pPr>
            <w:r w:rsidRPr="00B32700">
              <w:rPr>
                <w:rFonts w:eastAsia="仿宋_GB2312"/>
                <w:szCs w:val="21"/>
              </w:rPr>
              <w:t>缴款书</w:t>
            </w:r>
          </w:p>
        </w:tc>
        <w:tc>
          <w:tcPr>
            <w:tcW w:w="6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00" w:rsidRPr="00B32700" w:rsidRDefault="00B32700" w:rsidP="00B32700">
            <w:pPr>
              <w:widowControl w:val="0"/>
              <w:spacing w:line="400" w:lineRule="exact"/>
              <w:ind w:right="85"/>
              <w:rPr>
                <w:rFonts w:eastAsia="仿宋_GB2312"/>
                <w:szCs w:val="21"/>
              </w:rPr>
            </w:pPr>
            <w:r w:rsidRPr="00B32700">
              <w:rPr>
                <w:rFonts w:eastAsia="仿宋_GB2312"/>
                <w:szCs w:val="21"/>
              </w:rPr>
              <w:t>海关报关单（编号：</w:t>
            </w:r>
            <w:r w:rsidRPr="00B32700">
              <w:rPr>
                <w:rFonts w:eastAsia="仿宋_GB2312"/>
                <w:szCs w:val="21"/>
              </w:rPr>
              <w:t>______________</w:t>
            </w:r>
            <w:r w:rsidRPr="00B32700">
              <w:rPr>
                <w:rFonts w:eastAsia="仿宋_GB2312"/>
                <w:szCs w:val="21"/>
              </w:rPr>
              <w:t>）、海关进口增值税专用缴款书（凭证号：</w:t>
            </w:r>
            <w:r w:rsidRPr="00B32700">
              <w:rPr>
                <w:rFonts w:eastAsia="仿宋_GB2312"/>
                <w:szCs w:val="21"/>
              </w:rPr>
              <w:t>______________</w:t>
            </w:r>
            <w:r w:rsidRPr="00B32700">
              <w:rPr>
                <w:rFonts w:eastAsia="仿宋_GB2312"/>
                <w:szCs w:val="21"/>
              </w:rPr>
              <w:t>），进口环节增值税税款金额为（大写）</w:t>
            </w:r>
            <w:r w:rsidRPr="00B32700">
              <w:rPr>
                <w:rFonts w:eastAsia="仿宋_GB2312"/>
                <w:szCs w:val="21"/>
              </w:rPr>
              <w:t xml:space="preserve">_____________ </w:t>
            </w:r>
            <w:r w:rsidRPr="00B32700">
              <w:rPr>
                <w:rFonts w:eastAsia="仿宋_GB2312"/>
                <w:szCs w:val="21"/>
              </w:rPr>
              <w:t>，</w:t>
            </w:r>
            <w:r w:rsidRPr="00B32700">
              <w:rPr>
                <w:rFonts w:eastAsia="仿宋_GB2312"/>
                <w:szCs w:val="21"/>
              </w:rPr>
              <w:t xml:space="preserve"> </w:t>
            </w:r>
            <w:r w:rsidRPr="00B32700">
              <w:rPr>
                <w:rFonts w:eastAsia="仿宋_GB2312"/>
                <w:szCs w:val="21"/>
              </w:rPr>
              <w:t>￥</w:t>
            </w:r>
            <w:r w:rsidRPr="00B32700">
              <w:rPr>
                <w:rFonts w:eastAsia="仿宋_GB2312"/>
                <w:szCs w:val="21"/>
              </w:rPr>
              <w:t xml:space="preserve"> __________</w:t>
            </w:r>
            <w:r w:rsidRPr="00B32700">
              <w:rPr>
                <w:rFonts w:eastAsia="仿宋_GB2312"/>
                <w:szCs w:val="21"/>
              </w:rPr>
              <w:t>元；海关进口消费税专用缴款书（凭证号：</w:t>
            </w:r>
            <w:r w:rsidRPr="00B32700">
              <w:rPr>
                <w:rFonts w:eastAsia="仿宋_GB2312"/>
                <w:szCs w:val="21"/>
              </w:rPr>
              <w:t>______________</w:t>
            </w:r>
            <w:r w:rsidRPr="00B32700">
              <w:rPr>
                <w:rFonts w:eastAsia="仿宋_GB2312"/>
                <w:szCs w:val="21"/>
              </w:rPr>
              <w:t>），进口环节消费税税款金额为（大写）</w:t>
            </w:r>
            <w:r w:rsidRPr="00B32700">
              <w:rPr>
                <w:rFonts w:eastAsia="仿宋_GB2312"/>
                <w:szCs w:val="21"/>
              </w:rPr>
              <w:t xml:space="preserve">_____________ </w:t>
            </w:r>
            <w:r w:rsidRPr="00B32700">
              <w:rPr>
                <w:rFonts w:eastAsia="仿宋_GB2312"/>
                <w:szCs w:val="21"/>
              </w:rPr>
              <w:t>，</w:t>
            </w:r>
            <w:r w:rsidRPr="00B32700">
              <w:rPr>
                <w:rFonts w:eastAsia="仿宋_GB2312"/>
                <w:szCs w:val="21"/>
              </w:rPr>
              <w:t xml:space="preserve"> </w:t>
            </w:r>
            <w:r w:rsidRPr="00B32700">
              <w:rPr>
                <w:rFonts w:eastAsia="仿宋_GB2312"/>
                <w:szCs w:val="21"/>
              </w:rPr>
              <w:t>￥</w:t>
            </w:r>
            <w:r w:rsidRPr="00B32700">
              <w:rPr>
                <w:rFonts w:eastAsia="仿宋_GB2312"/>
                <w:szCs w:val="21"/>
              </w:rPr>
              <w:t xml:space="preserve"> __________</w:t>
            </w:r>
            <w:r w:rsidRPr="00B32700">
              <w:rPr>
                <w:rFonts w:eastAsia="仿宋_GB2312"/>
                <w:szCs w:val="21"/>
              </w:rPr>
              <w:t>元。</w:t>
            </w:r>
          </w:p>
        </w:tc>
      </w:tr>
      <w:tr w:rsidR="00B32700" w:rsidRPr="00B32700" w:rsidTr="004E6820">
        <w:trPr>
          <w:trHeight w:val="2965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00" w:rsidRPr="00B32700" w:rsidRDefault="00B32700" w:rsidP="00B32700"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szCs w:val="21"/>
              </w:rPr>
            </w:pPr>
            <w:r w:rsidRPr="00B32700">
              <w:rPr>
                <w:rFonts w:eastAsia="仿宋_GB2312"/>
                <w:szCs w:val="21"/>
              </w:rPr>
              <w:t>税款抵扣情况</w:t>
            </w:r>
          </w:p>
        </w:tc>
        <w:tc>
          <w:tcPr>
            <w:tcW w:w="6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00" w:rsidRPr="00B32700" w:rsidRDefault="00B32700" w:rsidP="00B32700">
            <w:pPr>
              <w:widowControl w:val="0"/>
              <w:spacing w:line="400" w:lineRule="exact"/>
              <w:ind w:left="905" w:right="85" w:hangingChars="431" w:hanging="905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经审核</w:t>
            </w:r>
            <w:r>
              <w:rPr>
                <w:rFonts w:eastAsia="仿宋_GB2312" w:hint="eastAsia"/>
                <w:szCs w:val="21"/>
              </w:rPr>
              <w:t xml:space="preserve">: </w:t>
            </w:r>
            <w:r w:rsidRPr="00B32700">
              <w:rPr>
                <w:rFonts w:eastAsia="仿宋_GB2312"/>
                <w:szCs w:val="21"/>
              </w:rPr>
              <w:t>1.</w:t>
            </w:r>
            <w:r w:rsidRPr="00B32700">
              <w:rPr>
                <w:rFonts w:eastAsia="仿宋_GB2312"/>
                <w:szCs w:val="21"/>
              </w:rPr>
              <w:t>该纳税人上述海关进口增值税、消费税专用缴款书税额均</w:t>
            </w:r>
            <w:r>
              <w:rPr>
                <w:rFonts w:eastAsia="仿宋_GB2312"/>
                <w:szCs w:val="21"/>
              </w:rPr>
              <w:t>未</w:t>
            </w:r>
            <w:r>
              <w:rPr>
                <w:rFonts w:eastAsia="仿宋_GB2312" w:hint="eastAsia"/>
                <w:szCs w:val="21"/>
              </w:rPr>
              <w:t>申</w:t>
            </w:r>
            <w:r w:rsidRPr="00B32700">
              <w:rPr>
                <w:rFonts w:eastAsia="仿宋_GB2312"/>
                <w:szCs w:val="21"/>
              </w:rPr>
              <w:t>报抵扣（</w:t>
            </w:r>
            <w:r w:rsidRPr="00B32700">
              <w:rPr>
                <w:rFonts w:eastAsia="仿宋_GB2312"/>
                <w:szCs w:val="21"/>
              </w:rPr>
              <w:t xml:space="preserve">    </w:t>
            </w:r>
            <w:r w:rsidRPr="00B32700">
              <w:rPr>
                <w:rFonts w:eastAsia="仿宋_GB2312"/>
                <w:szCs w:val="21"/>
              </w:rPr>
              <w:t>）</w:t>
            </w:r>
          </w:p>
          <w:p w:rsidR="00B32700" w:rsidRPr="00B32700" w:rsidRDefault="00B32700" w:rsidP="00B32700">
            <w:pPr>
              <w:widowControl w:val="0"/>
              <w:spacing w:line="400" w:lineRule="exact"/>
              <w:ind w:leftChars="-68" w:left="907" w:right="85" w:hangingChars="500" w:hanging="10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</w:t>
            </w:r>
            <w:r w:rsidRPr="00B32700">
              <w:rPr>
                <w:rFonts w:eastAsia="仿宋_GB2312"/>
                <w:szCs w:val="21"/>
              </w:rPr>
              <w:t>2.</w:t>
            </w:r>
            <w:r w:rsidRPr="00B32700">
              <w:rPr>
                <w:rFonts w:eastAsia="仿宋_GB2312"/>
                <w:szCs w:val="21"/>
              </w:rPr>
              <w:t>该纳税人上述海关进口增值税税额未申报抵扣，进口消费税专用缴款书税额已申报抵扣（</w:t>
            </w:r>
            <w:r w:rsidRPr="00B32700">
              <w:rPr>
                <w:rFonts w:eastAsia="仿宋_GB2312"/>
                <w:szCs w:val="21"/>
              </w:rPr>
              <w:t xml:space="preserve">    </w:t>
            </w:r>
            <w:r w:rsidRPr="00B32700">
              <w:rPr>
                <w:rFonts w:eastAsia="仿宋_GB2312"/>
                <w:szCs w:val="21"/>
              </w:rPr>
              <w:t>）</w:t>
            </w:r>
          </w:p>
          <w:p w:rsidR="00B32700" w:rsidRPr="00B32700" w:rsidRDefault="00B32700" w:rsidP="00B32700">
            <w:pPr>
              <w:widowControl w:val="0"/>
              <w:spacing w:line="400" w:lineRule="exact"/>
              <w:ind w:left="1050" w:right="85" w:hangingChars="500" w:hanging="10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</w:t>
            </w:r>
            <w:r w:rsidRPr="00B32700">
              <w:rPr>
                <w:rFonts w:eastAsia="仿宋_GB2312"/>
                <w:szCs w:val="21"/>
              </w:rPr>
              <w:t>3.</w:t>
            </w:r>
            <w:r w:rsidRPr="00B32700">
              <w:rPr>
                <w:rFonts w:eastAsia="仿宋_GB2312"/>
                <w:szCs w:val="21"/>
              </w:rPr>
              <w:t>该纳税人上述海关进口增值税税额</w:t>
            </w:r>
            <w:r>
              <w:rPr>
                <w:rFonts w:eastAsia="仿宋_GB2312" w:hint="eastAsia"/>
                <w:szCs w:val="21"/>
              </w:rPr>
              <w:t>已</w:t>
            </w:r>
            <w:r w:rsidRPr="00B32700">
              <w:rPr>
                <w:rFonts w:eastAsia="仿宋_GB2312"/>
                <w:szCs w:val="21"/>
              </w:rPr>
              <w:t>申报抵扣，进口消费税专用缴款书税额</w:t>
            </w:r>
            <w:r>
              <w:rPr>
                <w:rFonts w:eastAsia="仿宋_GB2312" w:hint="eastAsia"/>
                <w:szCs w:val="21"/>
              </w:rPr>
              <w:t>未</w:t>
            </w:r>
            <w:r w:rsidRPr="00B32700">
              <w:rPr>
                <w:rFonts w:eastAsia="仿宋_GB2312"/>
                <w:szCs w:val="21"/>
              </w:rPr>
              <w:t>申报抵扣（</w:t>
            </w:r>
            <w:r w:rsidRPr="00B32700">
              <w:rPr>
                <w:rFonts w:eastAsia="仿宋_GB2312"/>
                <w:szCs w:val="21"/>
              </w:rPr>
              <w:t xml:space="preserve">    </w:t>
            </w:r>
            <w:r w:rsidRPr="00B32700">
              <w:rPr>
                <w:rFonts w:eastAsia="仿宋_GB2312"/>
                <w:szCs w:val="21"/>
              </w:rPr>
              <w:t>）</w:t>
            </w:r>
          </w:p>
        </w:tc>
      </w:tr>
      <w:tr w:rsidR="00B32700" w:rsidRPr="00B32700" w:rsidTr="004E6820">
        <w:trPr>
          <w:trHeight w:val="834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00" w:rsidRPr="00B32700" w:rsidRDefault="00B32700" w:rsidP="00B32700"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szCs w:val="21"/>
              </w:rPr>
            </w:pPr>
            <w:r w:rsidRPr="00B32700">
              <w:rPr>
                <w:rFonts w:eastAsia="仿宋_GB2312"/>
                <w:szCs w:val="21"/>
              </w:rPr>
              <w:t>其他需要说</w:t>
            </w:r>
          </w:p>
          <w:p w:rsidR="00B32700" w:rsidRPr="00B32700" w:rsidRDefault="00B32700" w:rsidP="00B32700"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kern w:val="2"/>
                <w:szCs w:val="21"/>
              </w:rPr>
            </w:pPr>
            <w:r w:rsidRPr="00B32700">
              <w:rPr>
                <w:rFonts w:eastAsia="仿宋_GB2312"/>
                <w:szCs w:val="21"/>
              </w:rPr>
              <w:t>明的事项</w:t>
            </w:r>
          </w:p>
        </w:tc>
        <w:tc>
          <w:tcPr>
            <w:tcW w:w="6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00" w:rsidRPr="00B32700" w:rsidRDefault="00B32700" w:rsidP="00B32700">
            <w:pPr>
              <w:widowControl w:val="0"/>
              <w:spacing w:line="400" w:lineRule="exact"/>
              <w:ind w:right="85"/>
              <w:rPr>
                <w:rFonts w:eastAsia="仿宋_GB2312"/>
                <w:kern w:val="2"/>
                <w:szCs w:val="21"/>
              </w:rPr>
            </w:pPr>
          </w:p>
        </w:tc>
      </w:tr>
      <w:tr w:rsidR="00B32700" w:rsidRPr="00B32700" w:rsidTr="004E6820">
        <w:trPr>
          <w:trHeight w:val="1982"/>
          <w:jc w:val="center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00" w:rsidRPr="00B32700" w:rsidRDefault="00B32700" w:rsidP="00B32700">
            <w:pPr>
              <w:spacing w:line="400" w:lineRule="exact"/>
              <w:ind w:right="85"/>
              <w:rPr>
                <w:rFonts w:eastAsia="仿宋_GB2312"/>
                <w:kern w:val="2"/>
                <w:szCs w:val="21"/>
              </w:rPr>
            </w:pPr>
            <w:r w:rsidRPr="00B32700">
              <w:rPr>
                <w:rFonts w:eastAsia="仿宋_GB2312"/>
                <w:szCs w:val="21"/>
              </w:rPr>
              <w:t>审核意见：</w:t>
            </w:r>
          </w:p>
          <w:p w:rsidR="00B32700" w:rsidRPr="00B32700" w:rsidRDefault="00B32700" w:rsidP="00B32700">
            <w:pPr>
              <w:spacing w:line="400" w:lineRule="exact"/>
              <w:ind w:right="85"/>
              <w:rPr>
                <w:rFonts w:eastAsia="仿宋_GB2312"/>
                <w:szCs w:val="21"/>
              </w:rPr>
            </w:pPr>
            <w:r w:rsidRPr="00B32700">
              <w:rPr>
                <w:rFonts w:eastAsia="仿宋_GB2312"/>
                <w:szCs w:val="21"/>
              </w:rPr>
              <w:t>审核人：</w:t>
            </w:r>
          </w:p>
          <w:p w:rsidR="00B32700" w:rsidRPr="00B32700" w:rsidRDefault="00B32700" w:rsidP="00B32700"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kern w:val="2"/>
                <w:szCs w:val="21"/>
              </w:rPr>
            </w:pPr>
            <w:r w:rsidRPr="00B32700">
              <w:rPr>
                <w:rFonts w:eastAsia="仿宋_GB2312"/>
                <w:szCs w:val="21"/>
              </w:rPr>
              <w:t xml:space="preserve">   </w:t>
            </w:r>
            <w:r w:rsidRPr="00B32700">
              <w:rPr>
                <w:rFonts w:eastAsia="仿宋_GB2312"/>
                <w:szCs w:val="21"/>
              </w:rPr>
              <w:t>年</w:t>
            </w:r>
            <w:r w:rsidRPr="00B32700">
              <w:rPr>
                <w:rFonts w:eastAsia="仿宋_GB2312"/>
                <w:szCs w:val="21"/>
              </w:rPr>
              <w:t xml:space="preserve">  </w:t>
            </w:r>
            <w:r w:rsidRPr="00B32700">
              <w:rPr>
                <w:rFonts w:eastAsia="仿宋_GB2312"/>
                <w:szCs w:val="21"/>
              </w:rPr>
              <w:t>月</w:t>
            </w:r>
            <w:r w:rsidRPr="00B32700">
              <w:rPr>
                <w:rFonts w:eastAsia="仿宋_GB2312"/>
                <w:szCs w:val="21"/>
              </w:rPr>
              <w:t xml:space="preserve">  </w:t>
            </w:r>
            <w:r w:rsidRPr="00B32700">
              <w:rPr>
                <w:rFonts w:eastAsia="仿宋_GB2312"/>
                <w:szCs w:val="21"/>
              </w:rPr>
              <w:t>日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00" w:rsidRPr="00B32700" w:rsidRDefault="00B32700" w:rsidP="00B32700">
            <w:pPr>
              <w:spacing w:line="400" w:lineRule="exact"/>
              <w:ind w:right="85"/>
              <w:rPr>
                <w:rFonts w:eastAsia="仿宋_GB2312"/>
                <w:kern w:val="2"/>
                <w:szCs w:val="21"/>
              </w:rPr>
            </w:pPr>
            <w:r w:rsidRPr="00B32700">
              <w:rPr>
                <w:rFonts w:eastAsia="仿宋_GB2312"/>
                <w:szCs w:val="21"/>
              </w:rPr>
              <w:t>复核意见：</w:t>
            </w:r>
          </w:p>
          <w:p w:rsidR="00B32700" w:rsidRPr="00B32700" w:rsidRDefault="00B32700" w:rsidP="00B32700">
            <w:pPr>
              <w:spacing w:line="400" w:lineRule="exact"/>
              <w:ind w:right="85"/>
              <w:rPr>
                <w:rFonts w:eastAsia="仿宋_GB2312"/>
                <w:szCs w:val="21"/>
              </w:rPr>
            </w:pPr>
            <w:r w:rsidRPr="00B32700">
              <w:rPr>
                <w:rFonts w:eastAsia="仿宋_GB2312"/>
                <w:szCs w:val="21"/>
              </w:rPr>
              <w:t>复核人：</w:t>
            </w:r>
          </w:p>
          <w:p w:rsidR="00B32700" w:rsidRPr="00B32700" w:rsidRDefault="00B32700" w:rsidP="00B32700"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kern w:val="2"/>
                <w:szCs w:val="21"/>
              </w:rPr>
            </w:pPr>
            <w:r w:rsidRPr="00B32700">
              <w:rPr>
                <w:rFonts w:eastAsia="仿宋_GB2312"/>
                <w:szCs w:val="21"/>
              </w:rPr>
              <w:t xml:space="preserve">   </w:t>
            </w:r>
            <w:r w:rsidRPr="00B32700">
              <w:rPr>
                <w:rFonts w:eastAsia="仿宋_GB2312"/>
                <w:szCs w:val="21"/>
              </w:rPr>
              <w:t>年</w:t>
            </w:r>
            <w:r w:rsidRPr="00B32700">
              <w:rPr>
                <w:rFonts w:eastAsia="仿宋_GB2312"/>
                <w:szCs w:val="21"/>
              </w:rPr>
              <w:t xml:space="preserve">  </w:t>
            </w:r>
            <w:r w:rsidRPr="00B32700">
              <w:rPr>
                <w:rFonts w:eastAsia="仿宋_GB2312"/>
                <w:szCs w:val="21"/>
              </w:rPr>
              <w:t>月</w:t>
            </w:r>
            <w:r w:rsidRPr="00B32700">
              <w:rPr>
                <w:rFonts w:eastAsia="仿宋_GB2312"/>
                <w:szCs w:val="21"/>
              </w:rPr>
              <w:t xml:space="preserve">  </w:t>
            </w:r>
            <w:r w:rsidRPr="00B32700">
              <w:rPr>
                <w:rFonts w:eastAsia="仿宋_GB2312"/>
                <w:szCs w:val="21"/>
              </w:rPr>
              <w:t>日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700" w:rsidRPr="00B32700" w:rsidRDefault="00B32700" w:rsidP="00B32700">
            <w:pPr>
              <w:spacing w:line="400" w:lineRule="exact"/>
              <w:ind w:right="85"/>
              <w:rPr>
                <w:rFonts w:eastAsia="仿宋_GB2312"/>
                <w:kern w:val="2"/>
                <w:szCs w:val="21"/>
              </w:rPr>
            </w:pPr>
            <w:r w:rsidRPr="00B32700">
              <w:rPr>
                <w:rFonts w:eastAsia="仿宋_GB2312"/>
                <w:szCs w:val="21"/>
              </w:rPr>
              <w:t>局长意见：</w:t>
            </w:r>
          </w:p>
          <w:p w:rsidR="00B32700" w:rsidRPr="00B32700" w:rsidRDefault="00B32700" w:rsidP="00B32700">
            <w:pPr>
              <w:spacing w:line="400" w:lineRule="exact"/>
              <w:ind w:right="85"/>
              <w:rPr>
                <w:rFonts w:eastAsia="仿宋_GB2312"/>
                <w:szCs w:val="21"/>
              </w:rPr>
            </w:pPr>
            <w:r w:rsidRPr="00B32700">
              <w:rPr>
                <w:rFonts w:eastAsia="仿宋_GB2312"/>
                <w:szCs w:val="21"/>
              </w:rPr>
              <w:t>局领导：</w:t>
            </w:r>
            <w:r w:rsidRPr="00B32700">
              <w:rPr>
                <w:rFonts w:eastAsia="仿宋_GB2312"/>
                <w:szCs w:val="21"/>
              </w:rPr>
              <w:t xml:space="preserve">     </w:t>
            </w:r>
            <w:r w:rsidRPr="00B32700">
              <w:rPr>
                <w:rFonts w:eastAsia="仿宋_GB2312"/>
                <w:szCs w:val="21"/>
              </w:rPr>
              <w:t>（局章）</w:t>
            </w:r>
          </w:p>
          <w:p w:rsidR="00B32700" w:rsidRPr="00B32700" w:rsidRDefault="00B32700" w:rsidP="00B32700"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kern w:val="2"/>
                <w:szCs w:val="21"/>
              </w:rPr>
            </w:pPr>
            <w:r w:rsidRPr="00B32700">
              <w:rPr>
                <w:rFonts w:eastAsia="仿宋_GB2312"/>
                <w:szCs w:val="21"/>
              </w:rPr>
              <w:t xml:space="preserve">   </w:t>
            </w:r>
            <w:r w:rsidRPr="00B32700">
              <w:rPr>
                <w:rFonts w:eastAsia="仿宋_GB2312"/>
                <w:szCs w:val="21"/>
              </w:rPr>
              <w:t>年</w:t>
            </w:r>
            <w:r w:rsidRPr="00B32700">
              <w:rPr>
                <w:rFonts w:eastAsia="仿宋_GB2312"/>
                <w:szCs w:val="21"/>
              </w:rPr>
              <w:t xml:space="preserve">  </w:t>
            </w:r>
            <w:r w:rsidRPr="00B32700">
              <w:rPr>
                <w:rFonts w:eastAsia="仿宋_GB2312"/>
                <w:szCs w:val="21"/>
              </w:rPr>
              <w:t>月</w:t>
            </w:r>
            <w:r w:rsidRPr="00B32700">
              <w:rPr>
                <w:rFonts w:eastAsia="仿宋_GB2312"/>
                <w:szCs w:val="21"/>
              </w:rPr>
              <w:t xml:space="preserve">  </w:t>
            </w:r>
            <w:r w:rsidRPr="00B32700">
              <w:rPr>
                <w:rFonts w:eastAsia="仿宋_GB2312"/>
                <w:szCs w:val="21"/>
              </w:rPr>
              <w:t>日</w:t>
            </w:r>
          </w:p>
        </w:tc>
      </w:tr>
    </w:tbl>
    <w:p w:rsidR="00AF7B1A" w:rsidRPr="00B32700" w:rsidRDefault="00AF7B1A"/>
    <w:sectPr w:rsidR="00AF7B1A" w:rsidRPr="00B32700" w:rsidSect="00B32700">
      <w:footerReference w:type="even" r:id="rId7"/>
      <w:footerReference w:type="default" r:id="rId8"/>
      <w:pgSz w:w="11907" w:h="16840"/>
      <w:pgMar w:top="1134" w:right="1474" w:bottom="1247" w:left="1588" w:header="567" w:footer="1418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573" w:rsidRDefault="00FB5573">
      <w:r>
        <w:separator/>
      </w:r>
    </w:p>
  </w:endnote>
  <w:endnote w:type="continuationSeparator" w:id="0">
    <w:p w:rsidR="00FB5573" w:rsidRDefault="00FB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0B" w:rsidRDefault="004E6820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8C5E0B" w:rsidRDefault="00FB557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0B" w:rsidRDefault="00FB5573">
    <w:pPr>
      <w:pStyle w:val="a4"/>
      <w:ind w:right="360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573" w:rsidRDefault="00FB5573">
      <w:r>
        <w:separator/>
      </w:r>
    </w:p>
  </w:footnote>
  <w:footnote w:type="continuationSeparator" w:id="0">
    <w:p w:rsidR="00FB5573" w:rsidRDefault="00FB5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00"/>
    <w:rsid w:val="002C472A"/>
    <w:rsid w:val="003469B6"/>
    <w:rsid w:val="00426A92"/>
    <w:rsid w:val="004E6820"/>
    <w:rsid w:val="00822A87"/>
    <w:rsid w:val="0083302A"/>
    <w:rsid w:val="00AF7B1A"/>
    <w:rsid w:val="00B32700"/>
    <w:rsid w:val="00C11E63"/>
    <w:rsid w:val="00D65D29"/>
    <w:rsid w:val="00F54E62"/>
    <w:rsid w:val="00FB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0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32700"/>
  </w:style>
  <w:style w:type="paragraph" w:styleId="a4">
    <w:name w:val="footer"/>
    <w:basedOn w:val="a"/>
    <w:link w:val="Char"/>
    <w:rsid w:val="00B32700"/>
    <w:pPr>
      <w:tabs>
        <w:tab w:val="center" w:pos="4153"/>
        <w:tab w:val="right" w:pos="8306"/>
      </w:tabs>
    </w:pPr>
    <w:rPr>
      <w:sz w:val="20"/>
    </w:rPr>
  </w:style>
  <w:style w:type="character" w:customStyle="1" w:styleId="Char">
    <w:name w:val="页脚 Char"/>
    <w:basedOn w:val="a0"/>
    <w:link w:val="a4"/>
    <w:rsid w:val="00B32700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Style3">
    <w:name w:val="_Style 3"/>
    <w:basedOn w:val="a"/>
    <w:rsid w:val="00B32700"/>
    <w:pPr>
      <w:widowControl w:val="0"/>
      <w:overflowPunct/>
      <w:autoSpaceDE/>
      <w:autoSpaceDN/>
      <w:adjustRightInd/>
      <w:textAlignment w:val="auto"/>
    </w:pPr>
    <w:rPr>
      <w:rFonts w:ascii="Tahoma" w:hAnsi="Tahoma"/>
      <w:kern w:val="2"/>
      <w:sz w:val="24"/>
    </w:rPr>
  </w:style>
  <w:style w:type="paragraph" w:styleId="a5">
    <w:name w:val="Plain Text"/>
    <w:basedOn w:val="a"/>
    <w:link w:val="Char0"/>
    <w:rsid w:val="00B32700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5"/>
    <w:rsid w:val="00B32700"/>
    <w:rPr>
      <w:rFonts w:ascii="宋体" w:eastAsia="宋体" w:hAnsi="Courier New" w:cs="Courier New"/>
      <w:kern w:val="0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D65D2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5D29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F54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F54E62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0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32700"/>
  </w:style>
  <w:style w:type="paragraph" w:styleId="a4">
    <w:name w:val="footer"/>
    <w:basedOn w:val="a"/>
    <w:link w:val="Char"/>
    <w:rsid w:val="00B32700"/>
    <w:pPr>
      <w:tabs>
        <w:tab w:val="center" w:pos="4153"/>
        <w:tab w:val="right" w:pos="8306"/>
      </w:tabs>
    </w:pPr>
    <w:rPr>
      <w:sz w:val="20"/>
    </w:rPr>
  </w:style>
  <w:style w:type="character" w:customStyle="1" w:styleId="Char">
    <w:name w:val="页脚 Char"/>
    <w:basedOn w:val="a0"/>
    <w:link w:val="a4"/>
    <w:rsid w:val="00B32700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Style3">
    <w:name w:val="_Style 3"/>
    <w:basedOn w:val="a"/>
    <w:rsid w:val="00B32700"/>
    <w:pPr>
      <w:widowControl w:val="0"/>
      <w:overflowPunct/>
      <w:autoSpaceDE/>
      <w:autoSpaceDN/>
      <w:adjustRightInd/>
      <w:textAlignment w:val="auto"/>
    </w:pPr>
    <w:rPr>
      <w:rFonts w:ascii="Tahoma" w:hAnsi="Tahoma"/>
      <w:kern w:val="2"/>
      <w:sz w:val="24"/>
    </w:rPr>
  </w:style>
  <w:style w:type="paragraph" w:styleId="a5">
    <w:name w:val="Plain Text"/>
    <w:basedOn w:val="a"/>
    <w:link w:val="Char0"/>
    <w:rsid w:val="00B32700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5"/>
    <w:rsid w:val="00B32700"/>
    <w:rPr>
      <w:rFonts w:ascii="宋体" w:eastAsia="宋体" w:hAnsi="Courier New" w:cs="Courier New"/>
      <w:kern w:val="0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D65D2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5D29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F54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F54E62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523</Characters>
  <Application>Microsoft Office Word</Application>
  <DocSecurity>0</DocSecurity>
  <Lines>4</Lines>
  <Paragraphs>1</Paragraphs>
  <ScaleCrop>false</ScaleCrop>
  <Company>MOF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张珩</dc:creator>
  <cp:lastModifiedBy>张珩</cp:lastModifiedBy>
  <cp:revision>5</cp:revision>
  <cp:lastPrinted>2020-09-23T09:10:00Z</cp:lastPrinted>
  <dcterms:created xsi:type="dcterms:W3CDTF">2020-09-23T09:00:00Z</dcterms:created>
  <dcterms:modified xsi:type="dcterms:W3CDTF">2020-11-03T02:42:00Z</dcterms:modified>
</cp:coreProperties>
</file>