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正黑_GBK" w:hAnsi="方正正黑_GBK" w:eastAsia="方正正黑_GBK" w:cs="方正正黑_GBK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正黑_GBK" w:hAnsi="方正正黑_GBK" w:eastAsia="方正正黑_GBK" w:cs="方正正黑_GBK"/>
          <w:b/>
          <w:bCs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方正正黑_GBK" w:hAnsi="方正正黑_GBK" w:eastAsia="方正正黑_GBK" w:cs="方正正黑_GBK"/>
          <w:b/>
          <w:bCs/>
          <w:color w:val="000000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4"/>
          <w:szCs w:val="44"/>
        </w:rPr>
        <w:t>玉溪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4"/>
          <w:szCs w:val="44"/>
          <w:lang w:eastAsia="zh-CN"/>
        </w:rPr>
        <w:t>二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4"/>
          <w:szCs w:val="44"/>
        </w:rPr>
        <w:t>中2022年体育自主招生测试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办法及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883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细则(篮球)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方正正黑_GBK" w:hAnsi="方正正黑_GBK" w:eastAsia="方正正黑_GBK" w:cs="方正正黑_GBK"/>
          <w:b w:val="0"/>
          <w:bCs/>
          <w:sz w:val="32"/>
          <w:szCs w:val="32"/>
        </w:rPr>
      </w:pPr>
      <w:r>
        <w:rPr>
          <w:rFonts w:hint="eastAsia" w:ascii="方正正黑_GBK" w:hAnsi="方正正黑_GBK" w:eastAsia="方正正黑_GBK" w:cs="方正正黑_GBK"/>
          <w:b w:val="0"/>
          <w:bCs/>
          <w:sz w:val="32"/>
          <w:szCs w:val="32"/>
        </w:rPr>
        <w:t>一、招生项目及人数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招生项目：篮球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招生人数：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人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eastAsia="zh-CN"/>
        </w:rPr>
        <w:t>男子篮球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3人，女子篮球2人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方正正黑_GBK" w:hAnsi="方正正黑_GBK" w:eastAsia="方正正黑_GBK" w:cs="方正正黑_GBK"/>
          <w:b w:val="0"/>
          <w:bCs/>
          <w:sz w:val="32"/>
          <w:szCs w:val="32"/>
        </w:rPr>
      </w:pPr>
      <w:r>
        <w:rPr>
          <w:rFonts w:hint="eastAsia" w:ascii="方正正黑_GBK" w:hAnsi="方正正黑_GBK" w:eastAsia="方正正黑_GBK" w:cs="方正正黑_GBK"/>
          <w:b w:val="0"/>
          <w:bCs/>
          <w:sz w:val="32"/>
          <w:szCs w:val="32"/>
        </w:rPr>
        <w:t>二、测试时间及地点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一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各项测试时间：2022年6月2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5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日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（星期六）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8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：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3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二）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考试地点：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专项技术：玉溪第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中学篮球场。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身体素质：玉溪第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中学田径场。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方正正黑_GBK" w:hAnsi="方正正黑_GBK" w:eastAsia="方正正黑_GBK" w:cs="方正正黑_GBK"/>
          <w:b w:val="0"/>
          <w:bCs/>
          <w:sz w:val="32"/>
          <w:szCs w:val="32"/>
        </w:rPr>
      </w:pPr>
      <w:r>
        <w:rPr>
          <w:rFonts w:hint="eastAsia" w:ascii="方正正黑_GBK" w:hAnsi="方正正黑_GBK" w:eastAsia="方正正黑_GBK" w:cs="方正正黑_GBK"/>
          <w:b w:val="0"/>
          <w:bCs/>
          <w:sz w:val="32"/>
          <w:szCs w:val="32"/>
        </w:rPr>
        <w:t>三、测试办法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体育测试由专项技术和身体素质测试两项组成，总分为100分，其中专项素质测试占80分，身体素质测试占20分。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方正正黑_GBK" w:hAnsi="方正正黑_GBK" w:eastAsia="方正正黑_GBK" w:cs="方正正黑_GBK"/>
          <w:b w:val="0"/>
          <w:bCs/>
          <w:sz w:val="32"/>
          <w:szCs w:val="32"/>
        </w:rPr>
      </w:pPr>
      <w:r>
        <w:rPr>
          <w:rFonts w:hint="eastAsia" w:ascii="方正正黑_GBK" w:hAnsi="方正正黑_GBK" w:eastAsia="方正正黑_GBK" w:cs="方正正黑_GBK"/>
          <w:b w:val="0"/>
          <w:bCs/>
          <w:sz w:val="32"/>
          <w:szCs w:val="32"/>
        </w:rPr>
        <w:t>四、测试项目及评分细则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 w:val="0"/>
          <w:bCs/>
          <w:sz w:val="32"/>
          <w:szCs w:val="32"/>
        </w:rPr>
        <w:t>第一部分：身体素质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 w:val="0"/>
          <w:bCs/>
          <w:sz w:val="32"/>
          <w:szCs w:val="32"/>
        </w:rPr>
        <w:t>测试项目：100米（20分）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 w:val="0"/>
          <w:bCs/>
          <w:sz w:val="32"/>
          <w:szCs w:val="32"/>
        </w:rPr>
        <w:t>评分标准（见下表）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1、100米</w:t>
      </w:r>
    </w:p>
    <w:tbl>
      <w:tblPr>
        <w:tblStyle w:val="9"/>
        <w:tblW w:w="93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5"/>
        <w:gridCol w:w="13"/>
        <w:gridCol w:w="2302"/>
        <w:gridCol w:w="26"/>
        <w:gridCol w:w="2290"/>
        <w:gridCol w:w="39"/>
        <w:gridCol w:w="2278"/>
        <w:gridCol w:w="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315" w:type="dxa"/>
            <w:gridSpan w:val="8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男子100米评分标准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328" w:type="dxa"/>
            <w:gridSpan w:val="2"/>
          </w:tcPr>
          <w:p>
            <w:pPr>
              <w:ind w:firstLine="480" w:firstLineChars="200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成绩</w:t>
            </w:r>
          </w:p>
        </w:tc>
        <w:tc>
          <w:tcPr>
            <w:tcW w:w="2328" w:type="dxa"/>
            <w:gridSpan w:val="2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分值</w:t>
            </w:r>
          </w:p>
        </w:tc>
        <w:tc>
          <w:tcPr>
            <w:tcW w:w="2329" w:type="dxa"/>
            <w:gridSpan w:val="2"/>
          </w:tcPr>
          <w:p>
            <w:pPr>
              <w:ind w:firstLine="480" w:firstLineChars="200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成绩</w:t>
            </w:r>
          </w:p>
        </w:tc>
        <w:tc>
          <w:tcPr>
            <w:tcW w:w="2330" w:type="dxa"/>
            <w:gridSpan w:val="2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28" w:type="dxa"/>
            <w:gridSpan w:val="2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12〞4</w:t>
            </w:r>
          </w:p>
        </w:tc>
        <w:tc>
          <w:tcPr>
            <w:tcW w:w="2328" w:type="dxa"/>
            <w:gridSpan w:val="2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20</w:t>
            </w:r>
          </w:p>
        </w:tc>
        <w:tc>
          <w:tcPr>
            <w:tcW w:w="2329" w:type="dxa"/>
            <w:gridSpan w:val="2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14〞4</w:t>
            </w:r>
          </w:p>
        </w:tc>
        <w:tc>
          <w:tcPr>
            <w:tcW w:w="2330" w:type="dxa"/>
            <w:gridSpan w:val="2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328" w:type="dxa"/>
            <w:gridSpan w:val="2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12〞6</w:t>
            </w:r>
          </w:p>
        </w:tc>
        <w:tc>
          <w:tcPr>
            <w:tcW w:w="2328" w:type="dxa"/>
            <w:gridSpan w:val="2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19</w:t>
            </w:r>
          </w:p>
        </w:tc>
        <w:tc>
          <w:tcPr>
            <w:tcW w:w="2329" w:type="dxa"/>
            <w:gridSpan w:val="2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14〞6</w:t>
            </w:r>
          </w:p>
        </w:tc>
        <w:tc>
          <w:tcPr>
            <w:tcW w:w="2330" w:type="dxa"/>
            <w:gridSpan w:val="2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328" w:type="dxa"/>
            <w:gridSpan w:val="2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12〞8</w:t>
            </w:r>
          </w:p>
        </w:tc>
        <w:tc>
          <w:tcPr>
            <w:tcW w:w="2328" w:type="dxa"/>
            <w:gridSpan w:val="2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18</w:t>
            </w:r>
          </w:p>
        </w:tc>
        <w:tc>
          <w:tcPr>
            <w:tcW w:w="2329" w:type="dxa"/>
            <w:gridSpan w:val="2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14〞8</w:t>
            </w:r>
          </w:p>
        </w:tc>
        <w:tc>
          <w:tcPr>
            <w:tcW w:w="2330" w:type="dxa"/>
            <w:gridSpan w:val="2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328" w:type="dxa"/>
            <w:gridSpan w:val="2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13〞</w:t>
            </w:r>
          </w:p>
        </w:tc>
        <w:tc>
          <w:tcPr>
            <w:tcW w:w="2328" w:type="dxa"/>
            <w:gridSpan w:val="2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17</w:t>
            </w:r>
          </w:p>
        </w:tc>
        <w:tc>
          <w:tcPr>
            <w:tcW w:w="2329" w:type="dxa"/>
            <w:gridSpan w:val="2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15〞</w:t>
            </w:r>
          </w:p>
        </w:tc>
        <w:tc>
          <w:tcPr>
            <w:tcW w:w="2330" w:type="dxa"/>
            <w:gridSpan w:val="2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28" w:type="dxa"/>
            <w:gridSpan w:val="2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13〞2</w:t>
            </w:r>
          </w:p>
        </w:tc>
        <w:tc>
          <w:tcPr>
            <w:tcW w:w="2328" w:type="dxa"/>
            <w:gridSpan w:val="2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16</w:t>
            </w:r>
          </w:p>
        </w:tc>
        <w:tc>
          <w:tcPr>
            <w:tcW w:w="2329" w:type="dxa"/>
            <w:gridSpan w:val="2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15〞2</w:t>
            </w:r>
          </w:p>
        </w:tc>
        <w:tc>
          <w:tcPr>
            <w:tcW w:w="2330" w:type="dxa"/>
            <w:gridSpan w:val="2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328" w:type="dxa"/>
            <w:gridSpan w:val="2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13〞4</w:t>
            </w:r>
          </w:p>
        </w:tc>
        <w:tc>
          <w:tcPr>
            <w:tcW w:w="2328" w:type="dxa"/>
            <w:gridSpan w:val="2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15</w:t>
            </w:r>
          </w:p>
        </w:tc>
        <w:tc>
          <w:tcPr>
            <w:tcW w:w="2329" w:type="dxa"/>
            <w:gridSpan w:val="2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15〞4</w:t>
            </w:r>
          </w:p>
        </w:tc>
        <w:tc>
          <w:tcPr>
            <w:tcW w:w="2330" w:type="dxa"/>
            <w:gridSpan w:val="2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328" w:type="dxa"/>
            <w:gridSpan w:val="2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13〞6</w:t>
            </w:r>
          </w:p>
        </w:tc>
        <w:tc>
          <w:tcPr>
            <w:tcW w:w="2328" w:type="dxa"/>
            <w:gridSpan w:val="2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14</w:t>
            </w:r>
          </w:p>
        </w:tc>
        <w:tc>
          <w:tcPr>
            <w:tcW w:w="2329" w:type="dxa"/>
            <w:gridSpan w:val="2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15〞6</w:t>
            </w:r>
          </w:p>
        </w:tc>
        <w:tc>
          <w:tcPr>
            <w:tcW w:w="2330" w:type="dxa"/>
            <w:gridSpan w:val="2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2328" w:type="dxa"/>
            <w:gridSpan w:val="2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13〞8</w:t>
            </w:r>
          </w:p>
        </w:tc>
        <w:tc>
          <w:tcPr>
            <w:tcW w:w="2328" w:type="dxa"/>
            <w:gridSpan w:val="2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13</w:t>
            </w:r>
          </w:p>
        </w:tc>
        <w:tc>
          <w:tcPr>
            <w:tcW w:w="2329" w:type="dxa"/>
            <w:gridSpan w:val="2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15〞8</w:t>
            </w:r>
          </w:p>
        </w:tc>
        <w:tc>
          <w:tcPr>
            <w:tcW w:w="2330" w:type="dxa"/>
            <w:gridSpan w:val="2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28" w:type="dxa"/>
            <w:gridSpan w:val="2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14〞</w:t>
            </w:r>
          </w:p>
        </w:tc>
        <w:tc>
          <w:tcPr>
            <w:tcW w:w="2328" w:type="dxa"/>
            <w:gridSpan w:val="2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12</w:t>
            </w:r>
          </w:p>
        </w:tc>
        <w:tc>
          <w:tcPr>
            <w:tcW w:w="2329" w:type="dxa"/>
            <w:gridSpan w:val="2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16〞</w:t>
            </w:r>
          </w:p>
        </w:tc>
        <w:tc>
          <w:tcPr>
            <w:tcW w:w="2330" w:type="dxa"/>
            <w:gridSpan w:val="2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2328" w:type="dxa"/>
            <w:gridSpan w:val="2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14〞2</w:t>
            </w:r>
          </w:p>
        </w:tc>
        <w:tc>
          <w:tcPr>
            <w:tcW w:w="2328" w:type="dxa"/>
            <w:gridSpan w:val="2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11</w:t>
            </w:r>
          </w:p>
        </w:tc>
        <w:tc>
          <w:tcPr>
            <w:tcW w:w="2329" w:type="dxa"/>
            <w:gridSpan w:val="2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16〞2</w:t>
            </w:r>
          </w:p>
        </w:tc>
        <w:tc>
          <w:tcPr>
            <w:tcW w:w="2330" w:type="dxa"/>
            <w:gridSpan w:val="2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359" w:hRule="atLeast"/>
        </w:trPr>
        <w:tc>
          <w:tcPr>
            <w:tcW w:w="9263" w:type="dxa"/>
            <w:gridSpan w:val="7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女子100米评分标准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283" w:hRule="atLeast"/>
        </w:trPr>
        <w:tc>
          <w:tcPr>
            <w:tcW w:w="2315" w:type="dxa"/>
          </w:tcPr>
          <w:p>
            <w:pPr>
              <w:ind w:firstLine="480" w:firstLineChars="200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成绩</w:t>
            </w:r>
          </w:p>
        </w:tc>
        <w:tc>
          <w:tcPr>
            <w:tcW w:w="2315" w:type="dxa"/>
            <w:gridSpan w:val="2"/>
          </w:tcPr>
          <w:p>
            <w:pPr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分值</w:t>
            </w:r>
          </w:p>
        </w:tc>
        <w:tc>
          <w:tcPr>
            <w:tcW w:w="2316" w:type="dxa"/>
            <w:gridSpan w:val="2"/>
          </w:tcPr>
          <w:p>
            <w:pPr>
              <w:ind w:firstLine="480" w:firstLineChars="200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成绩</w:t>
            </w:r>
          </w:p>
        </w:tc>
        <w:tc>
          <w:tcPr>
            <w:tcW w:w="2317" w:type="dxa"/>
            <w:gridSpan w:val="2"/>
          </w:tcPr>
          <w:p>
            <w:pPr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282" w:hRule="atLeast"/>
        </w:trPr>
        <w:tc>
          <w:tcPr>
            <w:tcW w:w="2315" w:type="dxa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15〞1</w:t>
            </w:r>
          </w:p>
        </w:tc>
        <w:tc>
          <w:tcPr>
            <w:tcW w:w="2315" w:type="dxa"/>
            <w:gridSpan w:val="2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20</w:t>
            </w:r>
          </w:p>
        </w:tc>
        <w:tc>
          <w:tcPr>
            <w:tcW w:w="2316" w:type="dxa"/>
            <w:gridSpan w:val="2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17〞1</w:t>
            </w:r>
          </w:p>
        </w:tc>
        <w:tc>
          <w:tcPr>
            <w:tcW w:w="2317" w:type="dxa"/>
            <w:gridSpan w:val="2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293" w:hRule="atLeast"/>
        </w:trPr>
        <w:tc>
          <w:tcPr>
            <w:tcW w:w="2315" w:type="dxa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15〞3</w:t>
            </w:r>
          </w:p>
        </w:tc>
        <w:tc>
          <w:tcPr>
            <w:tcW w:w="2315" w:type="dxa"/>
            <w:gridSpan w:val="2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19</w:t>
            </w:r>
          </w:p>
        </w:tc>
        <w:tc>
          <w:tcPr>
            <w:tcW w:w="2316" w:type="dxa"/>
            <w:gridSpan w:val="2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17〞3</w:t>
            </w:r>
          </w:p>
        </w:tc>
        <w:tc>
          <w:tcPr>
            <w:tcW w:w="2317" w:type="dxa"/>
            <w:gridSpan w:val="2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228" w:hRule="atLeast"/>
        </w:trPr>
        <w:tc>
          <w:tcPr>
            <w:tcW w:w="2315" w:type="dxa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15〞5</w:t>
            </w:r>
          </w:p>
        </w:tc>
        <w:tc>
          <w:tcPr>
            <w:tcW w:w="2315" w:type="dxa"/>
            <w:gridSpan w:val="2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18</w:t>
            </w:r>
          </w:p>
        </w:tc>
        <w:tc>
          <w:tcPr>
            <w:tcW w:w="2316" w:type="dxa"/>
            <w:gridSpan w:val="2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17〞5</w:t>
            </w:r>
          </w:p>
        </w:tc>
        <w:tc>
          <w:tcPr>
            <w:tcW w:w="2317" w:type="dxa"/>
            <w:gridSpan w:val="2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293" w:hRule="atLeast"/>
        </w:trPr>
        <w:tc>
          <w:tcPr>
            <w:tcW w:w="2315" w:type="dxa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15〞7</w:t>
            </w:r>
          </w:p>
        </w:tc>
        <w:tc>
          <w:tcPr>
            <w:tcW w:w="2315" w:type="dxa"/>
            <w:gridSpan w:val="2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17</w:t>
            </w:r>
          </w:p>
        </w:tc>
        <w:tc>
          <w:tcPr>
            <w:tcW w:w="2316" w:type="dxa"/>
            <w:gridSpan w:val="2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17〞7</w:t>
            </w:r>
          </w:p>
        </w:tc>
        <w:tc>
          <w:tcPr>
            <w:tcW w:w="2317" w:type="dxa"/>
            <w:gridSpan w:val="2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310" w:hRule="atLeast"/>
        </w:trPr>
        <w:tc>
          <w:tcPr>
            <w:tcW w:w="2315" w:type="dxa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15〞9</w:t>
            </w:r>
          </w:p>
        </w:tc>
        <w:tc>
          <w:tcPr>
            <w:tcW w:w="2315" w:type="dxa"/>
            <w:gridSpan w:val="2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16</w:t>
            </w:r>
          </w:p>
        </w:tc>
        <w:tc>
          <w:tcPr>
            <w:tcW w:w="2316" w:type="dxa"/>
            <w:gridSpan w:val="2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17〞9</w:t>
            </w:r>
          </w:p>
        </w:tc>
        <w:tc>
          <w:tcPr>
            <w:tcW w:w="2317" w:type="dxa"/>
            <w:gridSpan w:val="2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265" w:hRule="atLeast"/>
        </w:trPr>
        <w:tc>
          <w:tcPr>
            <w:tcW w:w="2315" w:type="dxa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16〞1</w:t>
            </w:r>
          </w:p>
        </w:tc>
        <w:tc>
          <w:tcPr>
            <w:tcW w:w="2315" w:type="dxa"/>
            <w:gridSpan w:val="2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15</w:t>
            </w:r>
          </w:p>
        </w:tc>
        <w:tc>
          <w:tcPr>
            <w:tcW w:w="2316" w:type="dxa"/>
            <w:gridSpan w:val="2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18〞1</w:t>
            </w:r>
          </w:p>
        </w:tc>
        <w:tc>
          <w:tcPr>
            <w:tcW w:w="2317" w:type="dxa"/>
            <w:gridSpan w:val="2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293" w:hRule="atLeast"/>
        </w:trPr>
        <w:tc>
          <w:tcPr>
            <w:tcW w:w="2315" w:type="dxa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16〞3</w:t>
            </w:r>
          </w:p>
        </w:tc>
        <w:tc>
          <w:tcPr>
            <w:tcW w:w="2315" w:type="dxa"/>
            <w:gridSpan w:val="2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14</w:t>
            </w:r>
          </w:p>
        </w:tc>
        <w:tc>
          <w:tcPr>
            <w:tcW w:w="2316" w:type="dxa"/>
            <w:gridSpan w:val="2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18〞3</w:t>
            </w:r>
          </w:p>
        </w:tc>
        <w:tc>
          <w:tcPr>
            <w:tcW w:w="2317" w:type="dxa"/>
            <w:gridSpan w:val="2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227" w:hRule="atLeast"/>
        </w:trPr>
        <w:tc>
          <w:tcPr>
            <w:tcW w:w="2315" w:type="dxa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16〞5</w:t>
            </w:r>
          </w:p>
        </w:tc>
        <w:tc>
          <w:tcPr>
            <w:tcW w:w="2315" w:type="dxa"/>
            <w:gridSpan w:val="2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13</w:t>
            </w:r>
          </w:p>
        </w:tc>
        <w:tc>
          <w:tcPr>
            <w:tcW w:w="2316" w:type="dxa"/>
            <w:gridSpan w:val="2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18〞5</w:t>
            </w:r>
          </w:p>
        </w:tc>
        <w:tc>
          <w:tcPr>
            <w:tcW w:w="2317" w:type="dxa"/>
            <w:gridSpan w:val="2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339" w:hRule="atLeast"/>
        </w:trPr>
        <w:tc>
          <w:tcPr>
            <w:tcW w:w="2315" w:type="dxa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16〞7</w:t>
            </w:r>
          </w:p>
        </w:tc>
        <w:tc>
          <w:tcPr>
            <w:tcW w:w="2315" w:type="dxa"/>
            <w:gridSpan w:val="2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12</w:t>
            </w:r>
          </w:p>
        </w:tc>
        <w:tc>
          <w:tcPr>
            <w:tcW w:w="2316" w:type="dxa"/>
            <w:gridSpan w:val="2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18〞7</w:t>
            </w:r>
          </w:p>
        </w:tc>
        <w:tc>
          <w:tcPr>
            <w:tcW w:w="2317" w:type="dxa"/>
            <w:gridSpan w:val="2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265" w:hRule="atLeast"/>
        </w:trPr>
        <w:tc>
          <w:tcPr>
            <w:tcW w:w="2315" w:type="dxa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16〞9</w:t>
            </w:r>
          </w:p>
        </w:tc>
        <w:tc>
          <w:tcPr>
            <w:tcW w:w="2315" w:type="dxa"/>
            <w:gridSpan w:val="2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11</w:t>
            </w:r>
          </w:p>
        </w:tc>
        <w:tc>
          <w:tcPr>
            <w:tcW w:w="2316" w:type="dxa"/>
            <w:gridSpan w:val="2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18〞9</w:t>
            </w:r>
          </w:p>
        </w:tc>
        <w:tc>
          <w:tcPr>
            <w:tcW w:w="2317" w:type="dxa"/>
            <w:gridSpan w:val="2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</w:t>
            </w:r>
          </w:p>
        </w:tc>
      </w:tr>
    </w:tbl>
    <w:p>
      <w:pPr>
        <w:ind w:firstLine="803" w:firstLineChars="200"/>
        <w:jc w:val="center"/>
        <w:rPr>
          <w:rFonts w:hint="eastAsia" w:ascii="方正小标宋_GBK" w:hAnsi="方正小标宋_GBK" w:eastAsia="方正小标宋_GBK" w:cs="方正小标宋_GBK"/>
          <w:b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/>
          <w:sz w:val="40"/>
          <w:szCs w:val="40"/>
        </w:rPr>
        <w:t>第二部分：专项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t>1、1分钟定点投篮（20分）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考试办法：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考生需在1分钟内完成如下5个点的投篮，超时投进无效（按篮球比赛规则：球出手后时间到，进球有效。）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每个点固定放置4个篮球，一个点投完后考生按顺序移动至下一个点进行投篮。（顺序可从1至5，亦可从5至1）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按进球数和投篮动作计算得分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，踩线投篮进球无效。</w:t>
      </w:r>
    </w:p>
    <w:p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1281430</wp:posOffset>
            </wp:positionH>
            <wp:positionV relativeFrom="paragraph">
              <wp:posOffset>71120</wp:posOffset>
            </wp:positionV>
            <wp:extent cx="4090035" cy="3336925"/>
            <wp:effectExtent l="0" t="0" r="5715" b="1587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0035" cy="333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ascii="Times New Roman" w:hAnsi="Times New Roman" w:eastAsia="楷体" w:cs="Times New Roman"/>
          <w:b/>
          <w:sz w:val="32"/>
          <w:szCs w:val="28"/>
        </w:rPr>
      </w:pPr>
    </w:p>
    <w:p>
      <w:pPr>
        <w:rPr>
          <w:rFonts w:hint="default" w:ascii="Times New Roman" w:hAnsi="Times New Roman" w:eastAsia="楷体" w:cs="Times New Roman"/>
          <w:b/>
          <w:sz w:val="32"/>
          <w:szCs w:val="28"/>
        </w:rPr>
      </w:pPr>
    </w:p>
    <w:p>
      <w:pPr>
        <w:rPr>
          <w:rFonts w:hint="default" w:ascii="Times New Roman" w:hAnsi="Times New Roman" w:eastAsia="楷体" w:cs="Times New Roman"/>
          <w:b/>
          <w:sz w:val="32"/>
          <w:szCs w:val="28"/>
        </w:rPr>
      </w:pPr>
    </w:p>
    <w:p>
      <w:pPr>
        <w:rPr>
          <w:rFonts w:hint="default" w:ascii="Times New Roman" w:hAnsi="Times New Roman" w:eastAsia="楷体" w:cs="Times New Roman"/>
          <w:b/>
          <w:sz w:val="32"/>
          <w:szCs w:val="28"/>
        </w:rPr>
      </w:pPr>
    </w:p>
    <w:p>
      <w:pPr>
        <w:rPr>
          <w:rFonts w:hint="default" w:ascii="Times New Roman" w:hAnsi="Times New Roman" w:eastAsia="楷体" w:cs="Times New Roman"/>
          <w:b/>
          <w:sz w:val="32"/>
          <w:szCs w:val="28"/>
        </w:rPr>
      </w:pPr>
    </w:p>
    <w:p>
      <w:pPr>
        <w:rPr>
          <w:rFonts w:hint="default" w:ascii="Times New Roman" w:hAnsi="Times New Roman" w:eastAsia="楷体" w:cs="Times New Roman"/>
          <w:b/>
          <w:sz w:val="32"/>
          <w:szCs w:val="28"/>
        </w:rPr>
      </w:pPr>
    </w:p>
    <w:p>
      <w:pPr>
        <w:rPr>
          <w:rFonts w:hint="default" w:ascii="Times New Roman" w:hAnsi="Times New Roman" w:eastAsia="楷体" w:cs="Times New Roman"/>
          <w:b/>
          <w:sz w:val="32"/>
          <w:szCs w:val="28"/>
        </w:rPr>
      </w:pPr>
    </w:p>
    <w:p>
      <w:pPr>
        <w:rPr>
          <w:rFonts w:hint="default" w:ascii="Times New Roman" w:hAnsi="Times New Roman" w:eastAsia="楷体" w:cs="Times New Roman"/>
          <w:b/>
          <w:sz w:val="32"/>
          <w:szCs w:val="28"/>
        </w:rPr>
      </w:pPr>
    </w:p>
    <w:p>
      <w:pPr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b/>
          <w:sz w:val="32"/>
          <w:szCs w:val="28"/>
        </w:rPr>
        <w:t>评分标准（见下表）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：</w:t>
      </w:r>
    </w:p>
    <w:p>
      <w:pPr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男子1分钟定点投篮评分标准</w:t>
      </w:r>
    </w:p>
    <w:tbl>
      <w:tblPr>
        <w:tblStyle w:val="9"/>
        <w:tblW w:w="885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3"/>
        <w:gridCol w:w="1943"/>
        <w:gridCol w:w="3422"/>
        <w:gridCol w:w="15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943" w:type="dxa"/>
          </w:tcPr>
          <w:p>
            <w:pPr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进球数（15分）</w:t>
            </w:r>
          </w:p>
        </w:tc>
        <w:tc>
          <w:tcPr>
            <w:tcW w:w="1943" w:type="dxa"/>
            <w:tcBorders>
              <w:right w:val="thinThickSmallGap" w:color="auto" w:sz="24" w:space="0"/>
            </w:tcBorders>
          </w:tcPr>
          <w:p>
            <w:pPr>
              <w:ind w:firstLine="480" w:firstLineChars="200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得分</w:t>
            </w:r>
          </w:p>
        </w:tc>
        <w:tc>
          <w:tcPr>
            <w:tcW w:w="3422" w:type="dxa"/>
            <w:tcBorders>
              <w:left w:val="thinThickSmallGap" w:color="auto" w:sz="24" w:space="0"/>
            </w:tcBorders>
          </w:tcPr>
          <w:p>
            <w:pPr>
              <w:ind w:firstLine="480" w:firstLineChars="200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投篮技术评定（5分）</w:t>
            </w:r>
          </w:p>
        </w:tc>
        <w:tc>
          <w:tcPr>
            <w:tcW w:w="1547" w:type="dxa"/>
          </w:tcPr>
          <w:p>
            <w:pPr>
              <w:ind w:firstLine="480" w:firstLineChars="200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9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60" w:firstLineChars="200"/>
              <w:textAlignment w:val="auto"/>
              <w:rPr>
                <w:rFonts w:hint="default" w:ascii="Times New Roman" w:hAnsi="Times New Roman" w:eastAsia="方正仿宋_GB2312" w:cs="Times New Roman"/>
                <w:sz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</w:rPr>
              <w:t>10</w:t>
            </w:r>
          </w:p>
        </w:tc>
        <w:tc>
          <w:tcPr>
            <w:tcW w:w="1943" w:type="dxa"/>
            <w:tcBorders>
              <w:right w:val="thinThickSmallGap" w:color="auto" w:sz="2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60" w:firstLineChars="200"/>
              <w:textAlignment w:val="auto"/>
              <w:rPr>
                <w:rFonts w:hint="default" w:ascii="Times New Roman" w:hAnsi="Times New Roman" w:eastAsia="方正仿宋_GB2312" w:cs="Times New Roman"/>
                <w:sz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</w:rPr>
              <w:t>15</w:t>
            </w:r>
          </w:p>
        </w:tc>
        <w:tc>
          <w:tcPr>
            <w:tcW w:w="3422" w:type="dxa"/>
            <w:tcBorders>
              <w:left w:val="thinThick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</w:rPr>
              <w:t>跳投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9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60" w:firstLineChars="200"/>
              <w:textAlignment w:val="auto"/>
              <w:rPr>
                <w:rFonts w:hint="default" w:ascii="Times New Roman" w:hAnsi="Times New Roman" w:eastAsia="方正仿宋_GB2312" w:cs="Times New Roman"/>
                <w:sz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</w:rPr>
              <w:t>9</w:t>
            </w:r>
          </w:p>
        </w:tc>
        <w:tc>
          <w:tcPr>
            <w:tcW w:w="1943" w:type="dxa"/>
            <w:tcBorders>
              <w:right w:val="thinThickSmallGap" w:color="auto" w:sz="2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60" w:firstLineChars="200"/>
              <w:textAlignment w:val="auto"/>
              <w:rPr>
                <w:rFonts w:hint="default" w:ascii="Times New Roman" w:hAnsi="Times New Roman" w:eastAsia="方正仿宋_GB2312" w:cs="Times New Roman"/>
                <w:sz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</w:rPr>
              <w:t>14</w:t>
            </w:r>
          </w:p>
        </w:tc>
        <w:tc>
          <w:tcPr>
            <w:tcW w:w="3422" w:type="dxa"/>
            <w:tcBorders>
              <w:left w:val="thinThick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</w:rPr>
              <w:t>单手投篮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9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60" w:firstLineChars="200"/>
              <w:textAlignment w:val="auto"/>
              <w:rPr>
                <w:rFonts w:hint="default" w:ascii="Times New Roman" w:hAnsi="Times New Roman" w:eastAsia="方正仿宋_GB2312" w:cs="Times New Roman"/>
                <w:sz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</w:rPr>
              <w:t>8</w:t>
            </w:r>
          </w:p>
        </w:tc>
        <w:tc>
          <w:tcPr>
            <w:tcW w:w="1943" w:type="dxa"/>
            <w:tcBorders>
              <w:right w:val="thinThickSmallGap" w:color="auto" w:sz="2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60" w:firstLineChars="200"/>
              <w:textAlignment w:val="auto"/>
              <w:rPr>
                <w:rFonts w:hint="default" w:ascii="Times New Roman" w:hAnsi="Times New Roman" w:eastAsia="方正仿宋_GB2312" w:cs="Times New Roman"/>
                <w:sz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</w:rPr>
              <w:t>13</w:t>
            </w:r>
          </w:p>
        </w:tc>
        <w:tc>
          <w:tcPr>
            <w:tcW w:w="3422" w:type="dxa"/>
            <w:tcBorders>
              <w:left w:val="thinThick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</w:rPr>
              <w:t>动作标准协调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9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60" w:firstLineChars="200"/>
              <w:textAlignment w:val="auto"/>
              <w:rPr>
                <w:rFonts w:hint="default" w:ascii="Times New Roman" w:hAnsi="Times New Roman" w:eastAsia="方正仿宋_GB2312" w:cs="Times New Roman"/>
                <w:sz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</w:rPr>
              <w:t>7</w:t>
            </w:r>
          </w:p>
        </w:tc>
        <w:tc>
          <w:tcPr>
            <w:tcW w:w="1943" w:type="dxa"/>
            <w:tcBorders>
              <w:right w:val="thinThickSmallGap" w:color="auto" w:sz="2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60" w:firstLineChars="200"/>
              <w:textAlignment w:val="auto"/>
              <w:rPr>
                <w:rFonts w:hint="default" w:ascii="Times New Roman" w:hAnsi="Times New Roman" w:eastAsia="方正仿宋_GB2312" w:cs="Times New Roman"/>
                <w:sz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</w:rPr>
              <w:t>12</w:t>
            </w:r>
          </w:p>
        </w:tc>
        <w:tc>
          <w:tcPr>
            <w:tcW w:w="3422" w:type="dxa"/>
            <w:tcBorders>
              <w:left w:val="thinThick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</w:rPr>
              <w:t>抛物线适中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9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60" w:firstLineChars="200"/>
              <w:textAlignment w:val="auto"/>
              <w:rPr>
                <w:rFonts w:hint="default" w:ascii="Times New Roman" w:hAnsi="Times New Roman" w:eastAsia="方正仿宋_GB2312" w:cs="Times New Roman"/>
                <w:sz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</w:rPr>
              <w:t>6</w:t>
            </w:r>
          </w:p>
        </w:tc>
        <w:tc>
          <w:tcPr>
            <w:tcW w:w="1943" w:type="dxa"/>
            <w:tcBorders>
              <w:right w:val="thinThickSmallGap" w:color="auto" w:sz="2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60" w:firstLineChars="200"/>
              <w:textAlignment w:val="auto"/>
              <w:rPr>
                <w:rFonts w:hint="default" w:ascii="Times New Roman" w:hAnsi="Times New Roman" w:eastAsia="方正仿宋_GB2312" w:cs="Times New Roman"/>
                <w:sz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</w:rPr>
              <w:t>11</w:t>
            </w:r>
          </w:p>
        </w:tc>
        <w:tc>
          <w:tcPr>
            <w:tcW w:w="3422" w:type="dxa"/>
            <w:tcBorders>
              <w:left w:val="thinThick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</w:rPr>
              <w:t>手指手腕柔和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9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60" w:firstLineChars="200"/>
              <w:textAlignment w:val="auto"/>
              <w:rPr>
                <w:rFonts w:hint="default" w:ascii="Times New Roman" w:hAnsi="Times New Roman" w:eastAsia="方正仿宋_GB2312" w:cs="Times New Roman"/>
                <w:sz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</w:rPr>
              <w:t>5</w:t>
            </w:r>
          </w:p>
        </w:tc>
        <w:tc>
          <w:tcPr>
            <w:tcW w:w="1943" w:type="dxa"/>
            <w:tcBorders>
              <w:right w:val="thinThickSmallGap" w:color="auto" w:sz="2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60" w:firstLineChars="200"/>
              <w:textAlignment w:val="auto"/>
              <w:rPr>
                <w:rFonts w:hint="default" w:ascii="Times New Roman" w:hAnsi="Times New Roman" w:eastAsia="方正仿宋_GB2312" w:cs="Times New Roman"/>
                <w:sz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</w:rPr>
              <w:t>10</w:t>
            </w:r>
          </w:p>
        </w:tc>
        <w:tc>
          <w:tcPr>
            <w:tcW w:w="4969" w:type="dxa"/>
            <w:gridSpan w:val="2"/>
            <w:vMerge w:val="restart"/>
            <w:tcBorders>
              <w:left w:val="thinThickSmallGap" w:color="auto" w:sz="2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60" w:firstLineChars="200"/>
              <w:textAlignment w:val="auto"/>
              <w:rPr>
                <w:rFonts w:hint="default" w:ascii="Times New Roman" w:hAnsi="Times New Roman" w:eastAsia="方正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9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60" w:firstLineChars="200"/>
              <w:textAlignment w:val="auto"/>
              <w:rPr>
                <w:rFonts w:hint="default" w:ascii="Times New Roman" w:hAnsi="Times New Roman" w:eastAsia="方正仿宋_GB2312" w:cs="Times New Roman"/>
                <w:sz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</w:rPr>
              <w:t>4</w:t>
            </w:r>
          </w:p>
        </w:tc>
        <w:tc>
          <w:tcPr>
            <w:tcW w:w="1943" w:type="dxa"/>
            <w:tcBorders>
              <w:right w:val="thinThickSmallGap" w:color="auto" w:sz="2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60" w:firstLineChars="200"/>
              <w:textAlignment w:val="auto"/>
              <w:rPr>
                <w:rFonts w:hint="default" w:ascii="Times New Roman" w:hAnsi="Times New Roman" w:eastAsia="方正仿宋_GB2312" w:cs="Times New Roman"/>
                <w:sz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</w:rPr>
              <w:t>9</w:t>
            </w:r>
          </w:p>
        </w:tc>
        <w:tc>
          <w:tcPr>
            <w:tcW w:w="4969" w:type="dxa"/>
            <w:gridSpan w:val="2"/>
            <w:vMerge w:val="continue"/>
            <w:tcBorders>
              <w:left w:val="thinThickSmallGap" w:color="auto" w:sz="24" w:space="0"/>
            </w:tcBorders>
          </w:tcPr>
          <w:p>
            <w:pPr>
              <w:ind w:firstLine="480" w:firstLineChars="200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9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60" w:firstLineChars="200"/>
              <w:textAlignment w:val="auto"/>
              <w:rPr>
                <w:rFonts w:hint="default" w:ascii="Times New Roman" w:hAnsi="Times New Roman" w:eastAsia="方正仿宋_GB2312" w:cs="Times New Roman"/>
                <w:sz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</w:rPr>
              <w:t>3</w:t>
            </w:r>
          </w:p>
        </w:tc>
        <w:tc>
          <w:tcPr>
            <w:tcW w:w="1943" w:type="dxa"/>
            <w:tcBorders>
              <w:right w:val="thinThickSmallGap" w:color="auto" w:sz="2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60" w:firstLineChars="200"/>
              <w:textAlignment w:val="auto"/>
              <w:rPr>
                <w:rFonts w:hint="default" w:ascii="Times New Roman" w:hAnsi="Times New Roman" w:eastAsia="方正仿宋_GB2312" w:cs="Times New Roman"/>
                <w:sz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</w:rPr>
              <w:t>8</w:t>
            </w:r>
          </w:p>
        </w:tc>
        <w:tc>
          <w:tcPr>
            <w:tcW w:w="4969" w:type="dxa"/>
            <w:gridSpan w:val="2"/>
            <w:vMerge w:val="continue"/>
            <w:tcBorders>
              <w:left w:val="thinThickSmallGap" w:color="auto" w:sz="24" w:space="0"/>
            </w:tcBorders>
          </w:tcPr>
          <w:p>
            <w:pPr>
              <w:ind w:firstLine="480" w:firstLineChars="200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9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60" w:firstLineChars="200"/>
              <w:textAlignment w:val="auto"/>
              <w:rPr>
                <w:rFonts w:hint="default" w:ascii="Times New Roman" w:hAnsi="Times New Roman" w:eastAsia="方正仿宋_GB2312" w:cs="Times New Roman"/>
                <w:sz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</w:rPr>
              <w:t>2</w:t>
            </w:r>
          </w:p>
        </w:tc>
        <w:tc>
          <w:tcPr>
            <w:tcW w:w="1943" w:type="dxa"/>
            <w:tcBorders>
              <w:right w:val="thinThickSmallGap" w:color="auto" w:sz="2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60" w:firstLineChars="200"/>
              <w:textAlignment w:val="auto"/>
              <w:rPr>
                <w:rFonts w:hint="default" w:ascii="Times New Roman" w:hAnsi="Times New Roman" w:eastAsia="方正仿宋_GB2312" w:cs="Times New Roman"/>
                <w:sz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</w:rPr>
              <w:t>7</w:t>
            </w:r>
          </w:p>
        </w:tc>
        <w:tc>
          <w:tcPr>
            <w:tcW w:w="4969" w:type="dxa"/>
            <w:gridSpan w:val="2"/>
            <w:vMerge w:val="continue"/>
            <w:tcBorders>
              <w:left w:val="thinThickSmallGap" w:color="auto" w:sz="24" w:space="0"/>
            </w:tcBorders>
          </w:tcPr>
          <w:p>
            <w:pPr>
              <w:ind w:firstLine="480" w:firstLineChars="200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60" w:firstLineChars="200"/>
              <w:textAlignment w:val="auto"/>
              <w:rPr>
                <w:rFonts w:hint="default" w:ascii="Times New Roman" w:hAnsi="Times New Roman" w:eastAsia="方正仿宋_GB2312" w:cs="Times New Roman"/>
                <w:sz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</w:rPr>
              <w:t>1</w:t>
            </w:r>
          </w:p>
        </w:tc>
        <w:tc>
          <w:tcPr>
            <w:tcW w:w="1943" w:type="dxa"/>
            <w:tcBorders>
              <w:right w:val="thinThickSmallGap" w:color="auto" w:sz="2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60" w:firstLineChars="200"/>
              <w:textAlignment w:val="auto"/>
              <w:rPr>
                <w:rFonts w:hint="default" w:ascii="Times New Roman" w:hAnsi="Times New Roman" w:eastAsia="方正仿宋_GB2312" w:cs="Times New Roman"/>
                <w:sz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</w:rPr>
              <w:t>6</w:t>
            </w:r>
          </w:p>
        </w:tc>
        <w:tc>
          <w:tcPr>
            <w:tcW w:w="4969" w:type="dxa"/>
            <w:gridSpan w:val="2"/>
            <w:vMerge w:val="continue"/>
            <w:tcBorders>
              <w:left w:val="thinThickSmallGap" w:color="auto" w:sz="24" w:space="0"/>
            </w:tcBorders>
          </w:tcPr>
          <w:p>
            <w:pPr>
              <w:ind w:firstLine="480" w:firstLineChars="200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</w:tr>
    </w:tbl>
    <w:p>
      <w:pPr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女子1分钟定点投篮评分标准</w:t>
      </w:r>
    </w:p>
    <w:tbl>
      <w:tblPr>
        <w:tblStyle w:val="9"/>
        <w:tblW w:w="885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3"/>
        <w:gridCol w:w="1943"/>
        <w:gridCol w:w="3422"/>
        <w:gridCol w:w="15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943" w:type="dxa"/>
          </w:tcPr>
          <w:p>
            <w:pPr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进球数（15分）</w:t>
            </w:r>
          </w:p>
        </w:tc>
        <w:tc>
          <w:tcPr>
            <w:tcW w:w="1943" w:type="dxa"/>
            <w:tcBorders>
              <w:right w:val="thinThickSmallGap" w:color="auto" w:sz="24" w:space="0"/>
            </w:tcBorders>
          </w:tcPr>
          <w:p>
            <w:pPr>
              <w:ind w:firstLine="480" w:firstLineChars="200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得分</w:t>
            </w:r>
          </w:p>
        </w:tc>
        <w:tc>
          <w:tcPr>
            <w:tcW w:w="3422" w:type="dxa"/>
            <w:tcBorders>
              <w:left w:val="thinThickSmallGap" w:color="auto" w:sz="24" w:space="0"/>
            </w:tcBorders>
            <w:vAlign w:val="center"/>
          </w:tcPr>
          <w:p>
            <w:pPr>
              <w:ind w:firstLine="480" w:firstLineChars="200"/>
              <w:jc w:val="both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投篮技术评定（5分）</w:t>
            </w:r>
          </w:p>
        </w:tc>
        <w:tc>
          <w:tcPr>
            <w:tcW w:w="1547" w:type="dxa"/>
            <w:vAlign w:val="center"/>
          </w:tcPr>
          <w:p>
            <w:pPr>
              <w:ind w:firstLine="480" w:firstLineChars="200"/>
              <w:jc w:val="both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9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textAlignment w:val="auto"/>
              <w:rPr>
                <w:rFonts w:hint="default" w:ascii="Times New Roman" w:hAnsi="Times New Roman" w:eastAsia="方正仿宋_GB2312" w:cs="Times New Roman"/>
                <w:sz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</w:rPr>
              <w:t>8</w:t>
            </w:r>
          </w:p>
        </w:tc>
        <w:tc>
          <w:tcPr>
            <w:tcW w:w="1943" w:type="dxa"/>
            <w:tcBorders>
              <w:right w:val="thinThickSmallGap" w:color="auto" w:sz="2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textAlignment w:val="auto"/>
              <w:rPr>
                <w:rFonts w:hint="default" w:ascii="Times New Roman" w:hAnsi="Times New Roman" w:eastAsia="方正仿宋_GB2312" w:cs="Times New Roman"/>
                <w:sz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</w:rPr>
              <w:t>15</w:t>
            </w:r>
          </w:p>
        </w:tc>
        <w:tc>
          <w:tcPr>
            <w:tcW w:w="3422" w:type="dxa"/>
            <w:tcBorders>
              <w:left w:val="thinThick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</w:rPr>
              <w:t>跳投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9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textAlignment w:val="auto"/>
              <w:rPr>
                <w:rFonts w:hint="default" w:ascii="Times New Roman" w:hAnsi="Times New Roman" w:eastAsia="方正仿宋_GB2312" w:cs="Times New Roman"/>
                <w:sz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</w:rPr>
              <w:t>7</w:t>
            </w:r>
          </w:p>
        </w:tc>
        <w:tc>
          <w:tcPr>
            <w:tcW w:w="1943" w:type="dxa"/>
            <w:tcBorders>
              <w:right w:val="thinThickSmallGap" w:color="auto" w:sz="2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textAlignment w:val="auto"/>
              <w:rPr>
                <w:rFonts w:hint="default" w:ascii="Times New Roman" w:hAnsi="Times New Roman" w:eastAsia="方正仿宋_GB2312" w:cs="Times New Roman"/>
                <w:sz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</w:rPr>
              <w:t>14</w:t>
            </w:r>
          </w:p>
        </w:tc>
        <w:tc>
          <w:tcPr>
            <w:tcW w:w="3422" w:type="dxa"/>
            <w:tcBorders>
              <w:left w:val="thinThick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</w:rPr>
              <w:t>单手投篮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9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textAlignment w:val="auto"/>
              <w:rPr>
                <w:rFonts w:hint="default" w:ascii="Times New Roman" w:hAnsi="Times New Roman" w:eastAsia="方正仿宋_GB2312" w:cs="Times New Roman"/>
                <w:sz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</w:rPr>
              <w:t>6</w:t>
            </w:r>
          </w:p>
        </w:tc>
        <w:tc>
          <w:tcPr>
            <w:tcW w:w="1943" w:type="dxa"/>
            <w:tcBorders>
              <w:right w:val="thinThickSmallGap" w:color="auto" w:sz="2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textAlignment w:val="auto"/>
              <w:rPr>
                <w:rFonts w:hint="default" w:ascii="Times New Roman" w:hAnsi="Times New Roman" w:eastAsia="方正仿宋_GB2312" w:cs="Times New Roman"/>
                <w:sz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</w:rPr>
              <w:t>13</w:t>
            </w:r>
          </w:p>
        </w:tc>
        <w:tc>
          <w:tcPr>
            <w:tcW w:w="3422" w:type="dxa"/>
            <w:tcBorders>
              <w:left w:val="thinThick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</w:rPr>
              <w:t>动作标准协调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9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textAlignment w:val="auto"/>
              <w:rPr>
                <w:rFonts w:hint="default" w:ascii="Times New Roman" w:hAnsi="Times New Roman" w:eastAsia="方正仿宋_GB2312" w:cs="Times New Roman"/>
                <w:sz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</w:rPr>
              <w:t>5</w:t>
            </w:r>
          </w:p>
        </w:tc>
        <w:tc>
          <w:tcPr>
            <w:tcW w:w="1943" w:type="dxa"/>
            <w:tcBorders>
              <w:right w:val="thinThickSmallGap" w:color="auto" w:sz="2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textAlignment w:val="auto"/>
              <w:rPr>
                <w:rFonts w:hint="default" w:ascii="Times New Roman" w:hAnsi="Times New Roman" w:eastAsia="方正仿宋_GB2312" w:cs="Times New Roman"/>
                <w:sz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</w:rPr>
              <w:t>12</w:t>
            </w:r>
          </w:p>
        </w:tc>
        <w:tc>
          <w:tcPr>
            <w:tcW w:w="3422" w:type="dxa"/>
            <w:tcBorders>
              <w:left w:val="thinThick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</w:rPr>
              <w:t>抛物线适中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9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textAlignment w:val="auto"/>
              <w:rPr>
                <w:rFonts w:hint="default" w:ascii="Times New Roman" w:hAnsi="Times New Roman" w:eastAsia="方正仿宋_GB2312" w:cs="Times New Roman"/>
                <w:sz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</w:rPr>
              <w:t>4</w:t>
            </w:r>
          </w:p>
        </w:tc>
        <w:tc>
          <w:tcPr>
            <w:tcW w:w="1943" w:type="dxa"/>
            <w:tcBorders>
              <w:right w:val="thinThickSmallGap" w:color="auto" w:sz="2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textAlignment w:val="auto"/>
              <w:rPr>
                <w:rFonts w:hint="default" w:ascii="Times New Roman" w:hAnsi="Times New Roman" w:eastAsia="方正仿宋_GB2312" w:cs="Times New Roman"/>
                <w:sz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</w:rPr>
              <w:t>11</w:t>
            </w:r>
          </w:p>
        </w:tc>
        <w:tc>
          <w:tcPr>
            <w:tcW w:w="3422" w:type="dxa"/>
            <w:tcBorders>
              <w:left w:val="thinThick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</w:rPr>
              <w:t>手指手腕柔和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9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textAlignment w:val="auto"/>
              <w:rPr>
                <w:rFonts w:hint="default" w:ascii="Times New Roman" w:hAnsi="Times New Roman" w:eastAsia="方正仿宋_GB2312" w:cs="Times New Roman"/>
                <w:sz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</w:rPr>
              <w:t>3</w:t>
            </w:r>
          </w:p>
        </w:tc>
        <w:tc>
          <w:tcPr>
            <w:tcW w:w="1943" w:type="dxa"/>
            <w:tcBorders>
              <w:right w:val="thinThickSmallGap" w:color="auto" w:sz="2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textAlignment w:val="auto"/>
              <w:rPr>
                <w:rFonts w:hint="default" w:ascii="Times New Roman" w:hAnsi="Times New Roman" w:eastAsia="方正仿宋_GB2312" w:cs="Times New Roman"/>
                <w:sz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</w:rPr>
              <w:t>10</w:t>
            </w:r>
          </w:p>
        </w:tc>
        <w:tc>
          <w:tcPr>
            <w:tcW w:w="4969" w:type="dxa"/>
            <w:gridSpan w:val="2"/>
            <w:vMerge w:val="restart"/>
            <w:tcBorders>
              <w:left w:val="thinThickSmallGap" w:color="auto" w:sz="2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textAlignment w:val="auto"/>
              <w:rPr>
                <w:rFonts w:hint="default" w:ascii="Times New Roman" w:hAnsi="Times New Roman" w:eastAsia="方正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9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60" w:firstLineChars="200"/>
              <w:textAlignment w:val="auto"/>
              <w:rPr>
                <w:rFonts w:hint="default" w:ascii="Times New Roman" w:hAnsi="Times New Roman" w:eastAsia="方正仿宋_GB2312" w:cs="Times New Roman"/>
                <w:sz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</w:rPr>
              <w:t>2</w:t>
            </w:r>
          </w:p>
        </w:tc>
        <w:tc>
          <w:tcPr>
            <w:tcW w:w="1943" w:type="dxa"/>
            <w:tcBorders>
              <w:right w:val="thinThickSmallGap" w:color="auto" w:sz="2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60" w:firstLineChars="200"/>
              <w:textAlignment w:val="auto"/>
              <w:rPr>
                <w:rFonts w:hint="default" w:ascii="Times New Roman" w:hAnsi="Times New Roman" w:eastAsia="方正仿宋_GB2312" w:cs="Times New Roman"/>
                <w:sz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</w:rPr>
              <w:t>9</w:t>
            </w:r>
          </w:p>
        </w:tc>
        <w:tc>
          <w:tcPr>
            <w:tcW w:w="4969" w:type="dxa"/>
            <w:gridSpan w:val="2"/>
            <w:vMerge w:val="continue"/>
            <w:tcBorders>
              <w:left w:val="thinThickSmallGap" w:color="auto" w:sz="24" w:space="0"/>
            </w:tcBorders>
          </w:tcPr>
          <w:p>
            <w:pPr>
              <w:ind w:firstLine="480" w:firstLineChars="200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9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60" w:firstLineChars="200"/>
              <w:textAlignment w:val="auto"/>
              <w:rPr>
                <w:rFonts w:hint="default" w:ascii="Times New Roman" w:hAnsi="Times New Roman" w:eastAsia="方正仿宋_GB2312" w:cs="Times New Roman"/>
                <w:sz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</w:rPr>
              <w:t>1</w:t>
            </w:r>
          </w:p>
        </w:tc>
        <w:tc>
          <w:tcPr>
            <w:tcW w:w="1943" w:type="dxa"/>
            <w:tcBorders>
              <w:right w:val="thinThickSmallGap" w:color="auto" w:sz="2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60" w:firstLineChars="200"/>
              <w:textAlignment w:val="auto"/>
              <w:rPr>
                <w:rFonts w:hint="default" w:ascii="Times New Roman" w:hAnsi="Times New Roman" w:eastAsia="方正仿宋_GB2312" w:cs="Times New Roman"/>
                <w:sz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</w:rPr>
              <w:t>8</w:t>
            </w:r>
          </w:p>
        </w:tc>
        <w:tc>
          <w:tcPr>
            <w:tcW w:w="4969" w:type="dxa"/>
            <w:gridSpan w:val="2"/>
            <w:vMerge w:val="continue"/>
            <w:tcBorders>
              <w:left w:val="thinThickSmallGap" w:color="auto" w:sz="24" w:space="0"/>
            </w:tcBorders>
          </w:tcPr>
          <w:p>
            <w:pPr>
              <w:ind w:firstLine="480" w:firstLineChars="200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2、助跑摸高（20分）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" w:firstLineChars="100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考试办法：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考生通过助跑起跳摸高（可单脚、可双脚），以最高点计算成绩。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楷体" w:cs="Times New Roman"/>
          <w:b/>
          <w:sz w:val="32"/>
          <w:szCs w:val="28"/>
        </w:rPr>
        <w:t>评分标准（见下表）：</w:t>
      </w:r>
    </w:p>
    <w:p>
      <w:pPr>
        <w:ind w:firstLine="560" w:firstLineChars="200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男子：</w:t>
      </w:r>
    </w:p>
    <w:tbl>
      <w:tblPr>
        <w:tblStyle w:val="9"/>
        <w:tblW w:w="78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8"/>
        <w:gridCol w:w="1968"/>
        <w:gridCol w:w="1968"/>
        <w:gridCol w:w="1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高度CM</w:t>
            </w:r>
          </w:p>
        </w:tc>
        <w:tc>
          <w:tcPr>
            <w:tcW w:w="1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得分</w:t>
            </w:r>
          </w:p>
        </w:tc>
        <w:tc>
          <w:tcPr>
            <w:tcW w:w="1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高度CM</w:t>
            </w:r>
          </w:p>
        </w:tc>
        <w:tc>
          <w:tcPr>
            <w:tcW w:w="1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310</w:t>
            </w:r>
          </w:p>
        </w:tc>
        <w:tc>
          <w:tcPr>
            <w:tcW w:w="1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20</w:t>
            </w:r>
          </w:p>
        </w:tc>
        <w:tc>
          <w:tcPr>
            <w:tcW w:w="1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290</w:t>
            </w:r>
          </w:p>
        </w:tc>
        <w:tc>
          <w:tcPr>
            <w:tcW w:w="1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308</w:t>
            </w:r>
          </w:p>
        </w:tc>
        <w:tc>
          <w:tcPr>
            <w:tcW w:w="1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19</w:t>
            </w:r>
          </w:p>
        </w:tc>
        <w:tc>
          <w:tcPr>
            <w:tcW w:w="1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288</w:t>
            </w:r>
          </w:p>
        </w:tc>
        <w:tc>
          <w:tcPr>
            <w:tcW w:w="1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306</w:t>
            </w:r>
          </w:p>
        </w:tc>
        <w:tc>
          <w:tcPr>
            <w:tcW w:w="1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18</w:t>
            </w:r>
          </w:p>
        </w:tc>
        <w:tc>
          <w:tcPr>
            <w:tcW w:w="1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286</w:t>
            </w:r>
          </w:p>
        </w:tc>
        <w:tc>
          <w:tcPr>
            <w:tcW w:w="1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304</w:t>
            </w:r>
          </w:p>
        </w:tc>
        <w:tc>
          <w:tcPr>
            <w:tcW w:w="1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17</w:t>
            </w:r>
          </w:p>
        </w:tc>
        <w:tc>
          <w:tcPr>
            <w:tcW w:w="1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284</w:t>
            </w:r>
          </w:p>
        </w:tc>
        <w:tc>
          <w:tcPr>
            <w:tcW w:w="1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302</w:t>
            </w:r>
          </w:p>
        </w:tc>
        <w:tc>
          <w:tcPr>
            <w:tcW w:w="1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16</w:t>
            </w:r>
          </w:p>
        </w:tc>
        <w:tc>
          <w:tcPr>
            <w:tcW w:w="1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282</w:t>
            </w:r>
          </w:p>
        </w:tc>
        <w:tc>
          <w:tcPr>
            <w:tcW w:w="1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300</w:t>
            </w:r>
          </w:p>
        </w:tc>
        <w:tc>
          <w:tcPr>
            <w:tcW w:w="1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15</w:t>
            </w:r>
          </w:p>
        </w:tc>
        <w:tc>
          <w:tcPr>
            <w:tcW w:w="1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280</w:t>
            </w:r>
          </w:p>
        </w:tc>
        <w:tc>
          <w:tcPr>
            <w:tcW w:w="1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298</w:t>
            </w:r>
          </w:p>
        </w:tc>
        <w:tc>
          <w:tcPr>
            <w:tcW w:w="1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14</w:t>
            </w:r>
          </w:p>
        </w:tc>
        <w:tc>
          <w:tcPr>
            <w:tcW w:w="1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278</w:t>
            </w:r>
          </w:p>
        </w:tc>
        <w:tc>
          <w:tcPr>
            <w:tcW w:w="1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296</w:t>
            </w:r>
          </w:p>
        </w:tc>
        <w:tc>
          <w:tcPr>
            <w:tcW w:w="1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13</w:t>
            </w:r>
          </w:p>
        </w:tc>
        <w:tc>
          <w:tcPr>
            <w:tcW w:w="1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276</w:t>
            </w:r>
          </w:p>
        </w:tc>
        <w:tc>
          <w:tcPr>
            <w:tcW w:w="1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294</w:t>
            </w:r>
          </w:p>
        </w:tc>
        <w:tc>
          <w:tcPr>
            <w:tcW w:w="1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12</w:t>
            </w:r>
          </w:p>
        </w:tc>
        <w:tc>
          <w:tcPr>
            <w:tcW w:w="1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274</w:t>
            </w:r>
          </w:p>
        </w:tc>
        <w:tc>
          <w:tcPr>
            <w:tcW w:w="1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292</w:t>
            </w:r>
          </w:p>
        </w:tc>
        <w:tc>
          <w:tcPr>
            <w:tcW w:w="1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11</w:t>
            </w:r>
          </w:p>
        </w:tc>
        <w:tc>
          <w:tcPr>
            <w:tcW w:w="1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272</w:t>
            </w:r>
          </w:p>
        </w:tc>
        <w:tc>
          <w:tcPr>
            <w:tcW w:w="1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女子：</w:t>
      </w:r>
    </w:p>
    <w:tbl>
      <w:tblPr>
        <w:tblStyle w:val="9"/>
        <w:tblW w:w="77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1948"/>
        <w:gridCol w:w="1948"/>
        <w:gridCol w:w="1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高度CM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得分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高度CM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276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20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256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274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19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254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272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18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252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270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17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250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268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16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248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266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15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246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264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14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244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262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13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242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260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12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240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258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11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238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3、运球往返上篮（20分）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考试办法：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考生于A点运球开始上篮完成进球后，运球至B点转身返回运球上篮，进球后运球至A点。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脚必须踩到地面标志点，方可转身。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一共完成2个来回、四次进球（必须将球补进，才可运至下个点。）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以人球都到达终点为停表时间</w:t>
      </w:r>
    </w:p>
    <w:p>
      <w:pPr>
        <w:ind w:firstLine="560" w:firstLineChars="200"/>
        <w:jc w:val="center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drawing>
          <wp:inline distT="0" distB="0" distL="114300" distR="114300">
            <wp:extent cx="5067300" cy="41338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楷体" w:cs="Times New Roman"/>
          <w:b/>
          <w:sz w:val="32"/>
          <w:szCs w:val="28"/>
        </w:rPr>
        <w:t>评分标准（见下表）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男子：</w:t>
      </w:r>
    </w:p>
    <w:tbl>
      <w:tblPr>
        <w:tblStyle w:val="9"/>
        <w:tblW w:w="7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885"/>
        <w:gridCol w:w="1526"/>
        <w:gridCol w:w="2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885" w:type="dxa"/>
            <w:vAlign w:val="center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完成时间</w:t>
            </w:r>
          </w:p>
        </w:tc>
        <w:tc>
          <w:tcPr>
            <w:tcW w:w="188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得分</w:t>
            </w:r>
          </w:p>
        </w:tc>
        <w:tc>
          <w:tcPr>
            <w:tcW w:w="152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完成时间</w:t>
            </w:r>
          </w:p>
        </w:tc>
        <w:tc>
          <w:tcPr>
            <w:tcW w:w="224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885" w:type="dxa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31〞</w:t>
            </w:r>
          </w:p>
        </w:tc>
        <w:tc>
          <w:tcPr>
            <w:tcW w:w="188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15</w:t>
            </w:r>
          </w:p>
        </w:tc>
        <w:tc>
          <w:tcPr>
            <w:tcW w:w="1526" w:type="dxa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36〞0</w:t>
            </w:r>
          </w:p>
        </w:tc>
        <w:tc>
          <w:tcPr>
            <w:tcW w:w="224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885" w:type="dxa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31〞5</w:t>
            </w:r>
          </w:p>
        </w:tc>
        <w:tc>
          <w:tcPr>
            <w:tcW w:w="188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14</w:t>
            </w:r>
          </w:p>
        </w:tc>
        <w:tc>
          <w:tcPr>
            <w:tcW w:w="1526" w:type="dxa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36〞5</w:t>
            </w:r>
          </w:p>
        </w:tc>
        <w:tc>
          <w:tcPr>
            <w:tcW w:w="224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885" w:type="dxa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32〞</w:t>
            </w:r>
          </w:p>
        </w:tc>
        <w:tc>
          <w:tcPr>
            <w:tcW w:w="188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13</w:t>
            </w:r>
          </w:p>
        </w:tc>
        <w:tc>
          <w:tcPr>
            <w:tcW w:w="1526" w:type="dxa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37〞</w:t>
            </w:r>
          </w:p>
        </w:tc>
        <w:tc>
          <w:tcPr>
            <w:tcW w:w="224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885" w:type="dxa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32〞5</w:t>
            </w:r>
          </w:p>
        </w:tc>
        <w:tc>
          <w:tcPr>
            <w:tcW w:w="188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12</w:t>
            </w:r>
          </w:p>
        </w:tc>
        <w:tc>
          <w:tcPr>
            <w:tcW w:w="1526" w:type="dxa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37〞5</w:t>
            </w:r>
          </w:p>
        </w:tc>
        <w:tc>
          <w:tcPr>
            <w:tcW w:w="224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885" w:type="dxa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33〞</w:t>
            </w:r>
          </w:p>
        </w:tc>
        <w:tc>
          <w:tcPr>
            <w:tcW w:w="188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11</w:t>
            </w:r>
          </w:p>
        </w:tc>
        <w:tc>
          <w:tcPr>
            <w:tcW w:w="1526" w:type="dxa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38〞</w:t>
            </w:r>
          </w:p>
        </w:tc>
        <w:tc>
          <w:tcPr>
            <w:tcW w:w="224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885" w:type="dxa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33〞5</w:t>
            </w:r>
          </w:p>
        </w:tc>
        <w:tc>
          <w:tcPr>
            <w:tcW w:w="188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10</w:t>
            </w:r>
          </w:p>
        </w:tc>
        <w:tc>
          <w:tcPr>
            <w:tcW w:w="1526" w:type="dxa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38〞5</w:t>
            </w:r>
          </w:p>
        </w:tc>
        <w:tc>
          <w:tcPr>
            <w:tcW w:w="224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885" w:type="dxa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34〞</w:t>
            </w:r>
          </w:p>
        </w:tc>
        <w:tc>
          <w:tcPr>
            <w:tcW w:w="188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9</w:t>
            </w:r>
          </w:p>
        </w:tc>
        <w:tc>
          <w:tcPr>
            <w:tcW w:w="1526" w:type="dxa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39〞</w:t>
            </w:r>
          </w:p>
        </w:tc>
        <w:tc>
          <w:tcPr>
            <w:tcW w:w="224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885" w:type="dxa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34〞5</w:t>
            </w:r>
          </w:p>
        </w:tc>
        <w:tc>
          <w:tcPr>
            <w:tcW w:w="188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8</w:t>
            </w:r>
          </w:p>
        </w:tc>
        <w:tc>
          <w:tcPr>
            <w:tcW w:w="1526" w:type="dxa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39〞5</w:t>
            </w:r>
          </w:p>
        </w:tc>
        <w:tc>
          <w:tcPr>
            <w:tcW w:w="224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885" w:type="dxa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35〞</w:t>
            </w:r>
          </w:p>
        </w:tc>
        <w:tc>
          <w:tcPr>
            <w:tcW w:w="188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7</w:t>
            </w:r>
          </w:p>
        </w:tc>
        <w:tc>
          <w:tcPr>
            <w:tcW w:w="1526" w:type="dxa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40〞</w:t>
            </w:r>
          </w:p>
        </w:tc>
        <w:tc>
          <w:tcPr>
            <w:tcW w:w="224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885" w:type="dxa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35〞5</w:t>
            </w:r>
          </w:p>
        </w:tc>
        <w:tc>
          <w:tcPr>
            <w:tcW w:w="188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6</w:t>
            </w:r>
          </w:p>
        </w:tc>
        <w:tc>
          <w:tcPr>
            <w:tcW w:w="1526" w:type="dxa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40〞5</w:t>
            </w:r>
          </w:p>
        </w:tc>
        <w:tc>
          <w:tcPr>
            <w:tcW w:w="224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0.5</w:t>
            </w:r>
          </w:p>
        </w:tc>
      </w:tr>
    </w:tbl>
    <w:p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女子：</w:t>
      </w:r>
    </w:p>
    <w:tbl>
      <w:tblPr>
        <w:tblStyle w:val="9"/>
        <w:tblW w:w="75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1881"/>
        <w:gridCol w:w="1524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881" w:type="dxa"/>
            <w:vAlign w:val="center"/>
          </w:tcPr>
          <w:p>
            <w:pPr>
              <w:ind w:firstLine="480" w:firstLineChars="200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完成时间</w:t>
            </w:r>
          </w:p>
        </w:tc>
        <w:tc>
          <w:tcPr>
            <w:tcW w:w="1881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得分</w:t>
            </w:r>
          </w:p>
        </w:tc>
        <w:tc>
          <w:tcPr>
            <w:tcW w:w="1524" w:type="dxa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完成时间</w:t>
            </w:r>
          </w:p>
        </w:tc>
        <w:tc>
          <w:tcPr>
            <w:tcW w:w="223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881" w:type="dxa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36〞</w:t>
            </w:r>
          </w:p>
        </w:tc>
        <w:tc>
          <w:tcPr>
            <w:tcW w:w="1881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15</w:t>
            </w:r>
          </w:p>
        </w:tc>
        <w:tc>
          <w:tcPr>
            <w:tcW w:w="1524" w:type="dxa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41〞0</w:t>
            </w:r>
          </w:p>
        </w:tc>
        <w:tc>
          <w:tcPr>
            <w:tcW w:w="223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881" w:type="dxa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36〞5</w:t>
            </w:r>
          </w:p>
        </w:tc>
        <w:tc>
          <w:tcPr>
            <w:tcW w:w="1881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14</w:t>
            </w:r>
          </w:p>
        </w:tc>
        <w:tc>
          <w:tcPr>
            <w:tcW w:w="1524" w:type="dxa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41〞5</w:t>
            </w:r>
          </w:p>
        </w:tc>
        <w:tc>
          <w:tcPr>
            <w:tcW w:w="223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881" w:type="dxa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37〞</w:t>
            </w:r>
          </w:p>
        </w:tc>
        <w:tc>
          <w:tcPr>
            <w:tcW w:w="1881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13</w:t>
            </w:r>
          </w:p>
        </w:tc>
        <w:tc>
          <w:tcPr>
            <w:tcW w:w="1524" w:type="dxa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42〞</w:t>
            </w:r>
          </w:p>
        </w:tc>
        <w:tc>
          <w:tcPr>
            <w:tcW w:w="223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881" w:type="dxa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37〞5</w:t>
            </w:r>
          </w:p>
        </w:tc>
        <w:tc>
          <w:tcPr>
            <w:tcW w:w="1881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12</w:t>
            </w:r>
          </w:p>
        </w:tc>
        <w:tc>
          <w:tcPr>
            <w:tcW w:w="1524" w:type="dxa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42〞5</w:t>
            </w:r>
          </w:p>
        </w:tc>
        <w:tc>
          <w:tcPr>
            <w:tcW w:w="223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881" w:type="dxa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38〞</w:t>
            </w:r>
          </w:p>
        </w:tc>
        <w:tc>
          <w:tcPr>
            <w:tcW w:w="1881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11</w:t>
            </w:r>
          </w:p>
        </w:tc>
        <w:tc>
          <w:tcPr>
            <w:tcW w:w="1524" w:type="dxa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43〞</w:t>
            </w:r>
          </w:p>
        </w:tc>
        <w:tc>
          <w:tcPr>
            <w:tcW w:w="223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881" w:type="dxa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38〞5</w:t>
            </w:r>
          </w:p>
        </w:tc>
        <w:tc>
          <w:tcPr>
            <w:tcW w:w="1881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10</w:t>
            </w:r>
          </w:p>
        </w:tc>
        <w:tc>
          <w:tcPr>
            <w:tcW w:w="1524" w:type="dxa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43〞5</w:t>
            </w:r>
          </w:p>
        </w:tc>
        <w:tc>
          <w:tcPr>
            <w:tcW w:w="223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881" w:type="dxa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39〞</w:t>
            </w:r>
          </w:p>
        </w:tc>
        <w:tc>
          <w:tcPr>
            <w:tcW w:w="1881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9</w:t>
            </w:r>
          </w:p>
        </w:tc>
        <w:tc>
          <w:tcPr>
            <w:tcW w:w="1524" w:type="dxa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44〞</w:t>
            </w:r>
          </w:p>
        </w:tc>
        <w:tc>
          <w:tcPr>
            <w:tcW w:w="223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881" w:type="dxa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39〞5</w:t>
            </w:r>
          </w:p>
        </w:tc>
        <w:tc>
          <w:tcPr>
            <w:tcW w:w="1881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8</w:t>
            </w:r>
          </w:p>
        </w:tc>
        <w:tc>
          <w:tcPr>
            <w:tcW w:w="1524" w:type="dxa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44〞5</w:t>
            </w:r>
          </w:p>
        </w:tc>
        <w:tc>
          <w:tcPr>
            <w:tcW w:w="223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881" w:type="dxa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40〞</w:t>
            </w:r>
          </w:p>
        </w:tc>
        <w:tc>
          <w:tcPr>
            <w:tcW w:w="1881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7</w:t>
            </w:r>
          </w:p>
        </w:tc>
        <w:tc>
          <w:tcPr>
            <w:tcW w:w="1524" w:type="dxa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45〞</w:t>
            </w:r>
          </w:p>
        </w:tc>
        <w:tc>
          <w:tcPr>
            <w:tcW w:w="223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881" w:type="dxa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40〞5</w:t>
            </w:r>
          </w:p>
        </w:tc>
        <w:tc>
          <w:tcPr>
            <w:tcW w:w="1881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6</w:t>
            </w:r>
          </w:p>
        </w:tc>
        <w:tc>
          <w:tcPr>
            <w:tcW w:w="1524" w:type="dxa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45〞5</w:t>
            </w:r>
          </w:p>
        </w:tc>
        <w:tc>
          <w:tcPr>
            <w:tcW w:w="223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0.5</w:t>
            </w:r>
          </w:p>
        </w:tc>
      </w:tr>
    </w:tbl>
    <w:p>
      <w:pPr>
        <w:rPr>
          <w:rFonts w:hint="default" w:ascii="Times New Roman" w:hAnsi="Times New Roman" w:eastAsia="宋体" w:cs="Times New Roman"/>
          <w:sz w:val="28"/>
          <w:szCs w:val="28"/>
        </w:rPr>
      </w:pPr>
    </w:p>
    <w:tbl>
      <w:tblPr>
        <w:tblStyle w:val="9"/>
        <w:tblW w:w="70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1"/>
        <w:gridCol w:w="1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53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运球上篮技术评定分5分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53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外侧手运球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3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外侧手上篮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53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运球不违例（翻腕、走步）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53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上篮不失误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1</w:t>
            </w:r>
          </w:p>
        </w:tc>
      </w:tr>
    </w:tbl>
    <w:p>
      <w:pPr>
        <w:ind w:firstLine="560" w:firstLineChars="200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4、12分钟（上下半场各6分钟）全场比赛（20分）</w:t>
      </w:r>
    </w:p>
    <w:p>
      <w:pPr>
        <w:ind w:firstLine="560" w:firstLineChars="200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按位置分组进行比赛，根据实战表现，由测试教练进行评分。</w:t>
      </w:r>
    </w:p>
    <w:p>
      <w:pPr>
        <w:rPr>
          <w:rFonts w:hint="default" w:ascii="Times New Roman" w:hAnsi="Times New Roman" w:eastAsia="仿宋_GB2312" w:cs="Times New Roman"/>
          <w:b/>
          <w:bCs/>
          <w:kern w:val="0"/>
          <w:sz w:val="21"/>
          <w:szCs w:val="21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41" w:right="1474" w:bottom="130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宋一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正黑_GBK">
    <w:altName w:val="黑体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aiti SC Regular">
    <w:altName w:val="宋体"/>
    <w:panose1 w:val="00000000000000000000"/>
    <w:charset w:val="86"/>
    <w:family w:val="auto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enter" w:pos="4666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3" name="文本框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29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GNTIJU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29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A24F5"/>
    <w:multiLevelType w:val="multilevel"/>
    <w:tmpl w:val="21AA24F5"/>
    <w:lvl w:ilvl="0" w:tentative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">
    <w:nsid w:val="69A520D2"/>
    <w:multiLevelType w:val="multilevel"/>
    <w:tmpl w:val="69A520D2"/>
    <w:lvl w:ilvl="0" w:tentative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lNTg4ZGNjMGUzMWUzMDM5YjFjNjVlY2NhZTk0ZmUifQ=="/>
  </w:docVars>
  <w:rsids>
    <w:rsidRoot w:val="101A45F4"/>
    <w:rsid w:val="00784F9E"/>
    <w:rsid w:val="009224FE"/>
    <w:rsid w:val="06197B1F"/>
    <w:rsid w:val="09246605"/>
    <w:rsid w:val="0A670558"/>
    <w:rsid w:val="0BCF5714"/>
    <w:rsid w:val="0FC42D60"/>
    <w:rsid w:val="101A45F4"/>
    <w:rsid w:val="13E87A2A"/>
    <w:rsid w:val="142E5831"/>
    <w:rsid w:val="15632C3A"/>
    <w:rsid w:val="16CB6312"/>
    <w:rsid w:val="19066D18"/>
    <w:rsid w:val="1A070BA5"/>
    <w:rsid w:val="1A35093A"/>
    <w:rsid w:val="1AE24E18"/>
    <w:rsid w:val="1B6E403F"/>
    <w:rsid w:val="22C00CF5"/>
    <w:rsid w:val="25207829"/>
    <w:rsid w:val="26D903E4"/>
    <w:rsid w:val="274861B0"/>
    <w:rsid w:val="279449AB"/>
    <w:rsid w:val="28FE22D0"/>
    <w:rsid w:val="2E244C04"/>
    <w:rsid w:val="2F317B80"/>
    <w:rsid w:val="32EB19C9"/>
    <w:rsid w:val="35174532"/>
    <w:rsid w:val="3A7206CF"/>
    <w:rsid w:val="3BDB4052"/>
    <w:rsid w:val="3D162E0C"/>
    <w:rsid w:val="40F167F2"/>
    <w:rsid w:val="42A271E9"/>
    <w:rsid w:val="44AC3639"/>
    <w:rsid w:val="44E643AB"/>
    <w:rsid w:val="45295701"/>
    <w:rsid w:val="4DB72863"/>
    <w:rsid w:val="4F3D1338"/>
    <w:rsid w:val="530C1893"/>
    <w:rsid w:val="58191783"/>
    <w:rsid w:val="58382B00"/>
    <w:rsid w:val="5B422E2E"/>
    <w:rsid w:val="5E0019CA"/>
    <w:rsid w:val="63267CB9"/>
    <w:rsid w:val="63470D19"/>
    <w:rsid w:val="6B490284"/>
    <w:rsid w:val="6BC76A7A"/>
    <w:rsid w:val="73B9469D"/>
    <w:rsid w:val="756B594D"/>
    <w:rsid w:val="759D2CA5"/>
    <w:rsid w:val="75C75CAA"/>
    <w:rsid w:val="763006A0"/>
    <w:rsid w:val="76604F3F"/>
    <w:rsid w:val="7A2B168C"/>
    <w:rsid w:val="7F0D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华文楷体" w:asciiTheme="minorHAnsi" w:hAnsiTheme="minorHAnsi" w:eastAsiaTheme="minorEastAsia"/>
      <w:spacing w:val="0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before="72" w:after="100" w:afterAutospacing="1"/>
      <w:ind w:left="507"/>
    </w:pPr>
    <w:rPr>
      <w:rFonts w:ascii="方正宋一简体" w:hAnsi="宋体" w:eastAsia="方正宋一简体"/>
      <w:sz w:val="20"/>
      <w:szCs w:val="20"/>
    </w:rPr>
  </w:style>
  <w:style w:type="paragraph" w:styleId="5">
    <w:name w:val="Plain Text"/>
    <w:basedOn w:val="1"/>
    <w:qFormat/>
    <w:uiPriority w:val="0"/>
    <w:pPr>
      <w:widowControl/>
      <w:spacing w:line="480" w:lineRule="auto"/>
      <w:jc w:val="left"/>
    </w:pPr>
    <w:rPr>
      <w:rFonts w:ascii="Arial Unicode MS" w:hAnsi="Arial Unicode MS" w:eastAsia="Arial Unicode MS"/>
      <w:kern w:val="0"/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paragraph" w:styleId="14">
    <w:name w:val="List Paragraph"/>
    <w:basedOn w:val="1"/>
    <w:qFormat/>
    <w:uiPriority w:val="1"/>
    <w:pPr>
      <w:ind w:left="748" w:hanging="529"/>
    </w:pPr>
    <w:rPr>
      <w:rFonts w:ascii="仿宋" w:hAnsi="仿宋" w:eastAsia="仿宋" w:cs="仿宋"/>
      <w:lang w:val="zh-CN" w:bidi="zh-CN"/>
    </w:rPr>
  </w:style>
  <w:style w:type="character" w:customStyle="1" w:styleId="15">
    <w:name w:val="NormalCharacter"/>
    <w:semiHidden/>
    <w:qFormat/>
    <w:uiPriority w:val="0"/>
  </w:style>
  <w:style w:type="table" w:customStyle="1" w:styleId="16">
    <w:name w:val="网格型1"/>
    <w:basedOn w:val="9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9077</Words>
  <Characters>14070</Characters>
  <Lines>0</Lines>
  <Paragraphs>0</Paragraphs>
  <TotalTime>64</TotalTime>
  <ScaleCrop>false</ScaleCrop>
  <LinksUpToDate>false</LinksUpToDate>
  <CharactersWithSpaces>14195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2022-05-07T01:58:00Z</dcterms:created>
  <dc:creator>春学</dc:creator>
  <cp:lastModifiedBy>xzb</cp:lastModifiedBy>
  <cp:lastPrinted>2022-05-18T09:20:00Z</cp:lastPrinted>
  <dcterms:modified xsi:type="dcterms:W3CDTF">2022-05-19T02:35:03Z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B511527B23734CFE8E959FFBFED42737</vt:lpwstr>
  </property>
  <property fmtid="{D5CDD505-2E9C-101B-9397-08002B2CF9AE}" pid="4" name="KSOSaveFontToCloudKey">
    <vt:lpwstr>243176161_cloud</vt:lpwstr>
  </property>
</Properties>
</file>